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CA" w:rsidRPr="0003046E" w:rsidRDefault="00401B33" w:rsidP="00C417CA">
      <w:pPr>
        <w:pStyle w:val="a3"/>
        <w:shd w:val="clear" w:color="auto" w:fill="FFFFFF"/>
        <w:spacing w:before="0" w:beforeAutospacing="0" w:after="0" w:afterAutospacing="0"/>
        <w:jc w:val="center"/>
        <w:rPr>
          <w:rStyle w:val="a4"/>
          <w:rFonts w:eastAsia="Calibri"/>
          <w:sz w:val="28"/>
          <w:szCs w:val="28"/>
        </w:rPr>
      </w:pPr>
      <w:r>
        <w:rPr>
          <w:noProof/>
        </w:rPr>
        <w:drawing>
          <wp:anchor distT="0" distB="0" distL="114300" distR="114300" simplePos="0" relativeHeight="251659264" behindDoc="0" locked="0" layoutInCell="1" allowOverlap="1" wp14:anchorId="01DF87C4" wp14:editId="77682CA9">
            <wp:simplePos x="0" y="0"/>
            <wp:positionH relativeFrom="column">
              <wp:posOffset>2308225</wp:posOffset>
            </wp:positionH>
            <wp:positionV relativeFrom="paragraph">
              <wp:posOffset>190500</wp:posOffset>
            </wp:positionV>
            <wp:extent cx="1358265" cy="1294765"/>
            <wp:effectExtent l="0" t="0" r="0" b="63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24000" contrast="54000"/>
                      <a:extLst>
                        <a:ext uri="{28A0092B-C50C-407E-A947-70E740481C1C}">
                          <a14:useLocalDpi xmlns:a14="http://schemas.microsoft.com/office/drawing/2010/main" val="0"/>
                        </a:ext>
                      </a:extLst>
                    </a:blip>
                    <a:srcRect/>
                    <a:stretch>
                      <a:fillRect/>
                    </a:stretch>
                  </pic:blipFill>
                  <pic:spPr bwMode="auto">
                    <a:xfrm>
                      <a:off x="0" y="0"/>
                      <a:ext cx="1358265" cy="1294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B33" w:rsidRDefault="00401B33" w:rsidP="00C417CA">
      <w:pPr>
        <w:pStyle w:val="a3"/>
        <w:shd w:val="clear" w:color="auto" w:fill="FFFFFF"/>
        <w:spacing w:before="0" w:beforeAutospacing="0" w:after="0" w:afterAutospacing="0"/>
        <w:rPr>
          <w:rStyle w:val="a4"/>
          <w:rFonts w:eastAsia="Calibri"/>
          <w:sz w:val="28"/>
          <w:szCs w:val="28"/>
        </w:rPr>
      </w:pPr>
    </w:p>
    <w:p w:rsidR="00401B33" w:rsidRDefault="00401B33" w:rsidP="00401B33">
      <w:pPr>
        <w:pStyle w:val="a3"/>
        <w:shd w:val="clear" w:color="auto" w:fill="FFFFFF"/>
        <w:spacing w:before="0" w:beforeAutospacing="0" w:after="0" w:afterAutospacing="0"/>
        <w:jc w:val="center"/>
        <w:rPr>
          <w:rStyle w:val="a4"/>
          <w:rFonts w:eastAsia="Calibri"/>
          <w:sz w:val="28"/>
          <w:szCs w:val="28"/>
        </w:rPr>
      </w:pPr>
    </w:p>
    <w:p w:rsidR="00401B33" w:rsidRDefault="00401B33" w:rsidP="00401B33">
      <w:pPr>
        <w:pStyle w:val="a3"/>
        <w:shd w:val="clear" w:color="auto" w:fill="FFFFFF"/>
        <w:spacing w:before="0" w:beforeAutospacing="0" w:after="0" w:afterAutospacing="0"/>
        <w:jc w:val="center"/>
        <w:rPr>
          <w:rStyle w:val="a4"/>
          <w:rFonts w:eastAsia="Calibri"/>
          <w:sz w:val="28"/>
          <w:szCs w:val="28"/>
        </w:rPr>
      </w:pPr>
    </w:p>
    <w:p w:rsidR="00401B33" w:rsidRDefault="00401B33" w:rsidP="00401B33">
      <w:pPr>
        <w:shd w:val="clear" w:color="auto" w:fill="FFFFFF"/>
        <w:spacing w:before="180" w:after="180" w:line="240" w:lineRule="auto"/>
        <w:rPr>
          <w:rFonts w:ascii="Times New Roman" w:hAnsi="Times New Roman"/>
          <w:b/>
          <w:bCs/>
          <w:sz w:val="28"/>
          <w:szCs w:val="28"/>
          <w:lang w:eastAsia="ru-RU"/>
        </w:rPr>
      </w:pPr>
    </w:p>
    <w:p w:rsidR="007F6615" w:rsidRPr="00522E35" w:rsidRDefault="007F6615" w:rsidP="00401B33">
      <w:pPr>
        <w:shd w:val="clear" w:color="auto" w:fill="FFFFFF"/>
        <w:spacing w:before="180" w:after="180" w:line="240" w:lineRule="auto"/>
        <w:rPr>
          <w:rFonts w:ascii="Arial" w:eastAsia="Times New Roman" w:hAnsi="Arial" w:cs="Arial"/>
          <w:color w:val="0E2F43"/>
          <w:sz w:val="17"/>
          <w:szCs w:val="17"/>
          <w:lang w:eastAsia="ru-RU"/>
        </w:rPr>
      </w:pPr>
    </w:p>
    <w:p w:rsidR="00401B33" w:rsidRPr="00522E35" w:rsidRDefault="00401B33" w:rsidP="00401B33">
      <w:pPr>
        <w:spacing w:after="0" w:line="240" w:lineRule="auto"/>
        <w:jc w:val="center"/>
        <w:rPr>
          <w:rFonts w:ascii="Times New Roman" w:eastAsia="Times New Roman" w:hAnsi="Times New Roman"/>
          <w:b/>
          <w:sz w:val="48"/>
          <w:szCs w:val="48"/>
          <w:lang w:eastAsia="ru-RU"/>
        </w:rPr>
      </w:pPr>
      <w:r w:rsidRPr="00522E35">
        <w:rPr>
          <w:rFonts w:ascii="Times New Roman" w:eastAsia="Times New Roman" w:hAnsi="Times New Roman"/>
          <w:b/>
          <w:sz w:val="48"/>
          <w:szCs w:val="48"/>
          <w:lang w:eastAsia="ru-RU"/>
        </w:rPr>
        <w:t>АДМИНИСТРАЦИЯ</w:t>
      </w:r>
    </w:p>
    <w:p w:rsidR="00401B33" w:rsidRPr="00522E35" w:rsidRDefault="007F6615" w:rsidP="00401B33">
      <w:pPr>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КРИВЦО</w:t>
      </w:r>
      <w:r w:rsidR="00401B33" w:rsidRPr="00522E35">
        <w:rPr>
          <w:rFonts w:ascii="Times New Roman" w:eastAsia="Times New Roman" w:hAnsi="Times New Roman"/>
          <w:b/>
          <w:sz w:val="48"/>
          <w:szCs w:val="48"/>
          <w:lang w:eastAsia="ru-RU"/>
        </w:rPr>
        <w:t>ВСКОГО СЕЛЬСОВЕТА</w:t>
      </w:r>
    </w:p>
    <w:p w:rsidR="00401B33" w:rsidRPr="00522E35" w:rsidRDefault="00401B33" w:rsidP="00401B33">
      <w:pPr>
        <w:spacing w:after="0" w:line="240" w:lineRule="auto"/>
        <w:jc w:val="center"/>
        <w:rPr>
          <w:rFonts w:ascii="Times New Roman" w:eastAsia="Times New Roman" w:hAnsi="Times New Roman"/>
          <w:sz w:val="40"/>
          <w:szCs w:val="40"/>
          <w:lang w:eastAsia="ru-RU"/>
        </w:rPr>
      </w:pPr>
      <w:r w:rsidRPr="00522E35">
        <w:rPr>
          <w:rFonts w:ascii="Times New Roman" w:eastAsia="Times New Roman" w:hAnsi="Times New Roman"/>
          <w:sz w:val="40"/>
          <w:szCs w:val="40"/>
          <w:lang w:eastAsia="ru-RU"/>
        </w:rPr>
        <w:t>ЩИГРОВСКОГО РАЙОНА КУРСКОЙ ОБЛАСТИ</w:t>
      </w:r>
    </w:p>
    <w:p w:rsidR="00401B33" w:rsidRPr="00522E35" w:rsidRDefault="00401B33" w:rsidP="00401B33">
      <w:pPr>
        <w:spacing w:after="0" w:line="240" w:lineRule="auto"/>
        <w:jc w:val="center"/>
        <w:rPr>
          <w:rFonts w:ascii="Times New Roman" w:eastAsia="Times New Roman" w:hAnsi="Times New Roman"/>
          <w:sz w:val="40"/>
          <w:szCs w:val="40"/>
          <w:lang w:eastAsia="ru-RU"/>
        </w:rPr>
      </w:pPr>
    </w:p>
    <w:p w:rsidR="00401B33" w:rsidRPr="00401B33" w:rsidRDefault="00401B33" w:rsidP="00401B33">
      <w:pPr>
        <w:spacing w:after="0" w:line="240" w:lineRule="auto"/>
        <w:jc w:val="center"/>
        <w:rPr>
          <w:rFonts w:ascii="Times New Roman" w:eastAsia="Times New Roman" w:hAnsi="Times New Roman"/>
          <w:b/>
          <w:sz w:val="48"/>
          <w:szCs w:val="48"/>
          <w:lang w:eastAsia="ru-RU"/>
        </w:rPr>
      </w:pPr>
      <w:proofErr w:type="gramStart"/>
      <w:r w:rsidRPr="00522E35">
        <w:rPr>
          <w:rFonts w:ascii="Times New Roman" w:eastAsia="Times New Roman" w:hAnsi="Times New Roman"/>
          <w:b/>
          <w:sz w:val="48"/>
          <w:szCs w:val="48"/>
          <w:lang w:eastAsia="ru-RU"/>
        </w:rPr>
        <w:t>П</w:t>
      </w:r>
      <w:proofErr w:type="gramEnd"/>
      <w:r w:rsidRPr="00522E35">
        <w:rPr>
          <w:rFonts w:ascii="Times New Roman" w:eastAsia="Times New Roman" w:hAnsi="Times New Roman"/>
          <w:b/>
          <w:sz w:val="48"/>
          <w:szCs w:val="48"/>
          <w:lang w:eastAsia="ru-RU"/>
        </w:rPr>
        <w:t xml:space="preserve"> О С Т А Н О В Л Е Н И Е</w:t>
      </w:r>
    </w:p>
    <w:p w:rsidR="00401B33" w:rsidRPr="00522E35" w:rsidRDefault="00401B33" w:rsidP="00401B33">
      <w:pPr>
        <w:shd w:val="clear" w:color="auto" w:fill="FFFFFF"/>
        <w:spacing w:after="0" w:line="240" w:lineRule="auto"/>
        <w:rPr>
          <w:rFonts w:ascii="Times New Roman" w:hAnsi="Times New Roman"/>
          <w:bCs/>
          <w:sz w:val="28"/>
          <w:szCs w:val="28"/>
          <w:lang w:eastAsia="ru-RU"/>
        </w:rPr>
      </w:pPr>
      <w:r>
        <w:rPr>
          <w:rFonts w:ascii="Times New Roman" w:hAnsi="Times New Roman"/>
          <w:bCs/>
          <w:sz w:val="28"/>
          <w:szCs w:val="28"/>
          <w:lang w:eastAsia="ru-RU"/>
        </w:rPr>
        <w:t>проект</w:t>
      </w:r>
    </w:p>
    <w:p w:rsidR="00401B33" w:rsidRDefault="00401B33" w:rsidP="00C417CA">
      <w:pPr>
        <w:pStyle w:val="a3"/>
        <w:shd w:val="clear" w:color="auto" w:fill="FFFFFF"/>
        <w:spacing w:before="0" w:beforeAutospacing="0" w:after="0" w:afterAutospacing="0"/>
        <w:rPr>
          <w:rStyle w:val="a4"/>
          <w:rFonts w:eastAsia="Calibri"/>
          <w:sz w:val="28"/>
          <w:szCs w:val="28"/>
        </w:rPr>
      </w:pPr>
    </w:p>
    <w:p w:rsidR="00C417CA" w:rsidRPr="00401B33" w:rsidRDefault="00C417CA" w:rsidP="00C417CA">
      <w:pPr>
        <w:pStyle w:val="a3"/>
        <w:shd w:val="clear" w:color="auto" w:fill="FFFFFF"/>
        <w:spacing w:before="0" w:beforeAutospacing="0" w:after="0" w:afterAutospacing="0"/>
        <w:rPr>
          <w:sz w:val="28"/>
          <w:szCs w:val="28"/>
        </w:rPr>
      </w:pPr>
      <w:r w:rsidRPr="00401B33">
        <w:rPr>
          <w:rStyle w:val="a4"/>
          <w:rFonts w:eastAsia="Calibri"/>
          <w:b w:val="0"/>
          <w:sz w:val="28"/>
          <w:szCs w:val="28"/>
        </w:rPr>
        <w:t>Об утверждении технологической  схемы</w:t>
      </w:r>
    </w:p>
    <w:p w:rsidR="00C417CA" w:rsidRPr="00401B33" w:rsidRDefault="00C417CA" w:rsidP="00C417CA">
      <w:pPr>
        <w:pStyle w:val="a3"/>
        <w:shd w:val="clear" w:color="auto" w:fill="FFFFFF"/>
        <w:spacing w:before="0" w:beforeAutospacing="0" w:after="0" w:afterAutospacing="0"/>
        <w:rPr>
          <w:rStyle w:val="a4"/>
          <w:rFonts w:eastAsia="Calibri"/>
          <w:b w:val="0"/>
          <w:sz w:val="28"/>
          <w:szCs w:val="28"/>
        </w:rPr>
      </w:pPr>
      <w:r w:rsidRPr="00401B33">
        <w:rPr>
          <w:rStyle w:val="a4"/>
          <w:rFonts w:eastAsia="Calibri"/>
          <w:b w:val="0"/>
          <w:sz w:val="28"/>
          <w:szCs w:val="28"/>
        </w:rPr>
        <w:t xml:space="preserve">по предоставлению  </w:t>
      </w:r>
      <w:proofErr w:type="gramStart"/>
      <w:r w:rsidRPr="00401B33">
        <w:rPr>
          <w:rStyle w:val="a4"/>
          <w:rFonts w:eastAsia="Calibri"/>
          <w:b w:val="0"/>
          <w:sz w:val="28"/>
          <w:szCs w:val="28"/>
        </w:rPr>
        <w:t>муниципальной</w:t>
      </w:r>
      <w:proofErr w:type="gramEnd"/>
    </w:p>
    <w:p w:rsidR="00952F06" w:rsidRPr="00401B33" w:rsidRDefault="00C417CA" w:rsidP="00952F06">
      <w:pPr>
        <w:pStyle w:val="a3"/>
        <w:shd w:val="clear" w:color="auto" w:fill="FFFFFF"/>
        <w:spacing w:before="0" w:beforeAutospacing="0" w:after="0" w:afterAutospacing="0"/>
        <w:rPr>
          <w:rStyle w:val="apple-converted-space"/>
          <w:bCs/>
          <w:sz w:val="28"/>
          <w:szCs w:val="28"/>
        </w:rPr>
      </w:pPr>
      <w:r w:rsidRPr="00401B33">
        <w:rPr>
          <w:rStyle w:val="a4"/>
          <w:rFonts w:eastAsia="Calibri"/>
          <w:b w:val="0"/>
          <w:sz w:val="28"/>
          <w:szCs w:val="28"/>
        </w:rPr>
        <w:t>услуги</w:t>
      </w:r>
      <w:r w:rsidRPr="00401B33">
        <w:rPr>
          <w:rStyle w:val="apple-converted-space"/>
          <w:bCs/>
          <w:sz w:val="28"/>
          <w:szCs w:val="28"/>
        </w:rPr>
        <w:t> «</w:t>
      </w:r>
      <w:r w:rsidR="00952F06" w:rsidRPr="00401B33">
        <w:rPr>
          <w:rStyle w:val="apple-converted-space"/>
          <w:bCs/>
          <w:sz w:val="28"/>
          <w:szCs w:val="28"/>
        </w:rPr>
        <w:t xml:space="preserve">Предоставление </w:t>
      </w:r>
      <w:proofErr w:type="gramStart"/>
      <w:r w:rsidR="00952F06" w:rsidRPr="00401B33">
        <w:rPr>
          <w:rStyle w:val="apple-converted-space"/>
          <w:bCs/>
          <w:sz w:val="28"/>
          <w:szCs w:val="28"/>
        </w:rPr>
        <w:t>земельных</w:t>
      </w:r>
      <w:proofErr w:type="gramEnd"/>
      <w:r w:rsidR="00952F06" w:rsidRPr="00401B33">
        <w:rPr>
          <w:rStyle w:val="apple-converted-space"/>
          <w:bCs/>
          <w:sz w:val="28"/>
          <w:szCs w:val="28"/>
        </w:rPr>
        <w:t xml:space="preserve"> </w:t>
      </w:r>
    </w:p>
    <w:p w:rsidR="00952F06" w:rsidRPr="00401B33" w:rsidRDefault="00952F06" w:rsidP="00952F06">
      <w:pPr>
        <w:pStyle w:val="a3"/>
        <w:shd w:val="clear" w:color="auto" w:fill="FFFFFF"/>
        <w:spacing w:before="0" w:beforeAutospacing="0" w:after="0" w:afterAutospacing="0"/>
        <w:rPr>
          <w:rStyle w:val="apple-converted-space"/>
          <w:bCs/>
          <w:sz w:val="28"/>
          <w:szCs w:val="28"/>
        </w:rPr>
      </w:pPr>
      <w:r w:rsidRPr="00401B33">
        <w:rPr>
          <w:rStyle w:val="apple-converted-space"/>
          <w:bCs/>
          <w:sz w:val="28"/>
          <w:szCs w:val="28"/>
        </w:rPr>
        <w:t xml:space="preserve">участков, находящихся в </w:t>
      </w:r>
      <w:proofErr w:type="gramStart"/>
      <w:r w:rsidRPr="00401B33">
        <w:rPr>
          <w:rStyle w:val="apple-converted-space"/>
          <w:bCs/>
          <w:sz w:val="28"/>
          <w:szCs w:val="28"/>
        </w:rPr>
        <w:t>муниципальной</w:t>
      </w:r>
      <w:proofErr w:type="gramEnd"/>
      <w:r w:rsidRPr="00401B33">
        <w:rPr>
          <w:rStyle w:val="apple-converted-space"/>
          <w:bCs/>
          <w:sz w:val="28"/>
          <w:szCs w:val="28"/>
        </w:rPr>
        <w:t xml:space="preserve"> </w:t>
      </w:r>
    </w:p>
    <w:p w:rsidR="00952F06" w:rsidRPr="00401B33" w:rsidRDefault="00952F06" w:rsidP="00952F06">
      <w:pPr>
        <w:pStyle w:val="a3"/>
        <w:shd w:val="clear" w:color="auto" w:fill="FFFFFF"/>
        <w:spacing w:before="0" w:beforeAutospacing="0" w:after="0" w:afterAutospacing="0"/>
        <w:rPr>
          <w:rStyle w:val="apple-converted-space"/>
          <w:bCs/>
          <w:sz w:val="28"/>
          <w:szCs w:val="28"/>
        </w:rPr>
      </w:pPr>
      <w:r w:rsidRPr="00401B33">
        <w:rPr>
          <w:rStyle w:val="apple-converted-space"/>
          <w:bCs/>
          <w:sz w:val="28"/>
          <w:szCs w:val="28"/>
        </w:rPr>
        <w:t xml:space="preserve">собственности, </w:t>
      </w:r>
      <w:proofErr w:type="gramStart"/>
      <w:r w:rsidRPr="00401B33">
        <w:rPr>
          <w:rStyle w:val="apple-converted-space"/>
          <w:bCs/>
          <w:sz w:val="28"/>
          <w:szCs w:val="28"/>
        </w:rPr>
        <w:t>расположенных</w:t>
      </w:r>
      <w:proofErr w:type="gramEnd"/>
      <w:r w:rsidRPr="00401B33">
        <w:rPr>
          <w:rStyle w:val="apple-converted-space"/>
          <w:bCs/>
          <w:sz w:val="28"/>
          <w:szCs w:val="28"/>
        </w:rPr>
        <w:t xml:space="preserve">  на </w:t>
      </w:r>
    </w:p>
    <w:p w:rsidR="00952F06" w:rsidRPr="00401B33" w:rsidRDefault="00952F06" w:rsidP="00952F06">
      <w:pPr>
        <w:pStyle w:val="a3"/>
        <w:shd w:val="clear" w:color="auto" w:fill="FFFFFF"/>
        <w:spacing w:before="0" w:beforeAutospacing="0" w:after="0" w:afterAutospacing="0"/>
        <w:rPr>
          <w:rStyle w:val="apple-converted-space"/>
          <w:bCs/>
          <w:sz w:val="28"/>
          <w:szCs w:val="28"/>
        </w:rPr>
      </w:pPr>
      <w:r w:rsidRPr="00401B33">
        <w:rPr>
          <w:rStyle w:val="apple-converted-space"/>
          <w:bCs/>
          <w:sz w:val="28"/>
          <w:szCs w:val="28"/>
        </w:rPr>
        <w:t xml:space="preserve">территории сельского поселения, </w:t>
      </w:r>
    </w:p>
    <w:p w:rsidR="00952F06" w:rsidRPr="00401B33" w:rsidRDefault="00952F06" w:rsidP="00952F06">
      <w:pPr>
        <w:pStyle w:val="a3"/>
        <w:shd w:val="clear" w:color="auto" w:fill="FFFFFF"/>
        <w:spacing w:before="0" w:beforeAutospacing="0" w:after="0" w:afterAutospacing="0"/>
        <w:rPr>
          <w:rStyle w:val="apple-converted-space"/>
          <w:bCs/>
          <w:sz w:val="28"/>
          <w:szCs w:val="28"/>
        </w:rPr>
      </w:pPr>
      <w:r w:rsidRPr="00401B33">
        <w:rPr>
          <w:rStyle w:val="apple-converted-space"/>
          <w:bCs/>
          <w:sz w:val="28"/>
          <w:szCs w:val="28"/>
        </w:rPr>
        <w:t xml:space="preserve">в собственность или  аренду  </w:t>
      </w:r>
    </w:p>
    <w:p w:rsidR="00C417CA" w:rsidRPr="007F6615" w:rsidRDefault="00952F06" w:rsidP="00C417CA">
      <w:pPr>
        <w:pStyle w:val="a3"/>
        <w:shd w:val="clear" w:color="auto" w:fill="FFFFFF"/>
        <w:spacing w:before="0" w:beforeAutospacing="0" w:after="0" w:afterAutospacing="0"/>
        <w:rPr>
          <w:bCs/>
          <w:color w:val="000000"/>
          <w:sz w:val="28"/>
          <w:szCs w:val="28"/>
        </w:rPr>
      </w:pPr>
      <w:r w:rsidRPr="00401B33">
        <w:rPr>
          <w:rStyle w:val="apple-converted-space"/>
          <w:bCs/>
          <w:sz w:val="28"/>
          <w:szCs w:val="28"/>
        </w:rPr>
        <w:t>без проведения торгов</w:t>
      </w:r>
      <w:r w:rsidR="00C417CA" w:rsidRPr="00401B33">
        <w:rPr>
          <w:bCs/>
          <w:color w:val="000000"/>
          <w:sz w:val="28"/>
          <w:szCs w:val="28"/>
        </w:rPr>
        <w:t>»</w:t>
      </w:r>
    </w:p>
    <w:p w:rsidR="00F67166" w:rsidRPr="007F6615" w:rsidRDefault="00401B33" w:rsidP="007F6615">
      <w:pPr>
        <w:spacing w:after="0" w:line="240" w:lineRule="auto"/>
        <w:jc w:val="both"/>
        <w:rPr>
          <w:rFonts w:ascii="Times New Roman" w:eastAsia="Times New Roman" w:hAnsi="Times New Roman"/>
          <w:b/>
          <w:bCs/>
          <w:sz w:val="28"/>
          <w:szCs w:val="28"/>
          <w:lang w:eastAsia="ru-RU"/>
        </w:rPr>
      </w:pPr>
      <w:r w:rsidRPr="00522E35">
        <w:rPr>
          <w:rFonts w:ascii="Times New Roman" w:eastAsia="Times New Roman" w:hAnsi="Times New Roman"/>
          <w:sz w:val="28"/>
          <w:szCs w:val="28"/>
          <w:lang w:eastAsia="ru-RU"/>
        </w:rPr>
        <w:t xml:space="preserve">       </w:t>
      </w:r>
      <w:proofErr w:type="gramStart"/>
      <w:r w:rsidRPr="00522E35">
        <w:rPr>
          <w:rFonts w:ascii="Times New Roman" w:eastAsia="Times New Roman" w:hAnsi="Times New Roman"/>
          <w:sz w:val="28"/>
          <w:szCs w:val="28"/>
          <w:lang w:eastAsia="ru-RU"/>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007F6615">
        <w:rPr>
          <w:rFonts w:ascii="Times New Roman" w:eastAsia="Times New Roman" w:hAnsi="Times New Roman"/>
          <w:sz w:val="28"/>
          <w:szCs w:val="28"/>
          <w:lang w:eastAsia="ru-RU"/>
        </w:rPr>
        <w:t>Кривцо</w:t>
      </w:r>
      <w:r w:rsidRPr="00522E35">
        <w:rPr>
          <w:rFonts w:ascii="Times New Roman" w:eastAsia="Times New Roman" w:hAnsi="Times New Roman"/>
          <w:sz w:val="28"/>
          <w:szCs w:val="28"/>
          <w:lang w:eastAsia="ru-RU"/>
        </w:rPr>
        <w:t>вский</w:t>
      </w:r>
      <w:proofErr w:type="spellEnd"/>
      <w:r w:rsidRPr="00522E35">
        <w:rPr>
          <w:rFonts w:ascii="Times New Roman" w:eastAsia="Times New Roman" w:hAnsi="Times New Roman"/>
          <w:sz w:val="28"/>
          <w:szCs w:val="28"/>
          <w:lang w:eastAsia="ru-RU"/>
        </w:rPr>
        <w:t xml:space="preserve">  сельсовет» </w:t>
      </w:r>
      <w:proofErr w:type="spellStart"/>
      <w:r w:rsidRPr="00522E35">
        <w:rPr>
          <w:rFonts w:ascii="Times New Roman" w:eastAsia="Times New Roman" w:hAnsi="Times New Roman"/>
          <w:sz w:val="28"/>
          <w:szCs w:val="28"/>
          <w:lang w:eastAsia="ru-RU"/>
        </w:rPr>
        <w:t>Щигровского</w:t>
      </w:r>
      <w:proofErr w:type="spellEnd"/>
      <w:r w:rsidRPr="00522E35">
        <w:rPr>
          <w:rFonts w:ascii="Times New Roman" w:eastAsia="Times New Roman" w:hAnsi="Times New Roman"/>
          <w:sz w:val="28"/>
          <w:szCs w:val="28"/>
          <w:lang w:eastAsia="ru-RU"/>
        </w:rPr>
        <w:t xml:space="preserve"> района Курской области, а также в целях обеспечения автоматизации процесса предоставления муниципальных услуг Администрация </w:t>
      </w:r>
      <w:proofErr w:type="spellStart"/>
      <w:r w:rsidR="007F6615">
        <w:rPr>
          <w:rFonts w:ascii="Times New Roman" w:eastAsia="Times New Roman" w:hAnsi="Times New Roman"/>
          <w:sz w:val="28"/>
          <w:szCs w:val="28"/>
          <w:lang w:eastAsia="ru-RU"/>
        </w:rPr>
        <w:t>Кривцо</w:t>
      </w:r>
      <w:r w:rsidRPr="00522E35">
        <w:rPr>
          <w:rFonts w:ascii="Times New Roman" w:eastAsia="Times New Roman" w:hAnsi="Times New Roman"/>
          <w:sz w:val="28"/>
          <w:szCs w:val="28"/>
          <w:lang w:eastAsia="ru-RU"/>
        </w:rPr>
        <w:t>вского</w:t>
      </w:r>
      <w:proofErr w:type="spellEnd"/>
      <w:r w:rsidRPr="00522E35">
        <w:rPr>
          <w:rFonts w:ascii="Times New Roman" w:eastAsia="Times New Roman" w:hAnsi="Times New Roman"/>
          <w:sz w:val="28"/>
          <w:szCs w:val="28"/>
          <w:lang w:eastAsia="ru-RU"/>
        </w:rPr>
        <w:t xml:space="preserve">  сельсовета </w:t>
      </w:r>
      <w:proofErr w:type="spellStart"/>
      <w:r w:rsidRPr="00522E35">
        <w:rPr>
          <w:rFonts w:ascii="Times New Roman" w:eastAsia="Times New Roman" w:hAnsi="Times New Roman"/>
          <w:sz w:val="28"/>
          <w:szCs w:val="28"/>
          <w:lang w:eastAsia="ru-RU"/>
        </w:rPr>
        <w:t>Щигровского</w:t>
      </w:r>
      <w:proofErr w:type="spellEnd"/>
      <w:r w:rsidRPr="00522E35">
        <w:rPr>
          <w:rFonts w:ascii="Times New Roman" w:eastAsia="Times New Roman" w:hAnsi="Times New Roman"/>
          <w:sz w:val="28"/>
          <w:szCs w:val="28"/>
          <w:lang w:eastAsia="ru-RU"/>
        </w:rPr>
        <w:t xml:space="preserve"> района    </w:t>
      </w:r>
      <w:r w:rsidRPr="00522E35">
        <w:rPr>
          <w:rFonts w:ascii="Times New Roman" w:eastAsia="Times New Roman" w:hAnsi="Times New Roman"/>
          <w:bCs/>
          <w:sz w:val="28"/>
          <w:szCs w:val="28"/>
          <w:lang w:eastAsia="ru-RU"/>
        </w:rPr>
        <w:t>постановляет:</w:t>
      </w:r>
      <w:proofErr w:type="gramEnd"/>
    </w:p>
    <w:p w:rsidR="00C417CA" w:rsidRDefault="00C417CA" w:rsidP="00C417CA">
      <w:pPr>
        <w:pStyle w:val="a3"/>
        <w:numPr>
          <w:ilvl w:val="0"/>
          <w:numId w:val="1"/>
        </w:numPr>
        <w:shd w:val="clear" w:color="auto" w:fill="FFFFFF"/>
        <w:spacing w:before="0" w:beforeAutospacing="0" w:after="0" w:afterAutospacing="0"/>
        <w:jc w:val="both"/>
        <w:rPr>
          <w:sz w:val="28"/>
          <w:szCs w:val="28"/>
        </w:rPr>
      </w:pPr>
      <w:r w:rsidRPr="0003046E">
        <w:rPr>
          <w:sz w:val="28"/>
          <w:szCs w:val="28"/>
        </w:rPr>
        <w:t xml:space="preserve">Утвердить </w:t>
      </w:r>
      <w:r>
        <w:rPr>
          <w:sz w:val="28"/>
          <w:szCs w:val="28"/>
        </w:rPr>
        <w:t xml:space="preserve"> те</w:t>
      </w:r>
      <w:r w:rsidRPr="0003046E">
        <w:rPr>
          <w:sz w:val="28"/>
          <w:szCs w:val="28"/>
        </w:rPr>
        <w:t>хнологическ</w:t>
      </w:r>
      <w:r>
        <w:rPr>
          <w:sz w:val="28"/>
          <w:szCs w:val="28"/>
        </w:rPr>
        <w:t xml:space="preserve">ую </w:t>
      </w:r>
      <w:r w:rsidRPr="0003046E">
        <w:rPr>
          <w:sz w:val="28"/>
          <w:szCs w:val="28"/>
        </w:rPr>
        <w:t xml:space="preserve"> схем</w:t>
      </w:r>
      <w:r>
        <w:rPr>
          <w:sz w:val="28"/>
          <w:szCs w:val="28"/>
        </w:rPr>
        <w:t>у по предоставлению</w:t>
      </w:r>
    </w:p>
    <w:p w:rsidR="00C417CA" w:rsidRPr="00B40D96" w:rsidRDefault="00C417CA" w:rsidP="00C417CA">
      <w:pPr>
        <w:pStyle w:val="a3"/>
        <w:shd w:val="clear" w:color="auto" w:fill="FFFFFF"/>
        <w:spacing w:before="0" w:beforeAutospacing="0" w:after="0" w:afterAutospacing="0"/>
        <w:jc w:val="both"/>
        <w:rPr>
          <w:sz w:val="28"/>
          <w:szCs w:val="28"/>
        </w:rPr>
      </w:pPr>
      <w:r w:rsidRPr="00E43160">
        <w:rPr>
          <w:sz w:val="28"/>
          <w:szCs w:val="28"/>
        </w:rPr>
        <w:t>муниципальн</w:t>
      </w:r>
      <w:r>
        <w:rPr>
          <w:sz w:val="28"/>
          <w:szCs w:val="28"/>
        </w:rPr>
        <w:t>ой</w:t>
      </w:r>
      <w:r w:rsidRPr="00E43160">
        <w:rPr>
          <w:sz w:val="28"/>
          <w:szCs w:val="28"/>
        </w:rPr>
        <w:t xml:space="preserve"> услуг</w:t>
      </w:r>
      <w:r w:rsidR="00952F06">
        <w:rPr>
          <w:sz w:val="28"/>
          <w:szCs w:val="28"/>
        </w:rPr>
        <w:t>и «</w:t>
      </w:r>
      <w:r w:rsidR="00952F06" w:rsidRPr="00952F06">
        <w:rPr>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A1647A">
        <w:rPr>
          <w:bCs/>
          <w:color w:val="000000"/>
          <w:sz w:val="28"/>
          <w:szCs w:val="28"/>
        </w:rPr>
        <w:t xml:space="preserve">». </w:t>
      </w:r>
    </w:p>
    <w:p w:rsidR="00401B33" w:rsidRPr="00522E35" w:rsidRDefault="00401B33" w:rsidP="00401B33">
      <w:pPr>
        <w:pStyle w:val="a3"/>
        <w:shd w:val="clear" w:color="auto" w:fill="FFFFFF"/>
        <w:spacing w:before="0" w:beforeAutospacing="0" w:after="0" w:afterAutospacing="0"/>
        <w:jc w:val="both"/>
        <w:rPr>
          <w:sz w:val="28"/>
          <w:szCs w:val="28"/>
        </w:rPr>
      </w:pPr>
      <w:r>
        <w:rPr>
          <w:sz w:val="28"/>
          <w:szCs w:val="28"/>
        </w:rPr>
        <w:t xml:space="preserve">  </w:t>
      </w:r>
      <w:r w:rsidRPr="00522E35">
        <w:rPr>
          <w:sz w:val="28"/>
          <w:szCs w:val="28"/>
        </w:rPr>
        <w:t xml:space="preserve">         2. Обнародовать настоящее постановление (с приложением), а также разместить на официальном сайте Администрации </w:t>
      </w:r>
      <w:proofErr w:type="spellStart"/>
      <w:r w:rsidR="007F6615">
        <w:rPr>
          <w:sz w:val="28"/>
          <w:szCs w:val="28"/>
        </w:rPr>
        <w:t>Кривцо</w:t>
      </w:r>
      <w:r w:rsidRPr="00522E35">
        <w:rPr>
          <w:sz w:val="28"/>
          <w:szCs w:val="28"/>
        </w:rPr>
        <w:t>вского</w:t>
      </w:r>
      <w:proofErr w:type="spellEnd"/>
      <w:r w:rsidRPr="00522E35">
        <w:rPr>
          <w:sz w:val="28"/>
          <w:szCs w:val="28"/>
        </w:rPr>
        <w:t xml:space="preserve"> сельсовета </w:t>
      </w:r>
      <w:proofErr w:type="spellStart"/>
      <w:r w:rsidRPr="00522E35">
        <w:rPr>
          <w:sz w:val="28"/>
          <w:szCs w:val="28"/>
        </w:rPr>
        <w:t>Щигровского</w:t>
      </w:r>
      <w:proofErr w:type="spellEnd"/>
      <w:r w:rsidRPr="00522E35">
        <w:rPr>
          <w:sz w:val="28"/>
          <w:szCs w:val="28"/>
        </w:rPr>
        <w:t xml:space="preserve">  района  Курской области в сети "Интернет".</w:t>
      </w:r>
    </w:p>
    <w:p w:rsidR="00401B33" w:rsidRPr="00522E35" w:rsidRDefault="00401B33" w:rsidP="00401B33">
      <w:pPr>
        <w:shd w:val="clear" w:color="auto" w:fill="FFFFFF"/>
        <w:spacing w:after="0" w:line="240" w:lineRule="auto"/>
        <w:jc w:val="both"/>
        <w:rPr>
          <w:rFonts w:ascii="Times New Roman" w:eastAsia="Times New Roman" w:hAnsi="Times New Roman"/>
          <w:sz w:val="28"/>
          <w:szCs w:val="28"/>
          <w:lang w:eastAsia="ru-RU"/>
        </w:rPr>
      </w:pPr>
      <w:r w:rsidRPr="00522E35">
        <w:rPr>
          <w:rFonts w:ascii="Times New Roman" w:eastAsia="Times New Roman" w:hAnsi="Times New Roman"/>
          <w:sz w:val="28"/>
          <w:szCs w:val="28"/>
          <w:lang w:eastAsia="ru-RU"/>
        </w:rPr>
        <w:t xml:space="preserve">         3. Настоящее постановление вступает в силу с момента официального обнародования.</w:t>
      </w:r>
    </w:p>
    <w:p w:rsidR="00401B33" w:rsidRDefault="00401B33" w:rsidP="007F6615">
      <w:pPr>
        <w:shd w:val="clear" w:color="auto" w:fill="FFFFFF"/>
        <w:spacing w:after="0" w:line="240" w:lineRule="auto"/>
        <w:jc w:val="both"/>
        <w:rPr>
          <w:rFonts w:ascii="Times New Roman" w:eastAsia="Times New Roman" w:hAnsi="Times New Roman"/>
          <w:sz w:val="28"/>
          <w:szCs w:val="28"/>
          <w:lang w:eastAsia="ru-RU"/>
        </w:rPr>
      </w:pPr>
      <w:r w:rsidRPr="00522E35">
        <w:rPr>
          <w:rFonts w:ascii="Times New Roman" w:eastAsia="Times New Roman" w:hAnsi="Times New Roman"/>
          <w:sz w:val="28"/>
          <w:szCs w:val="28"/>
          <w:lang w:eastAsia="ru-RU"/>
        </w:rPr>
        <w:t xml:space="preserve">          4. </w:t>
      </w:r>
      <w:proofErr w:type="gramStart"/>
      <w:r w:rsidRPr="00522E35">
        <w:rPr>
          <w:rFonts w:ascii="Times New Roman" w:eastAsia="Times New Roman" w:hAnsi="Times New Roman"/>
          <w:sz w:val="28"/>
          <w:szCs w:val="28"/>
          <w:lang w:eastAsia="ru-RU"/>
        </w:rPr>
        <w:t>Контроль за</w:t>
      </w:r>
      <w:proofErr w:type="gramEnd"/>
      <w:r w:rsidRPr="00522E35">
        <w:rPr>
          <w:rFonts w:ascii="Times New Roman" w:eastAsia="Times New Roman" w:hAnsi="Times New Roman"/>
          <w:sz w:val="28"/>
          <w:szCs w:val="28"/>
          <w:lang w:eastAsia="ru-RU"/>
        </w:rPr>
        <w:t xml:space="preserve"> выполнением настоящего постановления оставляю за собой.</w:t>
      </w:r>
    </w:p>
    <w:p w:rsidR="00401B33" w:rsidRDefault="00401B33" w:rsidP="007F6615">
      <w:pPr>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Pr="00522E35">
        <w:rPr>
          <w:rFonts w:ascii="Times New Roman" w:eastAsia="Times New Roman" w:hAnsi="Times New Roman"/>
          <w:sz w:val="28"/>
          <w:szCs w:val="28"/>
          <w:lang w:eastAsia="ru-RU"/>
        </w:rPr>
        <w:t xml:space="preserve">Глава </w:t>
      </w:r>
      <w:proofErr w:type="spellStart"/>
      <w:r w:rsidR="007F6615">
        <w:rPr>
          <w:rFonts w:ascii="Times New Roman" w:eastAsia="Times New Roman" w:hAnsi="Times New Roman"/>
          <w:sz w:val="28"/>
          <w:szCs w:val="28"/>
          <w:lang w:eastAsia="ru-RU"/>
        </w:rPr>
        <w:t>Кривцо</w:t>
      </w:r>
      <w:r w:rsidRPr="00522E35">
        <w:rPr>
          <w:rFonts w:ascii="Times New Roman" w:eastAsia="Times New Roman" w:hAnsi="Times New Roman"/>
          <w:sz w:val="28"/>
          <w:szCs w:val="28"/>
          <w:lang w:eastAsia="ru-RU"/>
        </w:rPr>
        <w:t>вского</w:t>
      </w:r>
      <w:proofErr w:type="spellEnd"/>
      <w:r w:rsidRPr="00522E35">
        <w:rPr>
          <w:rFonts w:ascii="Times New Roman" w:eastAsia="Times New Roman" w:hAnsi="Times New Roman"/>
          <w:sz w:val="28"/>
          <w:szCs w:val="28"/>
          <w:lang w:eastAsia="ru-RU"/>
        </w:rPr>
        <w:t xml:space="preserve"> сельсовета                               </w:t>
      </w:r>
      <w:r w:rsidR="007F6615">
        <w:rPr>
          <w:rFonts w:ascii="Times New Roman" w:eastAsia="Times New Roman" w:hAnsi="Times New Roman"/>
          <w:sz w:val="28"/>
          <w:szCs w:val="28"/>
          <w:lang w:eastAsia="ru-RU"/>
        </w:rPr>
        <w:t>И.В. Болычева</w:t>
      </w:r>
      <w:r w:rsidRPr="00522E35">
        <w:rPr>
          <w:rFonts w:ascii="Times New Roman" w:eastAsia="Times New Roman" w:hAnsi="Times New Roman"/>
          <w:sz w:val="28"/>
          <w:szCs w:val="28"/>
          <w:lang w:eastAsia="ru-RU"/>
        </w:rPr>
        <w:t xml:space="preserve">                                                 </w:t>
      </w:r>
    </w:p>
    <w:p w:rsidR="00401B33" w:rsidRPr="00522E35" w:rsidRDefault="00401B33" w:rsidP="00401B33">
      <w:pPr>
        <w:spacing w:after="0" w:line="240" w:lineRule="auto"/>
        <w:jc w:val="right"/>
        <w:rPr>
          <w:rFonts w:ascii="Times New Roman" w:eastAsia="Times New Roman" w:hAnsi="Times New Roman"/>
          <w:sz w:val="28"/>
          <w:szCs w:val="28"/>
          <w:lang w:eastAsia="ru-RU"/>
        </w:rPr>
      </w:pPr>
      <w:r w:rsidRPr="00522E35">
        <w:rPr>
          <w:rFonts w:ascii="Times New Roman" w:eastAsia="Times New Roman" w:hAnsi="Times New Roman"/>
          <w:sz w:val="28"/>
          <w:szCs w:val="28"/>
          <w:lang w:eastAsia="ru-RU"/>
        </w:rPr>
        <w:lastRenderedPageBreak/>
        <w:t>Приложение 1</w:t>
      </w:r>
    </w:p>
    <w:p w:rsidR="00401B33" w:rsidRPr="00522E35" w:rsidRDefault="00401B33" w:rsidP="00401B33">
      <w:pPr>
        <w:spacing w:after="0" w:line="240" w:lineRule="auto"/>
        <w:jc w:val="right"/>
        <w:rPr>
          <w:rFonts w:ascii="Times New Roman" w:eastAsia="Times New Roman" w:hAnsi="Times New Roman"/>
          <w:sz w:val="28"/>
          <w:szCs w:val="28"/>
          <w:lang w:eastAsia="ru-RU"/>
        </w:rPr>
      </w:pPr>
      <w:r w:rsidRPr="00522E35">
        <w:rPr>
          <w:rFonts w:ascii="Times New Roman" w:eastAsia="Times New Roman" w:hAnsi="Times New Roman"/>
          <w:sz w:val="28"/>
          <w:szCs w:val="28"/>
          <w:lang w:eastAsia="ru-RU"/>
        </w:rPr>
        <w:t>к постановлению Администрации</w:t>
      </w:r>
    </w:p>
    <w:p w:rsidR="00401B33" w:rsidRPr="00522E35" w:rsidRDefault="007F6615" w:rsidP="00401B33">
      <w:pPr>
        <w:spacing w:after="0" w:line="240" w:lineRule="auto"/>
        <w:jc w:val="righ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Кривцо</w:t>
      </w:r>
      <w:r w:rsidR="00401B33" w:rsidRPr="00522E35">
        <w:rPr>
          <w:rFonts w:ascii="Times New Roman" w:eastAsia="Times New Roman" w:hAnsi="Times New Roman"/>
          <w:sz w:val="28"/>
          <w:szCs w:val="28"/>
          <w:lang w:eastAsia="ru-RU"/>
        </w:rPr>
        <w:t>вского</w:t>
      </w:r>
      <w:proofErr w:type="spellEnd"/>
      <w:r w:rsidR="00401B33" w:rsidRPr="00522E35">
        <w:rPr>
          <w:rFonts w:ascii="Times New Roman" w:eastAsia="Times New Roman" w:hAnsi="Times New Roman"/>
          <w:sz w:val="28"/>
          <w:szCs w:val="28"/>
          <w:lang w:eastAsia="ru-RU"/>
        </w:rPr>
        <w:t xml:space="preserve"> сельсовета</w:t>
      </w:r>
    </w:p>
    <w:p w:rsidR="00401B33" w:rsidRPr="00522E35" w:rsidRDefault="00401B33" w:rsidP="00401B33">
      <w:pPr>
        <w:spacing w:after="0" w:line="240" w:lineRule="auto"/>
        <w:jc w:val="right"/>
        <w:rPr>
          <w:rFonts w:ascii="Times New Roman" w:eastAsia="Times New Roman" w:hAnsi="Times New Roman"/>
          <w:sz w:val="28"/>
          <w:szCs w:val="28"/>
          <w:lang w:eastAsia="ru-RU"/>
        </w:rPr>
      </w:pPr>
      <w:proofErr w:type="spellStart"/>
      <w:r w:rsidRPr="00522E35">
        <w:rPr>
          <w:rFonts w:ascii="Times New Roman" w:eastAsia="Times New Roman" w:hAnsi="Times New Roman"/>
          <w:sz w:val="28"/>
          <w:szCs w:val="28"/>
          <w:lang w:eastAsia="ru-RU"/>
        </w:rPr>
        <w:t>Щигровского</w:t>
      </w:r>
      <w:proofErr w:type="spellEnd"/>
      <w:r w:rsidRPr="00522E35">
        <w:rPr>
          <w:rFonts w:ascii="Times New Roman" w:eastAsia="Times New Roman" w:hAnsi="Times New Roman"/>
          <w:sz w:val="28"/>
          <w:szCs w:val="28"/>
          <w:lang w:eastAsia="ru-RU"/>
        </w:rPr>
        <w:t xml:space="preserve"> района</w:t>
      </w:r>
    </w:p>
    <w:p w:rsidR="00401B33" w:rsidRDefault="00401B33" w:rsidP="00401B33">
      <w:pPr>
        <w:rPr>
          <w:rFonts w:ascii="Times New Roman" w:eastAsia="Times New Roman" w:hAnsi="Times New Roman"/>
          <w:b/>
          <w:sz w:val="28"/>
          <w:szCs w:val="28"/>
          <w:lang w:eastAsia="ru-RU"/>
        </w:rPr>
      </w:pPr>
    </w:p>
    <w:p w:rsidR="00401B33" w:rsidRPr="00401B33" w:rsidRDefault="00F5682C" w:rsidP="00401B33">
      <w:pPr>
        <w:spacing w:after="0" w:line="240" w:lineRule="auto"/>
        <w:jc w:val="center"/>
        <w:rPr>
          <w:rFonts w:ascii="Times New Roman" w:eastAsia="Times New Roman" w:hAnsi="Times New Roman"/>
          <w:b/>
          <w:sz w:val="28"/>
          <w:szCs w:val="28"/>
          <w:lang w:eastAsia="ru-RU"/>
        </w:rPr>
      </w:pPr>
      <w:r w:rsidRPr="00F5682C">
        <w:rPr>
          <w:rFonts w:ascii="Times New Roman" w:eastAsia="Times New Roman" w:hAnsi="Times New Roman"/>
          <w:b/>
          <w:sz w:val="28"/>
          <w:szCs w:val="28"/>
          <w:lang w:eastAsia="ru-RU"/>
        </w:rPr>
        <w:t>Технологическая схема</w:t>
      </w:r>
      <w:r w:rsidR="00401B33" w:rsidRPr="00401B33">
        <w:t xml:space="preserve"> </w:t>
      </w:r>
      <w:r w:rsidR="00401B33" w:rsidRPr="00401B33">
        <w:rPr>
          <w:rFonts w:ascii="Times New Roman" w:eastAsia="Times New Roman" w:hAnsi="Times New Roman"/>
          <w:b/>
          <w:sz w:val="28"/>
          <w:szCs w:val="28"/>
          <w:lang w:eastAsia="ru-RU"/>
        </w:rPr>
        <w:t>по предоставлению</w:t>
      </w:r>
    </w:p>
    <w:p w:rsidR="00F5682C" w:rsidRPr="00F5682C" w:rsidRDefault="00401B33" w:rsidP="00401B33">
      <w:pPr>
        <w:spacing w:after="0" w:line="240" w:lineRule="auto"/>
        <w:jc w:val="center"/>
        <w:rPr>
          <w:rFonts w:ascii="Times New Roman" w:eastAsia="Times New Roman" w:hAnsi="Times New Roman"/>
          <w:b/>
          <w:sz w:val="28"/>
          <w:szCs w:val="28"/>
          <w:lang w:eastAsia="ru-RU"/>
        </w:rPr>
      </w:pPr>
      <w:r w:rsidRPr="00401B33">
        <w:rPr>
          <w:rFonts w:ascii="Times New Roman" w:eastAsia="Times New Roman" w:hAnsi="Times New Roman"/>
          <w:b/>
          <w:sz w:val="28"/>
          <w:szCs w:val="28"/>
          <w:lang w:eastAsia="ru-RU"/>
        </w:rPr>
        <w:t>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5682C" w:rsidRPr="00F5682C" w:rsidRDefault="00F5682C" w:rsidP="00F5682C">
      <w:pPr>
        <w:spacing w:after="0" w:line="240" w:lineRule="auto"/>
        <w:jc w:val="center"/>
        <w:rPr>
          <w:rFonts w:ascii="Times New Roman" w:eastAsia="Times New Roman" w:hAnsi="Times New Roman"/>
          <w:b/>
          <w:sz w:val="28"/>
          <w:szCs w:val="28"/>
          <w:lang w:eastAsia="ru-RU"/>
        </w:rPr>
      </w:pPr>
    </w:p>
    <w:p w:rsidR="00F5682C" w:rsidRPr="00F5682C" w:rsidRDefault="00F5682C" w:rsidP="00F5682C">
      <w:pPr>
        <w:spacing w:after="0" w:line="240" w:lineRule="auto"/>
        <w:jc w:val="center"/>
        <w:rPr>
          <w:rFonts w:ascii="Times New Roman" w:eastAsia="Times New Roman" w:hAnsi="Times New Roman"/>
          <w:b/>
          <w:sz w:val="28"/>
          <w:szCs w:val="28"/>
          <w:lang w:eastAsia="ru-RU"/>
        </w:rPr>
      </w:pPr>
      <w:r w:rsidRPr="00F5682C">
        <w:rPr>
          <w:rFonts w:ascii="Times New Roman" w:eastAsia="Times New Roman" w:hAnsi="Times New Roman"/>
          <w:b/>
          <w:sz w:val="28"/>
          <w:szCs w:val="28"/>
          <w:lang w:eastAsia="ru-RU"/>
        </w:rPr>
        <w:t>Раздел 1. «Общие сведения о государственной услуге»</w:t>
      </w:r>
    </w:p>
    <w:p w:rsidR="00F5682C" w:rsidRPr="00F5682C" w:rsidRDefault="00F5682C" w:rsidP="00F5682C">
      <w:pPr>
        <w:spacing w:after="0" w:line="240" w:lineRule="auto"/>
        <w:rPr>
          <w:rFonts w:ascii="Times New Roman" w:eastAsia="Times New Roman" w:hAnsi="Times New Roman"/>
          <w:sz w:val="20"/>
          <w:szCs w:val="20"/>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3379"/>
        <w:gridCol w:w="4941"/>
      </w:tblGrid>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sz w:val="20"/>
                <w:szCs w:val="20"/>
                <w:lang w:eastAsia="ru-RU"/>
              </w:rPr>
            </w:pPr>
            <w:r w:rsidRPr="00F5682C">
              <w:rPr>
                <w:rFonts w:ascii="Times New Roman" w:eastAsia="Times New Roman" w:hAnsi="Times New Roman"/>
                <w:sz w:val="20"/>
                <w:szCs w:val="20"/>
                <w:lang w:eastAsia="ru-RU"/>
              </w:rPr>
              <w:t>№</w:t>
            </w:r>
          </w:p>
        </w:tc>
        <w:tc>
          <w:tcPr>
            <w:tcW w:w="3827"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 xml:space="preserve">Параметр </w:t>
            </w: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Значение параметра/состояние</w:t>
            </w:r>
          </w:p>
        </w:tc>
      </w:tr>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sz w:val="20"/>
                <w:szCs w:val="20"/>
                <w:lang w:eastAsia="ru-RU"/>
              </w:rPr>
            </w:pPr>
            <w:r w:rsidRPr="00F5682C">
              <w:rPr>
                <w:rFonts w:ascii="Times New Roman" w:eastAsia="Times New Roman" w:hAnsi="Times New Roman"/>
                <w:sz w:val="20"/>
                <w:szCs w:val="20"/>
                <w:lang w:eastAsia="ru-RU"/>
              </w:rPr>
              <w:t>1</w:t>
            </w:r>
          </w:p>
        </w:tc>
        <w:tc>
          <w:tcPr>
            <w:tcW w:w="3827" w:type="dxa"/>
            <w:shd w:val="clear" w:color="auto" w:fill="auto"/>
          </w:tcPr>
          <w:p w:rsidR="00F5682C" w:rsidRPr="00F5682C" w:rsidRDefault="00F5682C" w:rsidP="00F5682C">
            <w:pPr>
              <w:spacing w:after="0" w:line="240" w:lineRule="auto"/>
              <w:jc w:val="center"/>
              <w:rPr>
                <w:rFonts w:ascii="Times New Roman" w:eastAsia="Times New Roman" w:hAnsi="Times New Roman"/>
                <w:lang w:eastAsia="ru-RU"/>
              </w:rPr>
            </w:pPr>
            <w:r w:rsidRPr="00F5682C">
              <w:rPr>
                <w:rFonts w:ascii="Times New Roman" w:eastAsia="Times New Roman" w:hAnsi="Times New Roman"/>
                <w:lang w:eastAsia="ru-RU"/>
              </w:rPr>
              <w:t>2</w:t>
            </w:r>
          </w:p>
        </w:tc>
        <w:tc>
          <w:tcPr>
            <w:tcW w:w="5834" w:type="dxa"/>
            <w:shd w:val="clear" w:color="auto" w:fill="auto"/>
          </w:tcPr>
          <w:p w:rsidR="00F5682C" w:rsidRPr="00F5682C" w:rsidRDefault="00F5682C" w:rsidP="00F5682C">
            <w:pPr>
              <w:spacing w:after="0" w:line="240" w:lineRule="auto"/>
              <w:jc w:val="center"/>
              <w:rPr>
                <w:rFonts w:ascii="Times New Roman" w:eastAsia="Times New Roman" w:hAnsi="Times New Roman"/>
                <w:lang w:eastAsia="ru-RU"/>
              </w:rPr>
            </w:pPr>
            <w:r w:rsidRPr="00F5682C">
              <w:rPr>
                <w:rFonts w:ascii="Times New Roman" w:eastAsia="Times New Roman" w:hAnsi="Times New Roman"/>
                <w:lang w:eastAsia="ru-RU"/>
              </w:rPr>
              <w:t>3</w:t>
            </w:r>
          </w:p>
        </w:tc>
      </w:tr>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sz w:val="20"/>
                <w:szCs w:val="20"/>
                <w:lang w:eastAsia="ru-RU"/>
              </w:rPr>
            </w:pPr>
            <w:r w:rsidRPr="00F5682C">
              <w:rPr>
                <w:rFonts w:ascii="Times New Roman" w:eastAsia="Times New Roman" w:hAnsi="Times New Roman"/>
                <w:sz w:val="20"/>
                <w:szCs w:val="20"/>
                <w:lang w:eastAsia="ru-RU"/>
              </w:rPr>
              <w:t>1.</w:t>
            </w:r>
          </w:p>
        </w:tc>
        <w:tc>
          <w:tcPr>
            <w:tcW w:w="3827"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Наименование органа, предоставляющего услугу</w:t>
            </w:r>
          </w:p>
        </w:tc>
        <w:tc>
          <w:tcPr>
            <w:tcW w:w="5834" w:type="dxa"/>
            <w:shd w:val="clear" w:color="auto" w:fill="auto"/>
          </w:tcPr>
          <w:p w:rsidR="00F5682C" w:rsidRPr="00F5682C" w:rsidRDefault="00F5682C" w:rsidP="00401B33">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 xml:space="preserve">Администрация </w:t>
            </w:r>
            <w:r w:rsidR="00401B33">
              <w:rPr>
                <w:rFonts w:ascii="Times New Roman" w:eastAsia="Times New Roman" w:hAnsi="Times New Roman"/>
                <w:lang w:eastAsia="ru-RU"/>
              </w:rPr>
              <w:t xml:space="preserve"> </w:t>
            </w:r>
            <w:r w:rsidR="00401B33" w:rsidRPr="00401B33">
              <w:rPr>
                <w:rFonts w:ascii="Times New Roman" w:eastAsia="Times New Roman" w:hAnsi="Times New Roman"/>
                <w:lang w:eastAsia="ru-RU"/>
              </w:rPr>
              <w:t xml:space="preserve"> </w:t>
            </w:r>
            <w:proofErr w:type="spellStart"/>
            <w:r w:rsidR="007F6615">
              <w:rPr>
                <w:rFonts w:ascii="Times New Roman" w:eastAsia="Times New Roman" w:hAnsi="Times New Roman"/>
                <w:lang w:eastAsia="ru-RU"/>
              </w:rPr>
              <w:t>Кривцо</w:t>
            </w:r>
            <w:r w:rsidR="00401B33" w:rsidRPr="00401B33">
              <w:rPr>
                <w:rFonts w:ascii="Times New Roman" w:eastAsia="Times New Roman" w:hAnsi="Times New Roman"/>
                <w:lang w:eastAsia="ru-RU"/>
              </w:rPr>
              <w:t>вского</w:t>
            </w:r>
            <w:proofErr w:type="spellEnd"/>
            <w:r w:rsidR="00401B33" w:rsidRPr="00401B33">
              <w:rPr>
                <w:rFonts w:ascii="Times New Roman" w:eastAsia="Times New Roman" w:hAnsi="Times New Roman"/>
                <w:lang w:eastAsia="ru-RU"/>
              </w:rPr>
              <w:t xml:space="preserve"> сельсовета </w:t>
            </w:r>
            <w:proofErr w:type="spellStart"/>
            <w:r w:rsidR="00401B33" w:rsidRPr="00401B33">
              <w:rPr>
                <w:rFonts w:ascii="Times New Roman" w:eastAsia="Times New Roman" w:hAnsi="Times New Roman"/>
                <w:lang w:eastAsia="ru-RU"/>
              </w:rPr>
              <w:t>Щигровского</w:t>
            </w:r>
            <w:proofErr w:type="spellEnd"/>
            <w:r w:rsidR="00401B33" w:rsidRPr="00401B33">
              <w:rPr>
                <w:rFonts w:ascii="Times New Roman" w:eastAsia="Times New Roman" w:hAnsi="Times New Roman"/>
                <w:lang w:eastAsia="ru-RU"/>
              </w:rPr>
              <w:t xml:space="preserve"> района Курской области</w:t>
            </w:r>
          </w:p>
        </w:tc>
      </w:tr>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sz w:val="20"/>
                <w:szCs w:val="20"/>
                <w:lang w:eastAsia="ru-RU"/>
              </w:rPr>
            </w:pPr>
            <w:r w:rsidRPr="00F5682C">
              <w:rPr>
                <w:rFonts w:ascii="Times New Roman" w:eastAsia="Times New Roman" w:hAnsi="Times New Roman"/>
                <w:sz w:val="20"/>
                <w:szCs w:val="20"/>
                <w:lang w:eastAsia="ru-RU"/>
              </w:rPr>
              <w:t>2.</w:t>
            </w:r>
          </w:p>
        </w:tc>
        <w:tc>
          <w:tcPr>
            <w:tcW w:w="3827"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Номер услуги в федеральном реестре</w:t>
            </w: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r>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sz w:val="20"/>
                <w:szCs w:val="20"/>
                <w:lang w:eastAsia="ru-RU"/>
              </w:rPr>
            </w:pPr>
            <w:r w:rsidRPr="00F5682C">
              <w:rPr>
                <w:rFonts w:ascii="Times New Roman" w:eastAsia="Times New Roman" w:hAnsi="Times New Roman"/>
                <w:sz w:val="20"/>
                <w:szCs w:val="20"/>
                <w:lang w:eastAsia="ru-RU"/>
              </w:rPr>
              <w:t>3.</w:t>
            </w:r>
          </w:p>
        </w:tc>
        <w:tc>
          <w:tcPr>
            <w:tcW w:w="3827"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Полное наименование услуги</w:t>
            </w: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r>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sz w:val="20"/>
                <w:szCs w:val="20"/>
                <w:lang w:eastAsia="ru-RU"/>
              </w:rPr>
            </w:pPr>
            <w:r w:rsidRPr="00F5682C">
              <w:rPr>
                <w:rFonts w:ascii="Times New Roman" w:eastAsia="Times New Roman" w:hAnsi="Times New Roman"/>
                <w:sz w:val="20"/>
                <w:szCs w:val="20"/>
                <w:lang w:eastAsia="ru-RU"/>
              </w:rPr>
              <w:t>4.</w:t>
            </w:r>
          </w:p>
        </w:tc>
        <w:tc>
          <w:tcPr>
            <w:tcW w:w="3827"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Краткое наименование услуги</w:t>
            </w: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r>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sz w:val="20"/>
                <w:szCs w:val="20"/>
                <w:lang w:eastAsia="ru-RU"/>
              </w:rPr>
            </w:pPr>
            <w:r w:rsidRPr="00F5682C">
              <w:rPr>
                <w:rFonts w:ascii="Times New Roman" w:eastAsia="Times New Roman" w:hAnsi="Times New Roman"/>
                <w:sz w:val="20"/>
                <w:szCs w:val="20"/>
                <w:lang w:eastAsia="ru-RU"/>
              </w:rPr>
              <w:t>5.</w:t>
            </w:r>
          </w:p>
        </w:tc>
        <w:tc>
          <w:tcPr>
            <w:tcW w:w="3827"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Административный регламент предоставления муниципальной услуги</w:t>
            </w:r>
          </w:p>
        </w:tc>
        <w:tc>
          <w:tcPr>
            <w:tcW w:w="5834" w:type="dxa"/>
            <w:shd w:val="clear" w:color="auto" w:fill="auto"/>
          </w:tcPr>
          <w:p w:rsidR="00F5682C" w:rsidRPr="00F5682C" w:rsidRDefault="00F5682C" w:rsidP="00E5071A">
            <w:pPr>
              <w:spacing w:after="0" w:line="240" w:lineRule="auto"/>
              <w:jc w:val="both"/>
              <w:rPr>
                <w:rFonts w:ascii="Times New Roman" w:eastAsia="Times New Roman" w:hAnsi="Times New Roman"/>
                <w:lang w:eastAsia="ru-RU"/>
              </w:rPr>
            </w:pPr>
            <w:r w:rsidRPr="00F5682C">
              <w:rPr>
                <w:rFonts w:ascii="Times New Roman" w:eastAsia="Times New Roman" w:hAnsi="Times New Roman"/>
                <w:lang w:eastAsia="ru-RU"/>
              </w:rPr>
              <w:t xml:space="preserve">Административный регламент предоставления муниципальной услуги </w:t>
            </w:r>
            <w:r w:rsidRPr="00F5682C">
              <w:rPr>
                <w:rFonts w:ascii="Times New Roman" w:eastAsia="Lucida Sans Unicode" w:hAnsi="Times New Roman"/>
                <w:bCs/>
                <w:kern w:val="1"/>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F5682C">
              <w:rPr>
                <w:rFonts w:ascii="Times New Roman" w:eastAsia="Times New Roman" w:hAnsi="Times New Roman"/>
                <w:lang w:eastAsia="ru-RU"/>
              </w:rPr>
              <w:t xml:space="preserve">, утвержденный </w:t>
            </w:r>
            <w:r w:rsidR="00401B33">
              <w:rPr>
                <w:rFonts w:ascii="Times New Roman" w:eastAsia="Times New Roman" w:hAnsi="Times New Roman"/>
                <w:lang w:eastAsia="ru-RU"/>
              </w:rPr>
              <w:t xml:space="preserve">постановлением </w:t>
            </w:r>
            <w:r w:rsidR="00401B33" w:rsidRPr="00401B33">
              <w:rPr>
                <w:rFonts w:ascii="Times New Roman" w:eastAsia="Times New Roman" w:hAnsi="Times New Roman"/>
                <w:lang w:eastAsia="ru-RU"/>
              </w:rPr>
              <w:t xml:space="preserve">Администрация </w:t>
            </w:r>
            <w:proofErr w:type="spellStart"/>
            <w:r w:rsidR="007F6615">
              <w:rPr>
                <w:rFonts w:ascii="Times New Roman" w:eastAsia="Times New Roman" w:hAnsi="Times New Roman"/>
                <w:lang w:eastAsia="ru-RU"/>
              </w:rPr>
              <w:t>Кривцо</w:t>
            </w:r>
            <w:r w:rsidR="00401B33" w:rsidRPr="00401B33">
              <w:rPr>
                <w:rFonts w:ascii="Times New Roman" w:eastAsia="Times New Roman" w:hAnsi="Times New Roman"/>
                <w:lang w:eastAsia="ru-RU"/>
              </w:rPr>
              <w:t>вского</w:t>
            </w:r>
            <w:proofErr w:type="spellEnd"/>
            <w:r w:rsidR="00401B33" w:rsidRPr="00401B33">
              <w:rPr>
                <w:rFonts w:ascii="Times New Roman" w:eastAsia="Times New Roman" w:hAnsi="Times New Roman"/>
                <w:lang w:eastAsia="ru-RU"/>
              </w:rPr>
              <w:t xml:space="preserve"> сельсовета </w:t>
            </w:r>
            <w:proofErr w:type="spellStart"/>
            <w:r w:rsidR="00401B33" w:rsidRPr="00401B33">
              <w:rPr>
                <w:rFonts w:ascii="Times New Roman" w:eastAsia="Times New Roman" w:hAnsi="Times New Roman"/>
                <w:lang w:eastAsia="ru-RU"/>
              </w:rPr>
              <w:t>Щигровского</w:t>
            </w:r>
            <w:proofErr w:type="spellEnd"/>
            <w:r w:rsidR="00401B33" w:rsidRPr="00401B33">
              <w:rPr>
                <w:rFonts w:ascii="Times New Roman" w:eastAsia="Times New Roman" w:hAnsi="Times New Roman"/>
                <w:lang w:eastAsia="ru-RU"/>
              </w:rPr>
              <w:t xml:space="preserve"> района Курской области </w:t>
            </w:r>
            <w:r w:rsidRPr="00F5682C">
              <w:rPr>
                <w:rFonts w:ascii="Times New Roman" w:eastAsia="Times New Roman" w:hAnsi="Times New Roman"/>
                <w:lang w:eastAsia="ru-RU"/>
              </w:rPr>
              <w:t>№</w:t>
            </w:r>
            <w:r w:rsidR="007F6615">
              <w:rPr>
                <w:rFonts w:ascii="Times New Roman" w:eastAsia="Times New Roman" w:hAnsi="Times New Roman"/>
                <w:lang w:eastAsia="ru-RU"/>
              </w:rPr>
              <w:t>56</w:t>
            </w:r>
            <w:r w:rsidRPr="00F5682C">
              <w:rPr>
                <w:rFonts w:ascii="Times New Roman" w:eastAsia="Times New Roman" w:hAnsi="Times New Roman"/>
                <w:lang w:eastAsia="ru-RU"/>
              </w:rPr>
              <w:t xml:space="preserve"> от</w:t>
            </w:r>
            <w:r w:rsidR="007F6615">
              <w:rPr>
                <w:rFonts w:ascii="Times New Roman" w:eastAsia="Times New Roman" w:hAnsi="Times New Roman"/>
                <w:lang w:eastAsia="ru-RU"/>
              </w:rPr>
              <w:t xml:space="preserve"> 07.08</w:t>
            </w:r>
            <w:bookmarkStart w:id="0" w:name="_GoBack"/>
            <w:bookmarkEnd w:id="0"/>
            <w:r w:rsidRPr="00F5682C">
              <w:rPr>
                <w:rFonts w:ascii="Times New Roman" w:eastAsia="Times New Roman" w:hAnsi="Times New Roman"/>
                <w:lang w:eastAsia="ru-RU"/>
              </w:rPr>
              <w:t>.2017 г.</w:t>
            </w:r>
          </w:p>
        </w:tc>
      </w:tr>
      <w:tr w:rsidR="00F5682C" w:rsidRPr="00F5682C" w:rsidTr="00E5071A">
        <w:tc>
          <w:tcPr>
            <w:tcW w:w="709"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6.</w:t>
            </w:r>
          </w:p>
        </w:tc>
        <w:tc>
          <w:tcPr>
            <w:tcW w:w="3827"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Перечень «</w:t>
            </w:r>
            <w:proofErr w:type="spellStart"/>
            <w:r w:rsidRPr="00F5682C">
              <w:rPr>
                <w:rFonts w:ascii="Times New Roman" w:eastAsia="Times New Roman" w:hAnsi="Times New Roman"/>
                <w:lang w:eastAsia="ru-RU"/>
              </w:rPr>
              <w:t>подуслуг</w:t>
            </w:r>
            <w:proofErr w:type="spellEnd"/>
            <w:r w:rsidRPr="00F5682C">
              <w:rPr>
                <w:rFonts w:ascii="Times New Roman" w:eastAsia="Times New Roman" w:hAnsi="Times New Roman"/>
                <w:lang w:eastAsia="ru-RU"/>
              </w:rPr>
              <w:t>»</w:t>
            </w: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w:t>
            </w:r>
          </w:p>
        </w:tc>
      </w:tr>
      <w:tr w:rsidR="00F5682C" w:rsidRPr="00F5682C" w:rsidTr="00E5071A">
        <w:trPr>
          <w:trHeight w:val="192"/>
        </w:trPr>
        <w:tc>
          <w:tcPr>
            <w:tcW w:w="709" w:type="dxa"/>
            <w:vMerge w:val="restart"/>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7.</w:t>
            </w:r>
          </w:p>
        </w:tc>
        <w:tc>
          <w:tcPr>
            <w:tcW w:w="3827" w:type="dxa"/>
            <w:vMerge w:val="restart"/>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Способы оценки качества предоставления государственной услуги</w:t>
            </w:r>
          </w:p>
        </w:tc>
        <w:tc>
          <w:tcPr>
            <w:tcW w:w="5834" w:type="dxa"/>
            <w:shd w:val="clear" w:color="auto" w:fill="auto"/>
          </w:tcPr>
          <w:p w:rsidR="00F5682C" w:rsidRPr="00401B33" w:rsidRDefault="00F5682C" w:rsidP="00E5071A">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 xml:space="preserve">Радиотелефонная связь- </w:t>
            </w:r>
            <w:r w:rsidR="00401B33">
              <w:rPr>
                <w:rFonts w:ascii="Times New Roman" w:eastAsia="Times New Roman" w:hAnsi="Times New Roman"/>
                <w:lang w:val="en-US" w:eastAsia="ru-RU"/>
              </w:rPr>
              <w:t>8(471</w:t>
            </w:r>
            <w:r w:rsidR="00401B33">
              <w:rPr>
                <w:rFonts w:ascii="Times New Roman" w:eastAsia="Times New Roman" w:hAnsi="Times New Roman"/>
                <w:lang w:eastAsia="ru-RU"/>
              </w:rPr>
              <w:t>45</w:t>
            </w:r>
            <w:r w:rsidRPr="00F5682C">
              <w:rPr>
                <w:rFonts w:ascii="Times New Roman" w:eastAsia="Times New Roman" w:hAnsi="Times New Roman"/>
                <w:lang w:val="en-US" w:eastAsia="ru-RU"/>
              </w:rPr>
              <w:t>)</w:t>
            </w:r>
            <w:r w:rsidR="007F6615">
              <w:rPr>
                <w:rFonts w:ascii="Times New Roman" w:eastAsia="Times New Roman" w:hAnsi="Times New Roman"/>
                <w:lang w:eastAsia="ru-RU"/>
              </w:rPr>
              <w:t xml:space="preserve"> 4-35-17</w:t>
            </w:r>
          </w:p>
        </w:tc>
      </w:tr>
      <w:tr w:rsidR="00F5682C" w:rsidRPr="00F5682C" w:rsidTr="00E5071A">
        <w:trPr>
          <w:trHeight w:val="192"/>
        </w:trPr>
        <w:tc>
          <w:tcPr>
            <w:tcW w:w="709"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3827"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Терминальные устройства-нет</w:t>
            </w:r>
          </w:p>
        </w:tc>
      </w:tr>
      <w:tr w:rsidR="00F5682C" w:rsidRPr="00F5682C" w:rsidTr="00E5071A">
        <w:trPr>
          <w:trHeight w:val="192"/>
        </w:trPr>
        <w:tc>
          <w:tcPr>
            <w:tcW w:w="709"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3827"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 xml:space="preserve">Портал государственных услуг- - </w:t>
            </w:r>
            <w:r w:rsidRPr="00F5682C">
              <w:rPr>
                <w:rFonts w:ascii="Times New Roman" w:hAnsi="Times New Roman"/>
                <w:lang w:val="en-US"/>
              </w:rPr>
              <w:t>http</w:t>
            </w:r>
            <w:r w:rsidRPr="00F5682C">
              <w:rPr>
                <w:rFonts w:ascii="Times New Roman" w:hAnsi="Times New Roman"/>
              </w:rPr>
              <w:t>://</w:t>
            </w:r>
            <w:r w:rsidRPr="00F5682C">
              <w:rPr>
                <w:rFonts w:ascii="Times New Roman" w:hAnsi="Times New Roman"/>
                <w:lang w:val="en-US"/>
              </w:rPr>
              <w:t>www</w:t>
            </w:r>
            <w:r w:rsidRPr="00F5682C">
              <w:rPr>
                <w:rFonts w:ascii="Times New Roman" w:hAnsi="Times New Roman"/>
              </w:rPr>
              <w:t>.</w:t>
            </w:r>
            <w:proofErr w:type="spellStart"/>
            <w:r w:rsidRPr="00F5682C">
              <w:rPr>
                <w:rFonts w:ascii="Times New Roman" w:hAnsi="Times New Roman"/>
                <w:lang w:val="en-US"/>
              </w:rPr>
              <w:t>gosuslugi</w:t>
            </w:r>
            <w:proofErr w:type="spellEnd"/>
            <w:r w:rsidRPr="00F5682C">
              <w:rPr>
                <w:rFonts w:ascii="Times New Roman" w:hAnsi="Times New Roman"/>
              </w:rPr>
              <w:t>.</w:t>
            </w:r>
            <w:proofErr w:type="spellStart"/>
            <w:r w:rsidRPr="00F5682C">
              <w:rPr>
                <w:rFonts w:ascii="Times New Roman" w:hAnsi="Times New Roman"/>
                <w:lang w:val="en-US"/>
              </w:rPr>
              <w:t>ru</w:t>
            </w:r>
            <w:proofErr w:type="spellEnd"/>
          </w:p>
        </w:tc>
      </w:tr>
      <w:tr w:rsidR="00F5682C" w:rsidRPr="00F5682C" w:rsidTr="00E5071A">
        <w:trPr>
          <w:trHeight w:val="192"/>
        </w:trPr>
        <w:tc>
          <w:tcPr>
            <w:tcW w:w="709"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3827"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Официальный сайт органа-</w:t>
            </w:r>
            <w:proofErr w:type="gramStart"/>
            <w:r w:rsidR="00401B33">
              <w:rPr>
                <w:rFonts w:ascii="Times New Roman" w:eastAsia="Times New Roman" w:hAnsi="Times New Roman"/>
                <w:sz w:val="20"/>
                <w:szCs w:val="20"/>
                <w:lang w:eastAsia="ru-RU"/>
              </w:rPr>
              <w:t>http</w:t>
            </w:r>
            <w:proofErr w:type="gramEnd"/>
            <w:r w:rsidR="00401B33">
              <w:rPr>
                <w:rFonts w:ascii="Times New Roman" w:eastAsia="Times New Roman" w:hAnsi="Times New Roman"/>
                <w:sz w:val="20"/>
                <w:szCs w:val="20"/>
                <w:lang w:eastAsia="ru-RU"/>
              </w:rPr>
              <w:t>://</w:t>
            </w:r>
            <w:r w:rsidR="00401B33">
              <w:t xml:space="preserve"> </w:t>
            </w:r>
            <w:r w:rsidR="007F6615" w:rsidRPr="007F6615">
              <w:rPr>
                <w:rFonts w:ascii="Times New Roman" w:eastAsia="Times New Roman" w:hAnsi="Times New Roman"/>
                <w:sz w:val="20"/>
                <w:szCs w:val="20"/>
                <w:lang w:eastAsia="ru-RU"/>
              </w:rPr>
              <w:t>http://krivcovka.rkursk.ru</w:t>
            </w:r>
          </w:p>
        </w:tc>
      </w:tr>
      <w:tr w:rsidR="00F5682C" w:rsidRPr="00F5682C" w:rsidTr="00E5071A">
        <w:trPr>
          <w:trHeight w:val="192"/>
        </w:trPr>
        <w:tc>
          <w:tcPr>
            <w:tcW w:w="709"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3827" w:type="dxa"/>
            <w:vMerge/>
            <w:shd w:val="clear" w:color="auto" w:fill="auto"/>
          </w:tcPr>
          <w:p w:rsidR="00F5682C" w:rsidRPr="00F5682C" w:rsidRDefault="00F5682C" w:rsidP="00F5682C">
            <w:pPr>
              <w:spacing w:after="0" w:line="240" w:lineRule="auto"/>
              <w:rPr>
                <w:rFonts w:ascii="Times New Roman" w:eastAsia="Times New Roman" w:hAnsi="Times New Roman"/>
                <w:lang w:eastAsia="ru-RU"/>
              </w:rPr>
            </w:pPr>
          </w:p>
        </w:tc>
        <w:tc>
          <w:tcPr>
            <w:tcW w:w="5834" w:type="dxa"/>
            <w:shd w:val="clear" w:color="auto" w:fill="auto"/>
          </w:tcPr>
          <w:p w:rsidR="00F5682C" w:rsidRPr="00F5682C" w:rsidRDefault="00F5682C" w:rsidP="00F5682C">
            <w:pPr>
              <w:spacing w:after="0" w:line="240" w:lineRule="auto"/>
              <w:rPr>
                <w:rFonts w:ascii="Times New Roman" w:eastAsia="Times New Roman" w:hAnsi="Times New Roman"/>
                <w:lang w:eastAsia="ru-RU"/>
              </w:rPr>
            </w:pPr>
            <w:r w:rsidRPr="00F5682C">
              <w:rPr>
                <w:rFonts w:ascii="Times New Roman" w:eastAsia="Times New Roman" w:hAnsi="Times New Roman"/>
                <w:lang w:eastAsia="ru-RU"/>
              </w:rPr>
              <w:t>Другие способы-нет</w:t>
            </w:r>
          </w:p>
        </w:tc>
      </w:tr>
    </w:tbl>
    <w:p w:rsidR="00F5682C" w:rsidRPr="00F5682C" w:rsidRDefault="00F5682C" w:rsidP="00F5682C">
      <w:pPr>
        <w:tabs>
          <w:tab w:val="left" w:pos="3720"/>
        </w:tabs>
        <w:spacing w:after="0" w:line="240" w:lineRule="auto"/>
        <w:rPr>
          <w:rFonts w:ascii="Times New Roman" w:eastAsia="Times New Roman" w:hAnsi="Times New Roman"/>
          <w:lang w:eastAsia="ru-RU"/>
        </w:rPr>
      </w:pPr>
    </w:p>
    <w:p w:rsidR="00F5682C" w:rsidRPr="00F5682C" w:rsidRDefault="00F5682C" w:rsidP="00F5682C">
      <w:pPr>
        <w:tabs>
          <w:tab w:val="left" w:pos="3720"/>
        </w:tabs>
        <w:spacing w:after="0" w:line="240" w:lineRule="auto"/>
        <w:rPr>
          <w:rFonts w:ascii="Times New Roman" w:eastAsia="Times New Roman" w:hAnsi="Times New Roman"/>
          <w:sz w:val="28"/>
          <w:szCs w:val="28"/>
          <w:lang w:eastAsia="ru-RU"/>
        </w:rPr>
      </w:pPr>
    </w:p>
    <w:p w:rsidR="00F5682C" w:rsidRDefault="00F5682C" w:rsidP="00C417CA">
      <w:pPr>
        <w:spacing w:after="0" w:line="240" w:lineRule="auto"/>
        <w:rPr>
          <w:rFonts w:ascii="Times New Roman" w:hAnsi="Times New Roman"/>
          <w:sz w:val="28"/>
          <w:szCs w:val="28"/>
        </w:rPr>
      </w:pPr>
    </w:p>
    <w:p w:rsidR="00F5682C" w:rsidRDefault="00F5682C" w:rsidP="00C417CA">
      <w:pPr>
        <w:spacing w:after="0" w:line="240" w:lineRule="auto"/>
        <w:rPr>
          <w:rFonts w:ascii="Times New Roman" w:hAnsi="Times New Roman"/>
          <w:sz w:val="28"/>
          <w:szCs w:val="28"/>
        </w:rPr>
      </w:pPr>
    </w:p>
    <w:p w:rsidR="00F5682C" w:rsidRDefault="00F5682C" w:rsidP="00C417CA">
      <w:pPr>
        <w:spacing w:after="0" w:line="240" w:lineRule="auto"/>
        <w:rPr>
          <w:rFonts w:ascii="Times New Roman" w:hAnsi="Times New Roman"/>
          <w:sz w:val="28"/>
          <w:szCs w:val="28"/>
        </w:rPr>
      </w:pPr>
    </w:p>
    <w:p w:rsidR="00F5682C" w:rsidRDefault="00F5682C" w:rsidP="00C417CA">
      <w:pPr>
        <w:spacing w:after="0" w:line="240" w:lineRule="auto"/>
        <w:rPr>
          <w:rFonts w:ascii="Times New Roman" w:hAnsi="Times New Roman"/>
          <w:sz w:val="28"/>
          <w:szCs w:val="28"/>
        </w:rPr>
      </w:pPr>
    </w:p>
    <w:p w:rsidR="00F5682C" w:rsidRDefault="00F5682C" w:rsidP="00C417CA">
      <w:pPr>
        <w:spacing w:after="0" w:line="240" w:lineRule="auto"/>
        <w:rPr>
          <w:rFonts w:ascii="Times New Roman" w:hAnsi="Times New Roman"/>
          <w:sz w:val="28"/>
          <w:szCs w:val="28"/>
        </w:rPr>
        <w:sectPr w:rsidR="00F5682C" w:rsidSect="00E5071A">
          <w:pgSz w:w="11906" w:h="16838"/>
          <w:pgMar w:top="907" w:right="907" w:bottom="794" w:left="1588" w:header="709" w:footer="709" w:gutter="0"/>
          <w:cols w:space="708"/>
          <w:docGrid w:linePitch="360"/>
        </w:sectPr>
      </w:pPr>
    </w:p>
    <w:p w:rsidR="00E360E0" w:rsidRPr="00E360E0" w:rsidRDefault="00E360E0" w:rsidP="00E360E0">
      <w:pPr>
        <w:tabs>
          <w:tab w:val="left" w:pos="3720"/>
        </w:tabs>
        <w:spacing w:after="0" w:line="240" w:lineRule="auto"/>
        <w:rPr>
          <w:rFonts w:ascii="Times New Roman" w:eastAsia="Times New Roman" w:hAnsi="Times New Roman"/>
          <w:sz w:val="28"/>
          <w:szCs w:val="28"/>
          <w:lang w:eastAsia="ru-RU"/>
        </w:rPr>
      </w:pPr>
    </w:p>
    <w:p w:rsidR="00E360E0" w:rsidRPr="00E360E0" w:rsidRDefault="00E360E0" w:rsidP="00E360E0">
      <w:pPr>
        <w:tabs>
          <w:tab w:val="left" w:pos="3720"/>
        </w:tabs>
        <w:spacing w:after="0" w:line="240" w:lineRule="auto"/>
        <w:rPr>
          <w:rFonts w:ascii="Times New Roman" w:eastAsia="Times New Roman" w:hAnsi="Times New Roman"/>
          <w:sz w:val="28"/>
          <w:szCs w:val="28"/>
          <w:lang w:eastAsia="ru-RU"/>
        </w:rPr>
      </w:pPr>
    </w:p>
    <w:p w:rsidR="00E360E0" w:rsidRPr="00E360E0" w:rsidRDefault="00E360E0" w:rsidP="00E360E0">
      <w:pPr>
        <w:tabs>
          <w:tab w:val="left" w:pos="3720"/>
        </w:tabs>
        <w:spacing w:after="0" w:line="240" w:lineRule="auto"/>
        <w:jc w:val="center"/>
        <w:rPr>
          <w:rFonts w:ascii="Times New Roman" w:eastAsia="Times New Roman" w:hAnsi="Times New Roman"/>
          <w:b/>
          <w:sz w:val="28"/>
          <w:szCs w:val="28"/>
          <w:lang w:eastAsia="ru-RU"/>
        </w:rPr>
      </w:pPr>
      <w:r w:rsidRPr="00E360E0">
        <w:rPr>
          <w:rFonts w:ascii="Times New Roman" w:eastAsia="Times New Roman" w:hAnsi="Times New Roman"/>
          <w:b/>
          <w:sz w:val="28"/>
          <w:szCs w:val="28"/>
          <w:lang w:eastAsia="ru-RU"/>
        </w:rPr>
        <w:t>Раздел 2. «Общие сведения о «</w:t>
      </w:r>
      <w:proofErr w:type="spellStart"/>
      <w:r w:rsidRPr="00E360E0">
        <w:rPr>
          <w:rFonts w:ascii="Times New Roman" w:eastAsia="Times New Roman" w:hAnsi="Times New Roman"/>
          <w:b/>
          <w:sz w:val="28"/>
          <w:szCs w:val="28"/>
          <w:lang w:eastAsia="ru-RU"/>
        </w:rPr>
        <w:t>подуслугах</w:t>
      </w:r>
      <w:proofErr w:type="spellEnd"/>
      <w:r w:rsidRPr="00E360E0">
        <w:rPr>
          <w:rFonts w:ascii="Times New Roman" w:eastAsia="Times New Roman" w:hAnsi="Times New Roman"/>
          <w:b/>
          <w:sz w:val="28"/>
          <w:szCs w:val="28"/>
          <w:lang w:eastAsia="ru-RU"/>
        </w:rPr>
        <w:t>»</w:t>
      </w:r>
    </w:p>
    <w:p w:rsidR="00E360E0" w:rsidRPr="00E360E0" w:rsidRDefault="00E360E0" w:rsidP="00E360E0">
      <w:pPr>
        <w:tabs>
          <w:tab w:val="left" w:pos="3720"/>
        </w:tabs>
        <w:spacing w:after="0" w:line="240" w:lineRule="auto"/>
        <w:rPr>
          <w:rFonts w:ascii="Times New Roman" w:eastAsia="Times New Roman" w:hAnsi="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350"/>
        <w:gridCol w:w="1134"/>
        <w:gridCol w:w="1418"/>
        <w:gridCol w:w="1134"/>
        <w:gridCol w:w="3543"/>
        <w:gridCol w:w="709"/>
        <w:gridCol w:w="851"/>
        <w:gridCol w:w="850"/>
        <w:gridCol w:w="1276"/>
        <w:gridCol w:w="1701"/>
        <w:gridCol w:w="992"/>
      </w:tblGrid>
      <w:tr w:rsidR="00E360E0" w:rsidRPr="00E360E0" w:rsidTr="00E5071A">
        <w:trPr>
          <w:trHeight w:val="968"/>
        </w:trPr>
        <w:tc>
          <w:tcPr>
            <w:tcW w:w="601" w:type="dxa"/>
            <w:vMerge w:val="restart"/>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
        </w:tc>
        <w:tc>
          <w:tcPr>
            <w:tcW w:w="1350" w:type="dxa"/>
            <w:vMerge w:val="restart"/>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Наименование </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2552" w:type="dxa"/>
            <w:gridSpan w:val="2"/>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срок предъявления в зависимости от условий</w:t>
            </w:r>
          </w:p>
        </w:tc>
        <w:tc>
          <w:tcPr>
            <w:tcW w:w="1134" w:type="dxa"/>
            <w:vMerge w:val="restart"/>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основания отказа в приеме документов</w:t>
            </w:r>
          </w:p>
        </w:tc>
        <w:tc>
          <w:tcPr>
            <w:tcW w:w="3543" w:type="dxa"/>
            <w:vMerge w:val="restart"/>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основания приостановления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709" w:type="dxa"/>
            <w:vMerge w:val="restart"/>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срок приостановления предоставления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2977" w:type="dxa"/>
            <w:gridSpan w:val="3"/>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плата за предоставление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1701" w:type="dxa"/>
            <w:vMerge w:val="restart"/>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обращения за получением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992" w:type="dxa"/>
            <w:vMerge w:val="restart"/>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получения результата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r>
      <w:tr w:rsidR="00E360E0" w:rsidRPr="00E360E0" w:rsidTr="00E5071A">
        <w:trPr>
          <w:trHeight w:val="970"/>
        </w:trPr>
        <w:tc>
          <w:tcPr>
            <w:tcW w:w="601" w:type="dxa"/>
            <w:vMerge/>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350" w:type="dxa"/>
            <w:vMerge/>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134"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при подаче заявления по месту жительства (месту нахождения юр. лица)</w:t>
            </w:r>
          </w:p>
        </w:tc>
        <w:tc>
          <w:tcPr>
            <w:tcW w:w="1418"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при подаче </w:t>
            </w:r>
            <w:proofErr w:type="gramStart"/>
            <w:r w:rsidRPr="00E360E0">
              <w:rPr>
                <w:rFonts w:ascii="Times New Roman" w:eastAsia="Times New Roman" w:hAnsi="Times New Roman"/>
                <w:sz w:val="20"/>
                <w:szCs w:val="20"/>
                <w:lang w:eastAsia="ru-RU"/>
              </w:rPr>
              <w:t>заявления</w:t>
            </w:r>
            <w:proofErr w:type="gramEnd"/>
            <w:r w:rsidRPr="00E360E0">
              <w:rPr>
                <w:rFonts w:ascii="Times New Roman" w:eastAsia="Times New Roman" w:hAnsi="Times New Roman"/>
                <w:sz w:val="20"/>
                <w:szCs w:val="20"/>
                <w:lang w:eastAsia="ru-RU"/>
              </w:rPr>
              <w:t xml:space="preserve"> но по месту жительства (по месту обращения)</w:t>
            </w:r>
          </w:p>
        </w:tc>
        <w:tc>
          <w:tcPr>
            <w:tcW w:w="1134" w:type="dxa"/>
            <w:vMerge/>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3543" w:type="dxa"/>
            <w:vMerge/>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709" w:type="dxa"/>
            <w:vMerge/>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85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roofErr w:type="gramStart"/>
            <w:r w:rsidRPr="00E360E0">
              <w:rPr>
                <w:rFonts w:ascii="Times New Roman" w:eastAsia="Times New Roman" w:hAnsi="Times New Roman"/>
                <w:sz w:val="20"/>
                <w:szCs w:val="20"/>
                <w:lang w:eastAsia="ru-RU"/>
              </w:rPr>
              <w:t xml:space="preserve">наличие платы (государственной </w:t>
            </w:r>
            <w:proofErr w:type="gramEnd"/>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пошлины)</w:t>
            </w:r>
          </w:p>
        </w:tc>
        <w:tc>
          <w:tcPr>
            <w:tcW w:w="850"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roofErr w:type="gramStart"/>
            <w:r w:rsidRPr="00E360E0">
              <w:rPr>
                <w:rFonts w:ascii="Times New Roman" w:eastAsia="Times New Roman" w:hAnsi="Times New Roman"/>
                <w:sz w:val="20"/>
                <w:szCs w:val="20"/>
                <w:lang w:eastAsia="ru-RU"/>
              </w:rPr>
              <w:t xml:space="preserve">реквизиты нормативного акта, являющегося основанием для </w:t>
            </w:r>
            <w:proofErr w:type="spellStart"/>
            <w:r w:rsidRPr="00E360E0">
              <w:rPr>
                <w:rFonts w:ascii="Times New Roman" w:eastAsia="Times New Roman" w:hAnsi="Times New Roman"/>
                <w:sz w:val="20"/>
                <w:szCs w:val="20"/>
                <w:lang w:eastAsia="ru-RU"/>
              </w:rPr>
              <w:t>взымания</w:t>
            </w:r>
            <w:proofErr w:type="spellEnd"/>
            <w:r w:rsidRPr="00E360E0">
              <w:rPr>
                <w:rFonts w:ascii="Times New Roman" w:eastAsia="Times New Roman" w:hAnsi="Times New Roman"/>
                <w:sz w:val="20"/>
                <w:szCs w:val="20"/>
                <w:lang w:eastAsia="ru-RU"/>
              </w:rPr>
              <w:t xml:space="preserve"> платы (государственной пошлины</w:t>
            </w:r>
            <w:proofErr w:type="gramEnd"/>
          </w:p>
        </w:tc>
        <w:tc>
          <w:tcPr>
            <w:tcW w:w="1276"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КБК для взимания платы (государственной пошлины), в том числе для МФЦ</w:t>
            </w:r>
          </w:p>
        </w:tc>
        <w:tc>
          <w:tcPr>
            <w:tcW w:w="1701" w:type="dxa"/>
            <w:vMerge/>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992" w:type="dxa"/>
            <w:vMerge/>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r>
      <w:tr w:rsidR="00E360E0" w:rsidRPr="00E360E0" w:rsidTr="00E5071A">
        <w:tc>
          <w:tcPr>
            <w:tcW w:w="60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1350"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1134"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1418"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1134"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3543"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6</w:t>
            </w:r>
          </w:p>
        </w:tc>
        <w:tc>
          <w:tcPr>
            <w:tcW w:w="709"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7</w:t>
            </w:r>
          </w:p>
        </w:tc>
        <w:tc>
          <w:tcPr>
            <w:tcW w:w="85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8</w:t>
            </w:r>
          </w:p>
        </w:tc>
        <w:tc>
          <w:tcPr>
            <w:tcW w:w="850"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9</w:t>
            </w:r>
          </w:p>
        </w:tc>
        <w:tc>
          <w:tcPr>
            <w:tcW w:w="1276"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10</w:t>
            </w:r>
          </w:p>
        </w:tc>
        <w:tc>
          <w:tcPr>
            <w:tcW w:w="170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12</w:t>
            </w:r>
          </w:p>
        </w:tc>
        <w:tc>
          <w:tcPr>
            <w:tcW w:w="992"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13</w:t>
            </w:r>
          </w:p>
        </w:tc>
      </w:tr>
      <w:tr w:rsidR="00E360E0" w:rsidRPr="00E360E0" w:rsidTr="00E5071A">
        <w:tc>
          <w:tcPr>
            <w:tcW w:w="60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1350"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в </w:t>
            </w:r>
            <w:r w:rsidRPr="00E360E0">
              <w:rPr>
                <w:rFonts w:ascii="Times New Roman" w:eastAsia="Times New Roman" w:hAnsi="Times New Roman"/>
                <w:lang w:eastAsia="ru-RU"/>
              </w:rPr>
              <w:lastRenderedPageBreak/>
              <w:t>собственность или  аренду  без проведения торгов</w:t>
            </w:r>
          </w:p>
        </w:tc>
        <w:tc>
          <w:tcPr>
            <w:tcW w:w="1134"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roofErr w:type="gramStart"/>
            <w:r w:rsidRPr="00E360E0">
              <w:rPr>
                <w:rFonts w:ascii="Times New Roman" w:eastAsia="Times New Roman" w:hAnsi="Times New Roman"/>
                <w:sz w:val="20"/>
                <w:szCs w:val="20"/>
                <w:lang w:eastAsia="ru-RU"/>
              </w:rPr>
              <w:lastRenderedPageBreak/>
              <w:t xml:space="preserve">Сроки выполнения отдельных процедур и действий в рамках предоставления государственной услуги при обращении заявителя в </w:t>
            </w:r>
            <w:r w:rsidRPr="00E360E0">
              <w:rPr>
                <w:rFonts w:ascii="Times New Roman" w:eastAsia="Times New Roman" w:hAnsi="Times New Roman"/>
                <w:sz w:val="20"/>
                <w:szCs w:val="20"/>
                <w:lang w:eastAsia="ru-RU"/>
              </w:rPr>
              <w:lastRenderedPageBreak/>
              <w:t xml:space="preserve">Администрацию </w:t>
            </w:r>
            <w:proofErr w:type="spellStart"/>
            <w:r w:rsidR="007F6615">
              <w:rPr>
                <w:rFonts w:ascii="Times New Roman" w:eastAsia="Times New Roman" w:hAnsi="Times New Roman"/>
                <w:sz w:val="20"/>
                <w:szCs w:val="20"/>
                <w:lang w:eastAsia="ru-RU"/>
              </w:rPr>
              <w:t>Кривцо</w:t>
            </w:r>
            <w:r w:rsidR="00401B33">
              <w:rPr>
                <w:rFonts w:ascii="Times New Roman" w:eastAsia="Times New Roman" w:hAnsi="Times New Roman"/>
                <w:sz w:val="20"/>
                <w:szCs w:val="20"/>
                <w:lang w:eastAsia="ru-RU"/>
              </w:rPr>
              <w:t>вского</w:t>
            </w:r>
            <w:proofErr w:type="spellEnd"/>
            <w:r w:rsidR="00401B33">
              <w:rPr>
                <w:rFonts w:ascii="Times New Roman" w:eastAsia="Times New Roman" w:hAnsi="Times New Roman"/>
                <w:sz w:val="20"/>
                <w:szCs w:val="20"/>
                <w:lang w:eastAsia="ru-RU"/>
              </w:rPr>
              <w:t xml:space="preserve"> </w:t>
            </w:r>
            <w:r w:rsidRPr="00E360E0">
              <w:rPr>
                <w:rFonts w:ascii="Times New Roman" w:eastAsia="Times New Roman" w:hAnsi="Times New Roman"/>
                <w:sz w:val="20"/>
                <w:szCs w:val="20"/>
                <w:lang w:eastAsia="ru-RU"/>
              </w:rPr>
              <w:t xml:space="preserve">сельсовета  – 30 дней, при обращении в    филиал  областного бюджетного учреждения «Многофункциональный центр предоставления государственных и муниципальных услуг» - 30 дней, в том числе не позднее 12 часов следующего рабочего дня за днем поступления документа по регистрации в МФЦ передается в Администрацию </w:t>
            </w:r>
            <w:r w:rsidR="00401B33">
              <w:rPr>
                <w:rFonts w:ascii="Times New Roman" w:eastAsia="Times New Roman" w:hAnsi="Times New Roman"/>
                <w:sz w:val="20"/>
                <w:szCs w:val="20"/>
                <w:lang w:eastAsia="ru-RU"/>
              </w:rPr>
              <w:t xml:space="preserve"> </w:t>
            </w:r>
            <w:proofErr w:type="spellStart"/>
            <w:r w:rsidR="007F6615">
              <w:rPr>
                <w:rFonts w:ascii="Times New Roman" w:eastAsia="Times New Roman" w:hAnsi="Times New Roman"/>
                <w:sz w:val="20"/>
                <w:szCs w:val="20"/>
                <w:lang w:eastAsia="ru-RU"/>
              </w:rPr>
              <w:lastRenderedPageBreak/>
              <w:t>Кривцо</w:t>
            </w:r>
            <w:r w:rsidR="00401B33">
              <w:rPr>
                <w:rFonts w:ascii="Times New Roman" w:eastAsia="Times New Roman" w:hAnsi="Times New Roman"/>
                <w:sz w:val="20"/>
                <w:szCs w:val="20"/>
                <w:lang w:eastAsia="ru-RU"/>
              </w:rPr>
              <w:t>вского</w:t>
            </w:r>
            <w:proofErr w:type="spellEnd"/>
            <w:r w:rsidR="00401B33">
              <w:rPr>
                <w:rFonts w:ascii="Times New Roman" w:eastAsia="Times New Roman" w:hAnsi="Times New Roman"/>
                <w:sz w:val="20"/>
                <w:szCs w:val="20"/>
                <w:lang w:eastAsia="ru-RU"/>
              </w:rPr>
              <w:t xml:space="preserve"> </w:t>
            </w:r>
            <w:r w:rsidRPr="00E360E0">
              <w:rPr>
                <w:rFonts w:ascii="Times New Roman" w:eastAsia="Times New Roman" w:hAnsi="Times New Roman"/>
                <w:sz w:val="20"/>
                <w:szCs w:val="20"/>
                <w:lang w:eastAsia="ru-RU"/>
              </w:rPr>
              <w:t>сельсовета, регистрация</w:t>
            </w:r>
            <w:proofErr w:type="gramEnd"/>
            <w:r w:rsidRPr="00E360E0">
              <w:rPr>
                <w:rFonts w:ascii="Times New Roman" w:eastAsia="Times New Roman" w:hAnsi="Times New Roman"/>
                <w:sz w:val="20"/>
                <w:szCs w:val="20"/>
                <w:lang w:eastAsia="ru-RU"/>
              </w:rPr>
              <w:t xml:space="preserve"> документа производиться в день поступления заявления.</w:t>
            </w:r>
          </w:p>
          <w:p w:rsidR="00E360E0" w:rsidRPr="00E360E0" w:rsidRDefault="00E360E0" w:rsidP="00E360E0">
            <w:pPr>
              <w:shd w:val="clear" w:color="auto" w:fill="FFFFFF"/>
              <w:tabs>
                <w:tab w:val="left" w:pos="709"/>
              </w:tabs>
              <w:suppressAutoHyphens/>
              <w:spacing w:after="0" w:line="240" w:lineRule="auto"/>
              <w:ind w:right="10"/>
              <w:jc w:val="both"/>
              <w:rPr>
                <w:rFonts w:ascii="Times New Roman" w:eastAsia="Times New Roman" w:hAnsi="Times New Roman"/>
                <w:sz w:val="20"/>
                <w:szCs w:val="20"/>
                <w:lang w:eastAsia="ru-RU"/>
              </w:rPr>
            </w:pPr>
            <w:r w:rsidRPr="00E360E0">
              <w:rPr>
                <w:rFonts w:ascii="Times New Roman" w:eastAsia="Times New Roman" w:hAnsi="Times New Roman"/>
                <w:spacing w:val="5"/>
                <w:sz w:val="20"/>
                <w:szCs w:val="20"/>
              </w:rPr>
              <w:t>Срок предоставления муниципальной услуги в случае предоставления земельного участка по результатам проведения торгов</w:t>
            </w:r>
            <w:r w:rsidRPr="00E360E0">
              <w:rPr>
                <w:rFonts w:ascii="Times New Roman" w:eastAsia="Times New Roman" w:hAnsi="Times New Roman"/>
                <w:spacing w:val="-2"/>
                <w:sz w:val="20"/>
                <w:szCs w:val="20"/>
              </w:rPr>
              <w:t xml:space="preserve"> не должен превышать   2-х  </w:t>
            </w:r>
            <w:r w:rsidRPr="00E360E0">
              <w:rPr>
                <w:rFonts w:ascii="Times New Roman" w:eastAsia="Times New Roman" w:hAnsi="Times New Roman"/>
                <w:spacing w:val="-1"/>
                <w:sz w:val="20"/>
                <w:szCs w:val="20"/>
              </w:rPr>
              <w:t>месяцев со дня принятия решения о проведен</w:t>
            </w:r>
            <w:proofErr w:type="gramStart"/>
            <w:r w:rsidRPr="00E360E0">
              <w:rPr>
                <w:rFonts w:ascii="Times New Roman" w:eastAsia="Times New Roman" w:hAnsi="Times New Roman"/>
                <w:spacing w:val="-1"/>
                <w:sz w:val="20"/>
                <w:szCs w:val="20"/>
              </w:rPr>
              <w:t>ии ау</w:t>
            </w:r>
            <w:proofErr w:type="gramEnd"/>
            <w:r w:rsidRPr="00E360E0">
              <w:rPr>
                <w:rFonts w:ascii="Times New Roman" w:eastAsia="Times New Roman" w:hAnsi="Times New Roman"/>
                <w:spacing w:val="-1"/>
                <w:sz w:val="20"/>
                <w:szCs w:val="20"/>
              </w:rPr>
              <w:t>кциона.</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418" w:type="dxa"/>
            <w:shd w:val="clear" w:color="auto" w:fill="auto"/>
          </w:tcPr>
          <w:p w:rsidR="00E360E0" w:rsidRPr="00E360E0" w:rsidRDefault="00E360E0" w:rsidP="00E360E0">
            <w:pPr>
              <w:shd w:val="clear" w:color="auto" w:fill="FFFFFF"/>
              <w:tabs>
                <w:tab w:val="left" w:pos="709"/>
              </w:tabs>
              <w:suppressAutoHyphens/>
              <w:spacing w:after="0" w:line="240" w:lineRule="auto"/>
              <w:ind w:right="10"/>
              <w:jc w:val="both"/>
              <w:rPr>
                <w:rFonts w:ascii="Times New Roman" w:eastAsia="Times New Roman" w:hAnsi="Times New Roman"/>
                <w:sz w:val="20"/>
                <w:szCs w:val="20"/>
                <w:lang w:eastAsia="ru-RU"/>
              </w:rPr>
            </w:pPr>
            <w:proofErr w:type="gramStart"/>
            <w:r w:rsidRPr="00E360E0">
              <w:rPr>
                <w:rFonts w:ascii="Times New Roman" w:eastAsia="Times New Roman" w:hAnsi="Times New Roman"/>
                <w:sz w:val="20"/>
                <w:szCs w:val="20"/>
                <w:lang w:eastAsia="ru-RU"/>
              </w:rPr>
              <w:lastRenderedPageBreak/>
              <w:t xml:space="preserve">Сроки выполнения отдельных процедур и действий в рамках предоставления государственной услуги при обращении заявителя в  Администрацию </w:t>
            </w:r>
            <w:proofErr w:type="spellStart"/>
            <w:r w:rsidR="007F6615">
              <w:rPr>
                <w:rFonts w:ascii="Times New Roman" w:eastAsia="Times New Roman" w:hAnsi="Times New Roman"/>
                <w:sz w:val="20"/>
                <w:szCs w:val="20"/>
                <w:lang w:eastAsia="ru-RU"/>
              </w:rPr>
              <w:t>Кривцо</w:t>
            </w:r>
            <w:r w:rsidR="00401B33">
              <w:rPr>
                <w:rFonts w:ascii="Times New Roman" w:eastAsia="Times New Roman" w:hAnsi="Times New Roman"/>
                <w:sz w:val="20"/>
                <w:szCs w:val="20"/>
                <w:lang w:eastAsia="ru-RU"/>
              </w:rPr>
              <w:t>вского</w:t>
            </w:r>
            <w:proofErr w:type="spellEnd"/>
            <w:r w:rsidR="00401B33">
              <w:rPr>
                <w:rFonts w:ascii="Times New Roman" w:eastAsia="Times New Roman" w:hAnsi="Times New Roman"/>
                <w:sz w:val="20"/>
                <w:szCs w:val="20"/>
                <w:lang w:eastAsia="ru-RU"/>
              </w:rPr>
              <w:t xml:space="preserve"> </w:t>
            </w:r>
            <w:r w:rsidRPr="00E360E0">
              <w:rPr>
                <w:rFonts w:ascii="Times New Roman" w:eastAsia="Times New Roman" w:hAnsi="Times New Roman"/>
                <w:sz w:val="20"/>
                <w:szCs w:val="20"/>
                <w:lang w:eastAsia="ru-RU"/>
              </w:rPr>
              <w:t xml:space="preserve">сельсовета– 30 дней, при </w:t>
            </w:r>
            <w:r w:rsidRPr="00E360E0">
              <w:rPr>
                <w:rFonts w:ascii="Times New Roman" w:eastAsia="Times New Roman" w:hAnsi="Times New Roman"/>
                <w:sz w:val="20"/>
                <w:szCs w:val="20"/>
                <w:lang w:eastAsia="ru-RU"/>
              </w:rPr>
              <w:lastRenderedPageBreak/>
              <w:t xml:space="preserve">обращении в    филиал  областного бюджетного учреждения «Многофункциональный центр предоставления государственных и муниципальных услуг» - 30 дней, в том числе не позднее 12 часов следующего рабочего дня за днем поступления документа по регистрации в МФЦ передается в Администрацию </w:t>
            </w:r>
            <w:proofErr w:type="spellStart"/>
            <w:r w:rsidR="007F6615">
              <w:rPr>
                <w:rFonts w:ascii="Times New Roman" w:eastAsia="Times New Roman" w:hAnsi="Times New Roman"/>
                <w:sz w:val="20"/>
                <w:szCs w:val="20"/>
                <w:lang w:eastAsia="ru-RU"/>
              </w:rPr>
              <w:t>Кривцо</w:t>
            </w:r>
            <w:r w:rsidR="00401B33">
              <w:rPr>
                <w:rFonts w:ascii="Times New Roman" w:eastAsia="Times New Roman" w:hAnsi="Times New Roman"/>
                <w:sz w:val="20"/>
                <w:szCs w:val="20"/>
                <w:lang w:eastAsia="ru-RU"/>
              </w:rPr>
              <w:t>вского</w:t>
            </w:r>
            <w:proofErr w:type="spellEnd"/>
            <w:r w:rsidRPr="00E360E0">
              <w:rPr>
                <w:rFonts w:ascii="Times New Roman" w:eastAsia="Times New Roman" w:hAnsi="Times New Roman"/>
                <w:sz w:val="20"/>
                <w:szCs w:val="20"/>
                <w:lang w:eastAsia="ru-RU"/>
              </w:rPr>
              <w:t xml:space="preserve"> сельсовета, регистрация</w:t>
            </w:r>
            <w:proofErr w:type="gramEnd"/>
            <w:r w:rsidRPr="00E360E0">
              <w:rPr>
                <w:rFonts w:ascii="Times New Roman" w:eastAsia="Times New Roman" w:hAnsi="Times New Roman"/>
                <w:sz w:val="20"/>
                <w:szCs w:val="20"/>
                <w:lang w:eastAsia="ru-RU"/>
              </w:rPr>
              <w:t xml:space="preserve"> документа производиться в день поступления заявления. </w:t>
            </w:r>
            <w:r w:rsidRPr="00E360E0">
              <w:rPr>
                <w:rFonts w:ascii="Times New Roman" w:eastAsia="Times New Roman" w:hAnsi="Times New Roman"/>
                <w:spacing w:val="5"/>
                <w:sz w:val="20"/>
                <w:szCs w:val="20"/>
              </w:rPr>
              <w:t xml:space="preserve">Срок предоставления муниципальной услуги в случае предоставления земельного участка по </w:t>
            </w:r>
            <w:r w:rsidRPr="00E360E0">
              <w:rPr>
                <w:rFonts w:ascii="Times New Roman" w:eastAsia="Times New Roman" w:hAnsi="Times New Roman"/>
                <w:spacing w:val="5"/>
                <w:sz w:val="20"/>
                <w:szCs w:val="20"/>
              </w:rPr>
              <w:lastRenderedPageBreak/>
              <w:t>результатам проведения торгов</w:t>
            </w:r>
            <w:r w:rsidRPr="00E360E0">
              <w:rPr>
                <w:rFonts w:ascii="Times New Roman" w:eastAsia="Times New Roman" w:hAnsi="Times New Roman"/>
                <w:spacing w:val="-2"/>
                <w:sz w:val="20"/>
                <w:szCs w:val="20"/>
              </w:rPr>
              <w:t xml:space="preserve"> не должен превышать   2-х  </w:t>
            </w:r>
            <w:r w:rsidRPr="00E360E0">
              <w:rPr>
                <w:rFonts w:ascii="Times New Roman" w:eastAsia="Times New Roman" w:hAnsi="Times New Roman"/>
                <w:spacing w:val="-1"/>
                <w:sz w:val="20"/>
                <w:szCs w:val="20"/>
              </w:rPr>
              <w:t>месяцев со дня принятия решения о проведен</w:t>
            </w:r>
            <w:proofErr w:type="gramStart"/>
            <w:r w:rsidRPr="00E360E0">
              <w:rPr>
                <w:rFonts w:ascii="Times New Roman" w:eastAsia="Times New Roman" w:hAnsi="Times New Roman"/>
                <w:spacing w:val="-1"/>
                <w:sz w:val="20"/>
                <w:szCs w:val="20"/>
              </w:rPr>
              <w:t>ии ау</w:t>
            </w:r>
            <w:proofErr w:type="gramEnd"/>
            <w:r w:rsidRPr="00E360E0">
              <w:rPr>
                <w:rFonts w:ascii="Times New Roman" w:eastAsia="Times New Roman" w:hAnsi="Times New Roman"/>
                <w:spacing w:val="-1"/>
                <w:sz w:val="20"/>
                <w:szCs w:val="20"/>
              </w:rPr>
              <w:t>кциона.</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134" w:type="dxa"/>
            <w:shd w:val="clear" w:color="auto" w:fill="auto"/>
          </w:tcPr>
          <w:p w:rsidR="00E360E0" w:rsidRPr="00E360E0" w:rsidRDefault="00E360E0" w:rsidP="00E360E0">
            <w:pPr>
              <w:spacing w:after="0" w:line="240" w:lineRule="auto"/>
              <w:jc w:val="both"/>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Основания для отказа в приеме документов, необходимых для предоставления муниципальной услуги отсутствуют</w:t>
            </w:r>
          </w:p>
        </w:tc>
        <w:tc>
          <w:tcPr>
            <w:tcW w:w="3543" w:type="dxa"/>
            <w:shd w:val="clear" w:color="auto" w:fill="auto"/>
          </w:tcPr>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r>
            <w:proofErr w:type="gramStart"/>
            <w:r w:rsidRPr="00E360E0">
              <w:rPr>
                <w:rFonts w:ascii="Times New Roman" w:eastAsia="Arial" w:hAnsi="Times New Roman"/>
                <w:color w:val="000000"/>
                <w:kern w:val="1"/>
                <w:sz w:val="20"/>
                <w:szCs w:val="20"/>
                <w:lang w:eastAsia="ar-SA"/>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E360E0">
              <w:rPr>
                <w:rFonts w:ascii="Times New Roman" w:eastAsia="Arial" w:hAnsi="Times New Roman"/>
                <w:color w:val="000000"/>
                <w:kern w:val="1"/>
                <w:sz w:val="20"/>
                <w:szCs w:val="20"/>
                <w:lang w:eastAsia="ar-SA"/>
              </w:rPr>
              <w:lastRenderedPageBreak/>
              <w:t>земельного участка в соответствии с подпунктом 10 пункта 2 статьи 39.10 Земельного кодекса;</w:t>
            </w:r>
            <w:proofErr w:type="gramEnd"/>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r>
            <w:proofErr w:type="gramStart"/>
            <w:r w:rsidRPr="00E360E0">
              <w:rPr>
                <w:rFonts w:ascii="Times New Roman" w:eastAsia="Arial" w:hAnsi="Times New Roman"/>
                <w:color w:val="000000"/>
                <w:kern w:val="1"/>
                <w:sz w:val="20"/>
                <w:szCs w:val="20"/>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r>
            <w:proofErr w:type="gramStart"/>
            <w:r w:rsidRPr="00E360E0">
              <w:rPr>
                <w:rFonts w:ascii="Times New Roman" w:eastAsia="Arial" w:hAnsi="Times New Roman"/>
                <w:color w:val="000000"/>
                <w:kern w:val="1"/>
                <w:sz w:val="20"/>
                <w:szCs w:val="20"/>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E360E0">
              <w:rPr>
                <w:rFonts w:ascii="Times New Roman" w:eastAsia="Arial" w:hAnsi="Times New Roman"/>
                <w:color w:val="000000"/>
                <w:kern w:val="1"/>
                <w:sz w:val="20"/>
                <w:szCs w:val="20"/>
                <w:lang w:eastAsia="ar-SA"/>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r>
            <w:proofErr w:type="gramStart"/>
            <w:r w:rsidRPr="00E360E0">
              <w:rPr>
                <w:rFonts w:ascii="Times New Roman" w:eastAsia="Arial" w:hAnsi="Times New Roman"/>
                <w:color w:val="000000"/>
                <w:kern w:val="1"/>
                <w:sz w:val="20"/>
                <w:szCs w:val="20"/>
                <w:lang w:eastAsia="ar-SA"/>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E360E0">
              <w:rPr>
                <w:rFonts w:ascii="Times New Roman" w:eastAsia="Arial" w:hAnsi="Times New Roman"/>
                <w:color w:val="000000"/>
                <w:kern w:val="1"/>
                <w:sz w:val="20"/>
                <w:szCs w:val="20"/>
                <w:lang w:eastAsia="ar-SA"/>
              </w:rPr>
              <w:lastRenderedPageBreak/>
              <w:t>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360E0">
              <w:rPr>
                <w:rFonts w:ascii="Times New Roman" w:eastAsia="Arial" w:hAnsi="Times New Roman"/>
                <w:color w:val="000000"/>
                <w:kern w:val="1"/>
                <w:sz w:val="20"/>
                <w:szCs w:val="20"/>
                <w:lang w:eastAsia="ar-SA"/>
              </w:rPr>
              <w:t xml:space="preserve"> незавершенного строительства;</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r>
            <w:proofErr w:type="gramStart"/>
            <w:r w:rsidRPr="00E360E0">
              <w:rPr>
                <w:rFonts w:ascii="Times New Roman" w:eastAsia="Arial" w:hAnsi="Times New Roman"/>
                <w:color w:val="000000"/>
                <w:kern w:val="1"/>
                <w:sz w:val="20"/>
                <w:szCs w:val="20"/>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360E0">
              <w:rPr>
                <w:rFonts w:ascii="Times New Roman" w:eastAsia="Arial" w:hAnsi="Times New Roman"/>
                <w:color w:val="000000"/>
                <w:kern w:val="1"/>
                <w:sz w:val="20"/>
                <w:szCs w:val="20"/>
                <w:lang w:eastAsia="ar-SA"/>
              </w:rPr>
              <w:t xml:space="preserve"> для целей резервирования;</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r>
            <w:proofErr w:type="gramStart"/>
            <w:r w:rsidRPr="00E360E0">
              <w:rPr>
                <w:rFonts w:ascii="Times New Roman" w:eastAsia="Arial" w:hAnsi="Times New Roman"/>
                <w:color w:val="000000"/>
                <w:kern w:val="1"/>
                <w:sz w:val="20"/>
                <w:szCs w:val="20"/>
                <w:lang w:eastAsia="ar-SA"/>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w:t>
            </w:r>
            <w:r w:rsidRPr="00E360E0">
              <w:rPr>
                <w:rFonts w:ascii="Times New Roman" w:eastAsia="Arial" w:hAnsi="Times New Roman"/>
                <w:color w:val="000000"/>
                <w:kern w:val="1"/>
                <w:sz w:val="20"/>
                <w:szCs w:val="20"/>
                <w:lang w:eastAsia="ar-SA"/>
              </w:rPr>
              <w:lastRenderedPageBreak/>
              <w:t>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r>
            <w:proofErr w:type="gramStart"/>
            <w:r w:rsidRPr="00E360E0">
              <w:rPr>
                <w:rFonts w:ascii="Times New Roman" w:eastAsia="Arial" w:hAnsi="Times New Roman"/>
                <w:color w:val="000000"/>
                <w:kern w:val="1"/>
                <w:sz w:val="20"/>
                <w:szCs w:val="20"/>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360E0">
              <w:rPr>
                <w:rFonts w:ascii="Times New Roman" w:eastAsia="Arial" w:hAnsi="Times New Roman"/>
                <w:color w:val="000000"/>
                <w:kern w:val="1"/>
                <w:sz w:val="20"/>
                <w:szCs w:val="20"/>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r>
            <w:proofErr w:type="gramStart"/>
            <w:r w:rsidRPr="00E360E0">
              <w:rPr>
                <w:rFonts w:ascii="Times New Roman" w:eastAsia="Arial" w:hAnsi="Times New Roman"/>
                <w:color w:val="000000"/>
                <w:kern w:val="1"/>
                <w:sz w:val="20"/>
                <w:szCs w:val="20"/>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360E0">
              <w:rPr>
                <w:rFonts w:ascii="Times New Roman" w:eastAsia="Arial" w:hAnsi="Times New Roman"/>
                <w:color w:val="000000"/>
                <w:kern w:val="1"/>
                <w:sz w:val="20"/>
                <w:szCs w:val="20"/>
                <w:lang w:eastAsia="ar-SA"/>
              </w:rPr>
              <w:t xml:space="preserve"> аренду земельного участка обратилось лицо, с которым заключен договор о комплексном освоении территории или договор о </w:t>
            </w:r>
            <w:r w:rsidRPr="00E360E0">
              <w:rPr>
                <w:rFonts w:ascii="Times New Roman" w:eastAsia="Arial" w:hAnsi="Times New Roman"/>
                <w:color w:val="000000"/>
                <w:kern w:val="1"/>
                <w:sz w:val="20"/>
                <w:szCs w:val="20"/>
                <w:lang w:eastAsia="ar-SA"/>
              </w:rPr>
              <w:lastRenderedPageBreak/>
              <w:t>развитии застроенной территории, предусматривающие обязательство данного лица по строительству указанных объектов;</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 xml:space="preserve">11) указанный в заявлении о предоставлении земельного участка земельный участок является предметом аукциона, </w:t>
            </w:r>
            <w:proofErr w:type="gramStart"/>
            <w:r w:rsidRPr="00E360E0">
              <w:rPr>
                <w:rFonts w:ascii="Times New Roman" w:eastAsia="Arial" w:hAnsi="Times New Roman"/>
                <w:color w:val="000000"/>
                <w:kern w:val="1"/>
                <w:sz w:val="20"/>
                <w:szCs w:val="20"/>
                <w:lang w:eastAsia="ar-SA"/>
              </w:rPr>
              <w:t>извещение</w:t>
            </w:r>
            <w:proofErr w:type="gramEnd"/>
            <w:r w:rsidRPr="00E360E0">
              <w:rPr>
                <w:rFonts w:ascii="Times New Roman" w:eastAsia="Arial" w:hAnsi="Times New Roman"/>
                <w:color w:val="000000"/>
                <w:kern w:val="1"/>
                <w:sz w:val="20"/>
                <w:szCs w:val="20"/>
                <w:lang w:eastAsia="ar-SA"/>
              </w:rPr>
              <w:t xml:space="preserve"> о проведении которого размещено в соответствии с пунктом 19 статьи 39.11 Земельного кодекса;</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r>
            <w:proofErr w:type="gramStart"/>
            <w:r w:rsidRPr="00E360E0">
              <w:rPr>
                <w:rFonts w:ascii="Times New Roman" w:eastAsia="Arial" w:hAnsi="Times New Roman"/>
                <w:color w:val="000000"/>
                <w:kern w:val="1"/>
                <w:sz w:val="20"/>
                <w:szCs w:val="20"/>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E360E0">
              <w:rPr>
                <w:rFonts w:ascii="Times New Roman" w:eastAsia="Arial" w:hAnsi="Times New Roman"/>
                <w:color w:val="000000"/>
                <w:kern w:val="1"/>
                <w:sz w:val="20"/>
                <w:szCs w:val="20"/>
                <w:lang w:eastAsia="ar-SA"/>
              </w:rPr>
              <w:t xml:space="preserve"> об отказе в проведении этого аукциона по основаниям, предусмотренным пунктом 8 статьи 39.11 Земельного кодекса;</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13) в отношении земельного участка, указанного в заявлен</w:t>
            </w:r>
            <w:proofErr w:type="gramStart"/>
            <w:r w:rsidRPr="00E360E0">
              <w:rPr>
                <w:rFonts w:ascii="Times New Roman" w:eastAsia="Arial" w:hAnsi="Times New Roman"/>
                <w:color w:val="000000"/>
                <w:kern w:val="1"/>
                <w:sz w:val="20"/>
                <w:szCs w:val="20"/>
                <w:lang w:eastAsia="ar-SA"/>
              </w:rPr>
              <w:t>ии о е</w:t>
            </w:r>
            <w:proofErr w:type="gramEnd"/>
            <w:r w:rsidRPr="00E360E0">
              <w:rPr>
                <w:rFonts w:ascii="Times New Roman" w:eastAsia="Arial" w:hAnsi="Times New Roman"/>
                <w:color w:val="000000"/>
                <w:kern w:val="1"/>
                <w:sz w:val="20"/>
                <w:szCs w:val="20"/>
                <w:lang w:eastAsia="ar-SA"/>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E360E0">
              <w:rPr>
                <w:rFonts w:ascii="Times New Roman" w:eastAsia="Arial" w:hAnsi="Times New Roman"/>
                <w:color w:val="000000"/>
                <w:kern w:val="1"/>
                <w:sz w:val="20"/>
                <w:szCs w:val="20"/>
                <w:lang w:eastAsia="ar-SA"/>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r>
            <w:proofErr w:type="gramStart"/>
            <w:r w:rsidRPr="00E360E0">
              <w:rPr>
                <w:rFonts w:ascii="Times New Roman" w:eastAsia="Arial" w:hAnsi="Times New Roman"/>
                <w:color w:val="000000"/>
                <w:kern w:val="1"/>
                <w:sz w:val="20"/>
                <w:szCs w:val="20"/>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r>
            <w:proofErr w:type="gramStart"/>
            <w:r w:rsidRPr="00E360E0">
              <w:rPr>
                <w:rFonts w:ascii="Times New Roman" w:eastAsia="Arial" w:hAnsi="Times New Roman"/>
                <w:color w:val="000000"/>
                <w:kern w:val="1"/>
                <w:sz w:val="20"/>
                <w:szCs w:val="20"/>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E360E0">
              <w:rPr>
                <w:rFonts w:ascii="Times New Roman" w:eastAsia="Arial" w:hAnsi="Times New Roman"/>
                <w:color w:val="000000"/>
                <w:kern w:val="1"/>
                <w:sz w:val="20"/>
                <w:szCs w:val="20"/>
                <w:lang w:eastAsia="ar-SA"/>
              </w:rPr>
              <w:lastRenderedPageBreak/>
              <w:t>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19) предоставление земельного участка на заявленном виде прав не допускается;</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20) в отношении земельного участка, указанного в заявлен</w:t>
            </w:r>
            <w:proofErr w:type="gramStart"/>
            <w:r w:rsidRPr="00E360E0">
              <w:rPr>
                <w:rFonts w:ascii="Times New Roman" w:eastAsia="Arial" w:hAnsi="Times New Roman"/>
                <w:color w:val="000000"/>
                <w:kern w:val="1"/>
                <w:sz w:val="20"/>
                <w:szCs w:val="20"/>
                <w:lang w:eastAsia="ar-SA"/>
              </w:rPr>
              <w:t>ии о е</w:t>
            </w:r>
            <w:proofErr w:type="gramEnd"/>
            <w:r w:rsidRPr="00E360E0">
              <w:rPr>
                <w:rFonts w:ascii="Times New Roman" w:eastAsia="Arial" w:hAnsi="Times New Roman"/>
                <w:color w:val="000000"/>
                <w:kern w:val="1"/>
                <w:sz w:val="20"/>
                <w:szCs w:val="20"/>
                <w:lang w:eastAsia="ar-SA"/>
              </w:rPr>
              <w:t>го предоставлении, не установлен вид разрешенного использования;</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21) указанный в заявлении о предоставлении земельного участка земельный участок не отнесен к определенной категории земель;</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22) в отношении земельного участка, указанного в заявлен</w:t>
            </w:r>
            <w:proofErr w:type="gramStart"/>
            <w:r w:rsidRPr="00E360E0">
              <w:rPr>
                <w:rFonts w:ascii="Times New Roman" w:eastAsia="Arial" w:hAnsi="Times New Roman"/>
                <w:color w:val="000000"/>
                <w:kern w:val="1"/>
                <w:sz w:val="20"/>
                <w:szCs w:val="20"/>
                <w:lang w:eastAsia="ar-SA"/>
              </w:rPr>
              <w:t>ии о е</w:t>
            </w:r>
            <w:proofErr w:type="gramEnd"/>
            <w:r w:rsidRPr="00E360E0">
              <w:rPr>
                <w:rFonts w:ascii="Times New Roman" w:eastAsia="Arial" w:hAnsi="Times New Roman"/>
                <w:color w:val="000000"/>
                <w:kern w:val="1"/>
                <w:sz w:val="20"/>
                <w:szCs w:val="20"/>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r>
            <w:proofErr w:type="gramStart"/>
            <w:r w:rsidRPr="00E360E0">
              <w:rPr>
                <w:rFonts w:ascii="Times New Roman" w:eastAsia="Arial" w:hAnsi="Times New Roman"/>
                <w:color w:val="000000"/>
                <w:kern w:val="1"/>
                <w:sz w:val="20"/>
                <w:szCs w:val="20"/>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360E0">
              <w:rPr>
                <w:rFonts w:ascii="Times New Roman" w:eastAsia="Arial" w:hAnsi="Times New Roman"/>
                <w:color w:val="000000"/>
                <w:kern w:val="1"/>
                <w:sz w:val="20"/>
                <w:szCs w:val="20"/>
                <w:lang w:eastAsia="ar-SA"/>
              </w:rPr>
              <w:t xml:space="preserve"> сносу или реконструкции;</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0"/>
                <w:szCs w:val="20"/>
                <w:lang w:eastAsia="ar-SA"/>
              </w:rPr>
            </w:pPr>
            <w:r w:rsidRPr="00E360E0">
              <w:rPr>
                <w:rFonts w:ascii="Times New Roman" w:eastAsia="Arial" w:hAnsi="Times New Roman"/>
                <w:color w:val="000000"/>
                <w:kern w:val="1"/>
                <w:sz w:val="20"/>
                <w:szCs w:val="20"/>
                <w:lang w:eastAsia="ar-SA"/>
              </w:rPr>
              <w:tab/>
              <w:t>24) границы земельного участка, указанного в заявлен</w:t>
            </w:r>
            <w:proofErr w:type="gramStart"/>
            <w:r w:rsidRPr="00E360E0">
              <w:rPr>
                <w:rFonts w:ascii="Times New Roman" w:eastAsia="Arial" w:hAnsi="Times New Roman"/>
                <w:color w:val="000000"/>
                <w:kern w:val="1"/>
                <w:sz w:val="20"/>
                <w:szCs w:val="20"/>
                <w:lang w:eastAsia="ar-SA"/>
              </w:rPr>
              <w:t>ии о е</w:t>
            </w:r>
            <w:proofErr w:type="gramEnd"/>
            <w:r w:rsidRPr="00E360E0">
              <w:rPr>
                <w:rFonts w:ascii="Times New Roman" w:eastAsia="Arial" w:hAnsi="Times New Roman"/>
                <w:color w:val="000000"/>
                <w:kern w:val="1"/>
                <w:sz w:val="20"/>
                <w:szCs w:val="20"/>
                <w:lang w:eastAsia="ar-SA"/>
              </w:rPr>
              <w:t xml:space="preserve">го предоставлении, подлежат уточнению </w:t>
            </w:r>
            <w:r w:rsidRPr="00E360E0">
              <w:rPr>
                <w:rFonts w:ascii="Times New Roman" w:eastAsia="Arial" w:hAnsi="Times New Roman"/>
                <w:color w:val="000000"/>
                <w:kern w:val="1"/>
                <w:sz w:val="20"/>
                <w:szCs w:val="20"/>
                <w:lang w:eastAsia="ar-SA"/>
              </w:rPr>
              <w:lastRenderedPageBreak/>
              <w:t>в соответствии с Федеральным законом "О государственном кадастре недвижимости";</w:t>
            </w:r>
          </w:p>
          <w:p w:rsidR="00E360E0" w:rsidRPr="00E360E0" w:rsidRDefault="00E360E0" w:rsidP="00E360E0">
            <w:pPr>
              <w:tabs>
                <w:tab w:val="left" w:pos="709"/>
              </w:tabs>
              <w:suppressAutoHyphens/>
              <w:spacing w:after="0" w:line="240" w:lineRule="auto"/>
              <w:jc w:val="both"/>
              <w:rPr>
                <w:rFonts w:ascii="Times New Roman" w:eastAsia="Arial" w:hAnsi="Times New Roman"/>
                <w:color w:val="000000"/>
                <w:kern w:val="1"/>
                <w:sz w:val="28"/>
                <w:szCs w:val="28"/>
                <w:lang w:eastAsia="ar-SA"/>
              </w:rPr>
            </w:pPr>
            <w:r w:rsidRPr="00E360E0">
              <w:rPr>
                <w:rFonts w:ascii="Times New Roman" w:eastAsia="Arial" w:hAnsi="Times New Roman"/>
                <w:color w:val="000000"/>
                <w:kern w:val="1"/>
                <w:sz w:val="20"/>
                <w:szCs w:val="20"/>
                <w:lang w:eastAsia="ar-SA"/>
              </w:rPr>
              <w:tab/>
              <w:t>25) площадь земельного участка, указанного в заявлен</w:t>
            </w:r>
            <w:proofErr w:type="gramStart"/>
            <w:r w:rsidRPr="00E360E0">
              <w:rPr>
                <w:rFonts w:ascii="Times New Roman" w:eastAsia="Arial" w:hAnsi="Times New Roman"/>
                <w:color w:val="000000"/>
                <w:kern w:val="1"/>
                <w:sz w:val="20"/>
                <w:szCs w:val="20"/>
                <w:lang w:eastAsia="ar-SA"/>
              </w:rPr>
              <w:t>ии о е</w:t>
            </w:r>
            <w:proofErr w:type="gramEnd"/>
            <w:r w:rsidRPr="00E360E0">
              <w:rPr>
                <w:rFonts w:ascii="Times New Roman" w:eastAsia="Arial" w:hAnsi="Times New Roman"/>
                <w:color w:val="000000"/>
                <w:kern w:val="1"/>
                <w:sz w:val="20"/>
                <w:szCs w:val="20"/>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360E0" w:rsidRPr="00E360E0" w:rsidRDefault="00E360E0" w:rsidP="00E360E0">
            <w:pPr>
              <w:spacing w:after="0" w:line="100" w:lineRule="atLeast"/>
              <w:jc w:val="both"/>
              <w:rPr>
                <w:rFonts w:ascii="Times New Roman" w:eastAsia="Times New Roman" w:hAnsi="Times New Roman"/>
                <w:bCs/>
                <w:color w:val="000000"/>
                <w:sz w:val="28"/>
                <w:szCs w:val="28"/>
                <w:lang w:eastAsia="ru-RU"/>
              </w:rPr>
            </w:pP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709"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w:t>
            </w:r>
          </w:p>
        </w:tc>
        <w:tc>
          <w:tcPr>
            <w:tcW w:w="85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нет</w:t>
            </w:r>
          </w:p>
        </w:tc>
        <w:tc>
          <w:tcPr>
            <w:tcW w:w="850"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
        </w:tc>
        <w:tc>
          <w:tcPr>
            <w:tcW w:w="1276"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
        </w:tc>
        <w:tc>
          <w:tcPr>
            <w:tcW w:w="170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1.В письменной форме заявление (направленное по почте, курьером, факсом, </w:t>
            </w:r>
            <w:proofErr w:type="gramStart"/>
            <w:r w:rsidRPr="00E360E0">
              <w:rPr>
                <w:rFonts w:ascii="Times New Roman" w:eastAsia="Times New Roman" w:hAnsi="Times New Roman"/>
                <w:sz w:val="20"/>
                <w:szCs w:val="20"/>
                <w:lang w:eastAsia="ru-RU"/>
              </w:rPr>
              <w:t>доставлен</w:t>
            </w:r>
            <w:proofErr w:type="gramEnd"/>
            <w:r w:rsidRPr="00E360E0">
              <w:rPr>
                <w:rFonts w:ascii="Times New Roman" w:eastAsia="Times New Roman" w:hAnsi="Times New Roman"/>
                <w:sz w:val="20"/>
                <w:szCs w:val="20"/>
                <w:lang w:eastAsia="ru-RU"/>
              </w:rPr>
              <w:t xml:space="preserve"> не лично заявителем, поданное заявителем в ходе личного приема).</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2. В электронной форме заявление (направленное по электронной почте, через </w:t>
            </w:r>
            <w:r w:rsidRPr="00E360E0">
              <w:rPr>
                <w:rFonts w:ascii="Times New Roman" w:eastAsia="Times New Roman" w:hAnsi="Times New Roman"/>
                <w:sz w:val="20"/>
                <w:szCs w:val="20"/>
                <w:lang w:eastAsia="ru-RU"/>
              </w:rPr>
              <w:lastRenderedPageBreak/>
              <w:t>Единый портал услуг и Портал услуг, а также с использованием универсальной электронной карты).</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 В многофункциональном центре предоставления государственных и муниципальных услуг.</w:t>
            </w:r>
          </w:p>
        </w:tc>
        <w:tc>
          <w:tcPr>
            <w:tcW w:w="992"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1.Путем выдачи заявителю лично в учреждении.</w:t>
            </w:r>
            <w:r w:rsidRPr="00E360E0">
              <w:rPr>
                <w:rFonts w:ascii="Times New Roman" w:eastAsia="Times New Roman" w:hAnsi="Times New Roman"/>
                <w:sz w:val="28"/>
                <w:szCs w:val="28"/>
                <w:lang w:eastAsia="ru-RU"/>
              </w:rPr>
              <w:t xml:space="preserve"> </w:t>
            </w:r>
            <w:r w:rsidRPr="00E360E0">
              <w:rPr>
                <w:rFonts w:ascii="Times New Roman" w:eastAsia="Times New Roman" w:hAnsi="Times New Roman"/>
                <w:sz w:val="20"/>
                <w:szCs w:val="20"/>
                <w:lang w:eastAsia="ru-RU"/>
              </w:rPr>
              <w:t>2</w:t>
            </w:r>
            <w:r w:rsidRPr="00E360E0">
              <w:rPr>
                <w:rFonts w:ascii="Times New Roman" w:eastAsia="Times New Roman" w:hAnsi="Times New Roman"/>
                <w:sz w:val="28"/>
                <w:szCs w:val="28"/>
                <w:lang w:eastAsia="ru-RU"/>
              </w:rPr>
              <w:t>.</w:t>
            </w:r>
            <w:r w:rsidRPr="00E360E0">
              <w:rPr>
                <w:rFonts w:ascii="Times New Roman" w:eastAsia="Times New Roman" w:hAnsi="Times New Roman"/>
                <w:sz w:val="20"/>
                <w:szCs w:val="20"/>
                <w:lang w:eastAsia="ru-RU"/>
              </w:rPr>
              <w:t xml:space="preserve">Путем направления по </w:t>
            </w:r>
            <w:proofErr w:type="gramStart"/>
            <w:r w:rsidRPr="00E360E0">
              <w:rPr>
                <w:rFonts w:ascii="Times New Roman" w:eastAsia="Times New Roman" w:hAnsi="Times New Roman"/>
                <w:sz w:val="20"/>
                <w:szCs w:val="20"/>
                <w:lang w:eastAsia="ru-RU"/>
              </w:rPr>
              <w:t>почте</w:t>
            </w:r>
            <w:proofErr w:type="gramEnd"/>
            <w:r w:rsidRPr="00E360E0">
              <w:rPr>
                <w:rFonts w:ascii="Times New Roman" w:eastAsia="Times New Roman" w:hAnsi="Times New Roman"/>
                <w:sz w:val="20"/>
                <w:szCs w:val="20"/>
                <w:lang w:eastAsia="ru-RU"/>
              </w:rPr>
              <w:t xml:space="preserve"> в том числе по электронной почте на адрес, </w:t>
            </w:r>
            <w:r w:rsidRPr="00E360E0">
              <w:rPr>
                <w:rFonts w:ascii="Times New Roman" w:eastAsia="Times New Roman" w:hAnsi="Times New Roman"/>
                <w:sz w:val="20"/>
                <w:szCs w:val="20"/>
                <w:lang w:eastAsia="ru-RU"/>
              </w:rPr>
              <w:lastRenderedPageBreak/>
              <w:t>указанный заявителем. 3.Путем выдачи заявителю лично в Многофункциональном центре.</w:t>
            </w: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r>
      <w:tr w:rsidR="00E360E0" w:rsidRPr="00E360E0" w:rsidTr="00E5071A">
        <w:tc>
          <w:tcPr>
            <w:tcW w:w="60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350"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134"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418"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134"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3543"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709"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85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850"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276"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1701"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c>
          <w:tcPr>
            <w:tcW w:w="992" w:type="dxa"/>
            <w:shd w:val="clear" w:color="auto" w:fill="auto"/>
          </w:tcPr>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tc>
      </w:tr>
    </w:tbl>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Pr="00E360E0" w:rsidRDefault="00E360E0" w:rsidP="00E360E0">
      <w:pPr>
        <w:tabs>
          <w:tab w:val="left" w:pos="3720"/>
        </w:tabs>
        <w:spacing w:after="0" w:line="240" w:lineRule="auto"/>
        <w:rPr>
          <w:rFonts w:ascii="Times New Roman" w:eastAsia="Times New Roman" w:hAnsi="Times New Roman"/>
          <w:sz w:val="20"/>
          <w:szCs w:val="20"/>
          <w:lang w:eastAsia="ru-RU"/>
        </w:rPr>
      </w:pPr>
    </w:p>
    <w:p w:rsidR="00E360E0" w:rsidRPr="00E360E0" w:rsidRDefault="00E360E0" w:rsidP="00E360E0">
      <w:pPr>
        <w:tabs>
          <w:tab w:val="left" w:pos="3720"/>
        </w:tabs>
        <w:spacing w:after="0" w:line="240" w:lineRule="auto"/>
        <w:jc w:val="center"/>
        <w:rPr>
          <w:rFonts w:ascii="Times New Roman" w:eastAsia="Times New Roman" w:hAnsi="Times New Roman"/>
          <w:b/>
          <w:sz w:val="28"/>
          <w:szCs w:val="28"/>
          <w:lang w:eastAsia="ru-RU"/>
        </w:rPr>
      </w:pPr>
      <w:r w:rsidRPr="00E360E0">
        <w:rPr>
          <w:rFonts w:ascii="Times New Roman" w:eastAsia="Times New Roman" w:hAnsi="Times New Roman"/>
          <w:b/>
          <w:sz w:val="28"/>
          <w:szCs w:val="28"/>
          <w:lang w:eastAsia="ru-RU"/>
        </w:rPr>
        <w:lastRenderedPageBreak/>
        <w:t>Раздел 3. «Сведения о заявителях «</w:t>
      </w:r>
      <w:proofErr w:type="spellStart"/>
      <w:r w:rsidRPr="00E360E0">
        <w:rPr>
          <w:rFonts w:ascii="Times New Roman" w:eastAsia="Times New Roman" w:hAnsi="Times New Roman"/>
          <w:b/>
          <w:sz w:val="28"/>
          <w:szCs w:val="28"/>
          <w:lang w:eastAsia="ru-RU"/>
        </w:rPr>
        <w:t>подуслуги</w:t>
      </w:r>
      <w:proofErr w:type="spellEnd"/>
      <w:r w:rsidRPr="00E360E0">
        <w:rPr>
          <w:rFonts w:ascii="Times New Roman" w:eastAsia="Times New Roman" w:hAnsi="Times New Roman"/>
          <w:b/>
          <w:sz w:val="28"/>
          <w:szCs w:val="28"/>
          <w:lang w:eastAsia="ru-RU"/>
        </w:rPr>
        <w:t>»</w:t>
      </w:r>
    </w:p>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0"/>
          <w:szCs w:val="20"/>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7"/>
        <w:gridCol w:w="3119"/>
        <w:gridCol w:w="1701"/>
        <w:gridCol w:w="1843"/>
        <w:gridCol w:w="1701"/>
        <w:gridCol w:w="1417"/>
        <w:gridCol w:w="2268"/>
      </w:tblGrid>
      <w:tr w:rsidR="00E360E0" w:rsidRPr="00E360E0" w:rsidTr="00E5071A">
        <w:tc>
          <w:tcPr>
            <w:tcW w:w="53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
          <w:p w:rsidR="00E360E0" w:rsidRPr="00E360E0" w:rsidRDefault="00E360E0" w:rsidP="00E360E0">
            <w:pPr>
              <w:spacing w:after="0" w:line="240" w:lineRule="auto"/>
              <w:rPr>
                <w:rFonts w:ascii="Times New Roman" w:eastAsia="Times New Roman" w:hAnsi="Times New Roman"/>
                <w:sz w:val="20"/>
                <w:szCs w:val="20"/>
                <w:lang w:eastAsia="ru-RU"/>
              </w:rPr>
            </w:pPr>
            <w:proofErr w:type="gramStart"/>
            <w:r w:rsidRPr="00E360E0">
              <w:rPr>
                <w:rFonts w:ascii="Times New Roman" w:eastAsia="Times New Roman" w:hAnsi="Times New Roman"/>
                <w:sz w:val="20"/>
                <w:szCs w:val="20"/>
                <w:lang w:eastAsia="ru-RU"/>
              </w:rPr>
              <w:t>п</w:t>
            </w:r>
            <w:proofErr w:type="gramEnd"/>
            <w:r w:rsidRPr="00E360E0">
              <w:rPr>
                <w:rFonts w:ascii="Times New Roman" w:eastAsia="Times New Roman" w:hAnsi="Times New Roman"/>
                <w:sz w:val="20"/>
                <w:szCs w:val="20"/>
                <w:lang w:eastAsia="ru-RU"/>
              </w:rPr>
              <w:t>/п</w:t>
            </w:r>
          </w:p>
        </w:tc>
        <w:tc>
          <w:tcPr>
            <w:tcW w:w="297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Категории лиц, имеющих право на получение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311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 подтверждающий правомочие заявителя соответствующей категории на получение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170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Установленные требования к документу, подтверждающему правомочие заявителя соответствующей категории на получение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Наличие возможности подачи заявления на предоставление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 представителями заявителя</w:t>
            </w:r>
          </w:p>
        </w:tc>
        <w:tc>
          <w:tcPr>
            <w:tcW w:w="170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Исчерпывающий перечень лиц, имеющих право на подачу заявления от имени заявителя</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Наименование документа, подтверждающего право подачи заявления от имени заявителя</w:t>
            </w:r>
          </w:p>
        </w:tc>
        <w:tc>
          <w:tcPr>
            <w:tcW w:w="226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Установленные требования к документу, подтверждающему право подачи заявления от имени заявителя</w:t>
            </w:r>
          </w:p>
        </w:tc>
      </w:tr>
      <w:tr w:rsidR="00E360E0" w:rsidRPr="00E360E0" w:rsidTr="00E5071A">
        <w:tc>
          <w:tcPr>
            <w:tcW w:w="53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297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311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170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170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6</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7</w:t>
            </w:r>
          </w:p>
        </w:tc>
        <w:tc>
          <w:tcPr>
            <w:tcW w:w="226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8</w:t>
            </w:r>
          </w:p>
        </w:tc>
      </w:tr>
      <w:tr w:rsidR="00E360E0" w:rsidRPr="00E360E0" w:rsidTr="00E5071A">
        <w:tc>
          <w:tcPr>
            <w:tcW w:w="53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5026" w:type="dxa"/>
            <w:gridSpan w:val="7"/>
            <w:shd w:val="clear" w:color="auto" w:fill="auto"/>
          </w:tcPr>
          <w:p w:rsidR="00E360E0" w:rsidRPr="00E360E0" w:rsidRDefault="00E360E0" w:rsidP="00E360E0">
            <w:pPr>
              <w:spacing w:after="0" w:line="240" w:lineRule="auto"/>
              <w:jc w:val="center"/>
              <w:rPr>
                <w:rFonts w:ascii="Times New Roman" w:eastAsia="Times New Roman" w:hAnsi="Times New Roman"/>
                <w:sz w:val="20"/>
                <w:szCs w:val="20"/>
                <w:lang w:eastAsia="ru-RU"/>
              </w:rPr>
            </w:pPr>
            <w:r w:rsidRPr="00E360E0">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r>
      <w:tr w:rsidR="00E360E0" w:rsidRPr="00E360E0" w:rsidTr="00E5071A">
        <w:tc>
          <w:tcPr>
            <w:tcW w:w="53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297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Граждане Российской Федерации, индивидуальные предприниматели,  юридические лица, а также представители вышеуказанных лиц, действующие на основании доверенности, закона, либо акта уполномоченного на то государственного органа или органа местного</w:t>
            </w:r>
          </w:p>
        </w:tc>
        <w:tc>
          <w:tcPr>
            <w:tcW w:w="311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Заявление о предоставлении муниципальной услуги подается в свободной форме либо в форме на имя главы администрации  сельсовета, приведенной в приложении 1 к административному регламенту.</w:t>
            </w:r>
          </w:p>
        </w:tc>
        <w:tc>
          <w:tcPr>
            <w:tcW w:w="1701" w:type="dxa"/>
            <w:shd w:val="clear" w:color="auto" w:fill="auto"/>
          </w:tcPr>
          <w:p w:rsidR="00E360E0" w:rsidRPr="00E360E0" w:rsidRDefault="00E360E0" w:rsidP="00E360E0">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Оригиналы для сличения, документы, заверенные надлежащим образом</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Есть наличие возможности</w:t>
            </w:r>
          </w:p>
        </w:tc>
        <w:tc>
          <w:tcPr>
            <w:tcW w:w="170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Представитель, действующий на основании нотариально заверенной доверенности, оформленной в соответствии с законодательством Российской Федерации.</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Доверенность</w:t>
            </w:r>
          </w:p>
        </w:tc>
        <w:tc>
          <w:tcPr>
            <w:tcW w:w="226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Доверенность должна быть нотариально удостоверена и оформлена в соответствии со статьей 185 Гражданского кодекса Российской Федерации.</w:t>
            </w:r>
          </w:p>
        </w:tc>
      </w:tr>
    </w:tbl>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r w:rsidRPr="00E360E0">
        <w:rPr>
          <w:rFonts w:ascii="Times New Roman" w:eastAsia="Times New Roman" w:hAnsi="Times New Roman"/>
          <w:b/>
          <w:sz w:val="28"/>
          <w:szCs w:val="28"/>
          <w:lang w:eastAsia="ru-RU"/>
        </w:rPr>
        <w:lastRenderedPageBreak/>
        <w:t>Раздел 4. «Документы, предоставляемые заявителем для получения «</w:t>
      </w:r>
      <w:proofErr w:type="spellStart"/>
      <w:r w:rsidRPr="00E360E0">
        <w:rPr>
          <w:rFonts w:ascii="Times New Roman" w:eastAsia="Times New Roman" w:hAnsi="Times New Roman"/>
          <w:b/>
          <w:sz w:val="28"/>
          <w:szCs w:val="28"/>
          <w:lang w:eastAsia="ru-RU"/>
        </w:rPr>
        <w:t>подуслуги</w:t>
      </w:r>
      <w:proofErr w:type="spellEnd"/>
      <w:r w:rsidRPr="00E360E0">
        <w:rPr>
          <w:rFonts w:ascii="Times New Roman" w:eastAsia="Times New Roman" w:hAnsi="Times New Roman"/>
          <w:b/>
          <w:sz w:val="28"/>
          <w:szCs w:val="28"/>
          <w:lang w:eastAsia="ru-RU"/>
        </w:rPr>
        <w:t>»</w:t>
      </w:r>
    </w:p>
    <w:p w:rsidR="00E360E0" w:rsidRPr="00E360E0" w:rsidRDefault="00E360E0" w:rsidP="00E360E0">
      <w:pPr>
        <w:spacing w:after="0" w:line="240" w:lineRule="auto"/>
        <w:rPr>
          <w:rFonts w:ascii="Times New Roman" w:eastAsia="Times New Roman" w:hAnsi="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222"/>
        <w:gridCol w:w="2306"/>
        <w:gridCol w:w="34"/>
        <w:gridCol w:w="1675"/>
        <w:gridCol w:w="3402"/>
        <w:gridCol w:w="1559"/>
        <w:gridCol w:w="1843"/>
      </w:tblGrid>
      <w:tr w:rsidR="00E360E0" w:rsidRPr="00E360E0" w:rsidTr="00E5071A">
        <w:tc>
          <w:tcPr>
            <w:tcW w:w="5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
          <w:p w:rsidR="00E360E0" w:rsidRPr="00E360E0" w:rsidRDefault="00E360E0" w:rsidP="00E360E0">
            <w:pPr>
              <w:spacing w:after="0" w:line="240" w:lineRule="auto"/>
              <w:rPr>
                <w:rFonts w:ascii="Times New Roman" w:eastAsia="Times New Roman" w:hAnsi="Times New Roman"/>
                <w:sz w:val="20"/>
                <w:szCs w:val="20"/>
                <w:lang w:eastAsia="ru-RU"/>
              </w:rPr>
            </w:pPr>
            <w:proofErr w:type="gramStart"/>
            <w:r w:rsidRPr="00E360E0">
              <w:rPr>
                <w:rFonts w:ascii="Times New Roman" w:eastAsia="Times New Roman" w:hAnsi="Times New Roman"/>
                <w:sz w:val="20"/>
                <w:szCs w:val="20"/>
                <w:lang w:eastAsia="ru-RU"/>
              </w:rPr>
              <w:t>п</w:t>
            </w:r>
            <w:proofErr w:type="gramEnd"/>
            <w:r w:rsidRPr="00E360E0">
              <w:rPr>
                <w:rFonts w:ascii="Times New Roman" w:eastAsia="Times New Roman" w:hAnsi="Times New Roman"/>
                <w:sz w:val="20"/>
                <w:szCs w:val="20"/>
                <w:lang w:eastAsia="ru-RU"/>
              </w:rPr>
              <w:t>/п</w:t>
            </w:r>
          </w:p>
        </w:tc>
        <w:tc>
          <w:tcPr>
            <w:tcW w:w="198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Категория документа</w:t>
            </w:r>
          </w:p>
        </w:tc>
        <w:tc>
          <w:tcPr>
            <w:tcW w:w="222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Наименования документов, которые предоставляет заявитель для получения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230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Количество необходимых экземпляров документа с указанием подлинник/копия</w:t>
            </w:r>
          </w:p>
        </w:tc>
        <w:tc>
          <w:tcPr>
            <w:tcW w:w="1709"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 предоставляемый по условию</w:t>
            </w:r>
          </w:p>
        </w:tc>
        <w:tc>
          <w:tcPr>
            <w:tcW w:w="340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Установленные требования к документу</w:t>
            </w:r>
          </w:p>
        </w:tc>
        <w:tc>
          <w:tcPr>
            <w:tcW w:w="155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Форма (шаблон) документа</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Образец документа/ заполнения документа</w:t>
            </w:r>
          </w:p>
        </w:tc>
      </w:tr>
      <w:tr w:rsidR="00E360E0" w:rsidRPr="00E360E0" w:rsidTr="00E5071A">
        <w:tc>
          <w:tcPr>
            <w:tcW w:w="5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198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222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230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1709"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340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6</w:t>
            </w:r>
          </w:p>
        </w:tc>
        <w:tc>
          <w:tcPr>
            <w:tcW w:w="155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7</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8</w:t>
            </w:r>
          </w:p>
        </w:tc>
      </w:tr>
      <w:tr w:rsidR="00E360E0" w:rsidRPr="00E360E0" w:rsidTr="00E5071A">
        <w:tc>
          <w:tcPr>
            <w:tcW w:w="15559" w:type="dxa"/>
            <w:gridSpan w:val="9"/>
            <w:shd w:val="clear" w:color="auto" w:fill="auto"/>
          </w:tcPr>
          <w:p w:rsidR="00E360E0" w:rsidRPr="00E360E0" w:rsidRDefault="00E360E0" w:rsidP="00E360E0">
            <w:pPr>
              <w:spacing w:after="0" w:line="240" w:lineRule="auto"/>
              <w:jc w:val="center"/>
              <w:rPr>
                <w:rFonts w:ascii="Times New Roman" w:eastAsia="Times New Roman" w:hAnsi="Times New Roman"/>
                <w:sz w:val="20"/>
                <w:szCs w:val="20"/>
                <w:lang w:eastAsia="ru-RU"/>
              </w:rPr>
            </w:pPr>
            <w:r w:rsidRPr="00E360E0">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r>
      <w:tr w:rsidR="00E360E0" w:rsidRPr="00E360E0" w:rsidTr="00E5071A">
        <w:tc>
          <w:tcPr>
            <w:tcW w:w="5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1984" w:type="dxa"/>
            <w:shd w:val="clear" w:color="auto" w:fill="auto"/>
          </w:tcPr>
          <w:p w:rsidR="00E360E0" w:rsidRPr="00E360E0" w:rsidRDefault="00E360E0" w:rsidP="00E360E0">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заявление  Приложение № 1 к настоящему Регламенту</w:t>
            </w:r>
          </w:p>
        </w:tc>
        <w:tc>
          <w:tcPr>
            <w:tcW w:w="222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заявление</w:t>
            </w:r>
          </w:p>
        </w:tc>
        <w:tc>
          <w:tcPr>
            <w:tcW w:w="2340"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Оригинал, 1экз.</w:t>
            </w:r>
          </w:p>
        </w:tc>
        <w:tc>
          <w:tcPr>
            <w:tcW w:w="16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
        </w:tc>
        <w:tc>
          <w:tcPr>
            <w:tcW w:w="340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Лично </w:t>
            </w:r>
            <w:proofErr w:type="gramStart"/>
            <w:r w:rsidRPr="00E360E0">
              <w:rPr>
                <w:rFonts w:ascii="Times New Roman" w:eastAsia="Times New Roman" w:hAnsi="Times New Roman"/>
                <w:sz w:val="20"/>
                <w:szCs w:val="20"/>
                <w:lang w:eastAsia="ru-RU"/>
              </w:rPr>
              <w:t>оформленное</w:t>
            </w:r>
            <w:proofErr w:type="gramEnd"/>
            <w:r w:rsidRPr="00E360E0">
              <w:rPr>
                <w:rFonts w:ascii="Times New Roman" w:eastAsia="Times New Roman" w:hAnsi="Times New Roman"/>
                <w:sz w:val="20"/>
                <w:szCs w:val="20"/>
                <w:lang w:eastAsia="ru-RU"/>
              </w:rPr>
              <w:t xml:space="preserve"> заявителем</w:t>
            </w:r>
          </w:p>
        </w:tc>
        <w:tc>
          <w:tcPr>
            <w:tcW w:w="155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см. Приложение №1 к настоящей технологической схеме</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см. Приложение №2 к настоящей технологической схеме</w:t>
            </w:r>
          </w:p>
        </w:tc>
      </w:tr>
      <w:tr w:rsidR="00E360E0" w:rsidRPr="00E360E0" w:rsidTr="00E5071A">
        <w:tc>
          <w:tcPr>
            <w:tcW w:w="5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198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 удостоверяющий личность гражданина Российской Федерации</w:t>
            </w:r>
          </w:p>
        </w:tc>
        <w:tc>
          <w:tcPr>
            <w:tcW w:w="222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1.Паспорт гражданина Российской Федерации (далее - РФ). </w:t>
            </w:r>
          </w:p>
          <w:p w:rsidR="00E360E0" w:rsidRPr="00E360E0" w:rsidRDefault="00E360E0" w:rsidP="00E360E0">
            <w:pPr>
              <w:spacing w:after="0" w:line="240" w:lineRule="auto"/>
              <w:rPr>
                <w:rFonts w:ascii="Times New Roman" w:eastAsia="Times New Roman" w:hAnsi="Times New Roman"/>
                <w:sz w:val="28"/>
                <w:szCs w:val="28"/>
                <w:lang w:eastAsia="ru-RU"/>
              </w:rPr>
            </w:pPr>
            <w:r w:rsidRPr="00E360E0">
              <w:rPr>
                <w:rFonts w:ascii="Times New Roman" w:eastAsia="Times New Roman" w:hAnsi="Times New Roman"/>
                <w:sz w:val="20"/>
                <w:szCs w:val="20"/>
                <w:lang w:eastAsia="ru-RU"/>
              </w:rPr>
              <w:t>2. Удостоверение личности военнослужащего РФ; военный билет</w:t>
            </w:r>
          </w:p>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4. Временное удостоверение личности гражданина РФ. </w:t>
            </w:r>
          </w:p>
        </w:tc>
        <w:tc>
          <w:tcPr>
            <w:tcW w:w="2340"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Подлинник </w:t>
            </w:r>
            <w:proofErr w:type="gramStart"/>
            <w:r w:rsidRPr="00E360E0">
              <w:rPr>
                <w:rFonts w:ascii="Times New Roman" w:eastAsia="Times New Roman" w:hAnsi="Times New Roman"/>
                <w:sz w:val="20"/>
                <w:szCs w:val="20"/>
                <w:lang w:eastAsia="ru-RU"/>
              </w:rPr>
              <w:t>-(</w:t>
            </w:r>
            <w:proofErr w:type="gramEnd"/>
            <w:r w:rsidRPr="00E360E0">
              <w:rPr>
                <w:rFonts w:ascii="Times New Roman" w:eastAsia="Times New Roman" w:hAnsi="Times New Roman"/>
                <w:sz w:val="20"/>
                <w:szCs w:val="20"/>
                <w:lang w:eastAsia="ru-RU"/>
              </w:rPr>
              <w:t>установление личности заявителя, снятие копии для направления в орган)</w:t>
            </w:r>
          </w:p>
        </w:tc>
        <w:tc>
          <w:tcPr>
            <w:tcW w:w="16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нет</w:t>
            </w:r>
          </w:p>
        </w:tc>
        <w:tc>
          <w:tcPr>
            <w:tcW w:w="340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требования установлены Постановлением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55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5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198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 подтверждающий полномочия представителя заявителя</w:t>
            </w:r>
          </w:p>
        </w:tc>
        <w:tc>
          <w:tcPr>
            <w:tcW w:w="222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Доверенность</w:t>
            </w:r>
          </w:p>
        </w:tc>
        <w:tc>
          <w:tcPr>
            <w:tcW w:w="2340"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Подлинник -1 </w:t>
            </w:r>
            <w:proofErr w:type="spellStart"/>
            <w:proofErr w:type="gramStart"/>
            <w:r w:rsidRPr="00E360E0">
              <w:rPr>
                <w:rFonts w:ascii="Times New Roman" w:eastAsia="Times New Roman" w:hAnsi="Times New Roman"/>
                <w:sz w:val="20"/>
                <w:szCs w:val="20"/>
                <w:lang w:eastAsia="ru-RU"/>
              </w:rPr>
              <w:t>экз</w:t>
            </w:r>
            <w:proofErr w:type="spellEnd"/>
            <w:proofErr w:type="gramEnd"/>
            <w:r w:rsidRPr="00E360E0">
              <w:rPr>
                <w:rFonts w:ascii="Times New Roman" w:eastAsia="Times New Roman" w:hAnsi="Times New Roman"/>
                <w:sz w:val="20"/>
                <w:szCs w:val="20"/>
                <w:lang w:eastAsia="ru-RU"/>
              </w:rPr>
              <w:t xml:space="preserve"> </w:t>
            </w:r>
          </w:p>
        </w:tc>
        <w:tc>
          <w:tcPr>
            <w:tcW w:w="16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нет</w:t>
            </w:r>
          </w:p>
        </w:tc>
        <w:tc>
          <w:tcPr>
            <w:tcW w:w="340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Доверенность должна быть нотариально удостоверена и оформлена в соответствии со статьей 185 Гражданского кодекса Российской Федерации.</w:t>
            </w:r>
          </w:p>
          <w:p w:rsidR="00E360E0" w:rsidRPr="00E360E0" w:rsidRDefault="00E360E0" w:rsidP="00E360E0">
            <w:pPr>
              <w:spacing w:after="0" w:line="240" w:lineRule="auto"/>
              <w:rPr>
                <w:rFonts w:ascii="Times New Roman" w:eastAsia="Times New Roman" w:hAnsi="Times New Roman"/>
                <w:sz w:val="20"/>
                <w:szCs w:val="20"/>
                <w:lang w:eastAsia="ru-RU"/>
              </w:rPr>
            </w:pPr>
          </w:p>
        </w:tc>
        <w:tc>
          <w:tcPr>
            <w:tcW w:w="155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5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198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222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Постановление, решение, государственный акт</w:t>
            </w:r>
            <w:proofErr w:type="gramStart"/>
            <w:r w:rsidRPr="00E360E0">
              <w:rPr>
                <w:rFonts w:ascii="Times New Roman" w:eastAsia="Times New Roman" w:hAnsi="Times New Roman"/>
                <w:sz w:val="20"/>
                <w:szCs w:val="20"/>
                <w:lang w:eastAsia="ru-RU"/>
              </w:rPr>
              <w:t xml:space="preserve"> ,</w:t>
            </w:r>
            <w:proofErr w:type="gramEnd"/>
            <w:r w:rsidRPr="00E360E0">
              <w:rPr>
                <w:rFonts w:ascii="Times New Roman" w:eastAsia="Times New Roman" w:hAnsi="Times New Roman"/>
                <w:sz w:val="20"/>
                <w:szCs w:val="20"/>
                <w:lang w:eastAsia="ru-RU"/>
              </w:rPr>
              <w:t xml:space="preserve"> свидетельство</w:t>
            </w:r>
          </w:p>
        </w:tc>
        <w:tc>
          <w:tcPr>
            <w:tcW w:w="2340"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подлинник (снятие копии для направления в орган)</w:t>
            </w:r>
          </w:p>
        </w:tc>
        <w:tc>
          <w:tcPr>
            <w:tcW w:w="16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нет</w:t>
            </w:r>
          </w:p>
        </w:tc>
        <w:tc>
          <w:tcPr>
            <w:tcW w:w="340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55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bl>
    <w:p w:rsidR="00E360E0" w:rsidRPr="00E360E0" w:rsidRDefault="00E360E0" w:rsidP="00E360E0">
      <w:pPr>
        <w:spacing w:after="0" w:line="240" w:lineRule="auto"/>
        <w:rPr>
          <w:rFonts w:ascii="Times New Roman" w:eastAsia="Times New Roman" w:hAnsi="Times New Roman"/>
          <w:b/>
          <w:sz w:val="28"/>
          <w:szCs w:val="28"/>
          <w:lang w:eastAsia="ru-RU"/>
        </w:rPr>
      </w:pPr>
    </w:p>
    <w:p w:rsidR="00E360E0" w:rsidRPr="00E360E0" w:rsidRDefault="00E360E0" w:rsidP="00E360E0">
      <w:pPr>
        <w:spacing w:after="0" w:line="240" w:lineRule="auto"/>
        <w:rPr>
          <w:rFonts w:ascii="Times New Roman" w:eastAsia="Times New Roman" w:hAnsi="Times New Roman"/>
          <w:b/>
          <w:sz w:val="28"/>
          <w:szCs w:val="28"/>
          <w:lang w:eastAsia="ru-RU"/>
        </w:rPr>
      </w:pPr>
      <w:r w:rsidRPr="00E360E0">
        <w:rPr>
          <w:rFonts w:ascii="Times New Roman" w:eastAsia="Times New Roman" w:hAnsi="Times New Roman"/>
          <w:b/>
          <w:sz w:val="28"/>
          <w:szCs w:val="28"/>
          <w:lang w:eastAsia="ru-RU"/>
        </w:rPr>
        <w:lastRenderedPageBreak/>
        <w:t>Раздел 5. «Документы и сведения, получаемые посредством межведомственного информационного взаимодействия»</w:t>
      </w:r>
    </w:p>
    <w:p w:rsidR="00E360E0" w:rsidRPr="00E360E0" w:rsidRDefault="00E360E0" w:rsidP="00E360E0">
      <w:pPr>
        <w:spacing w:after="0" w:line="240" w:lineRule="auto"/>
        <w:rPr>
          <w:rFonts w:ascii="Times New Roman" w:eastAsia="Times New Roman" w:hAnsi="Times New Roman"/>
          <w:b/>
          <w:sz w:val="28"/>
          <w:szCs w:val="28"/>
          <w:lang w:eastAsia="ru-RU"/>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1832"/>
        <w:gridCol w:w="1829"/>
        <w:gridCol w:w="1832"/>
        <w:gridCol w:w="2398"/>
        <w:gridCol w:w="1550"/>
        <w:gridCol w:w="1691"/>
        <w:gridCol w:w="1269"/>
        <w:gridCol w:w="1412"/>
      </w:tblGrid>
      <w:tr w:rsidR="00E360E0" w:rsidRPr="00E360E0" w:rsidTr="00E5071A">
        <w:trPr>
          <w:trHeight w:val="1851"/>
        </w:trPr>
        <w:tc>
          <w:tcPr>
            <w:tcW w:w="15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Реквизиты актуальной технологической карты межведомственного взаимодействия</w:t>
            </w:r>
          </w:p>
        </w:tc>
        <w:tc>
          <w:tcPr>
            <w:tcW w:w="183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Наименование запрашиваемого документа (сведения)</w:t>
            </w:r>
          </w:p>
        </w:tc>
        <w:tc>
          <w:tcPr>
            <w:tcW w:w="182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Перечень и состав сведений, запрашиваемых в рамках межведомственного взаимодействия</w:t>
            </w:r>
          </w:p>
        </w:tc>
        <w:tc>
          <w:tcPr>
            <w:tcW w:w="183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Наименование органа (организации), направляющего (ей) межведомственный запрос</w:t>
            </w:r>
          </w:p>
        </w:tc>
        <w:tc>
          <w:tcPr>
            <w:tcW w:w="239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Наименование органа (организации), в адрес которого (</w:t>
            </w:r>
            <w:proofErr w:type="gramStart"/>
            <w:r w:rsidRPr="00E360E0">
              <w:rPr>
                <w:rFonts w:ascii="Times New Roman" w:eastAsia="Times New Roman" w:hAnsi="Times New Roman"/>
                <w:sz w:val="20"/>
                <w:szCs w:val="20"/>
                <w:lang w:eastAsia="ru-RU"/>
              </w:rPr>
              <w:t>ой</w:t>
            </w:r>
            <w:proofErr w:type="gramEnd"/>
            <w:r w:rsidRPr="00E360E0">
              <w:rPr>
                <w:rFonts w:ascii="Times New Roman" w:eastAsia="Times New Roman" w:hAnsi="Times New Roman"/>
                <w:sz w:val="20"/>
                <w:szCs w:val="20"/>
                <w:lang w:eastAsia="ru-RU"/>
              </w:rPr>
              <w:t>) направляется межведомственный запрос</w:t>
            </w:r>
          </w:p>
        </w:tc>
        <w:tc>
          <w:tcPr>
            <w:tcW w:w="155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val="en-US" w:eastAsia="ru-RU"/>
              </w:rPr>
              <w:t xml:space="preserve">SID </w:t>
            </w:r>
            <w:r w:rsidRPr="00E360E0">
              <w:rPr>
                <w:rFonts w:ascii="Times New Roman" w:eastAsia="Times New Roman" w:hAnsi="Times New Roman"/>
                <w:sz w:val="20"/>
                <w:szCs w:val="20"/>
                <w:lang w:eastAsia="ru-RU"/>
              </w:rPr>
              <w:t>электронного сервиса</w:t>
            </w:r>
          </w:p>
        </w:tc>
        <w:tc>
          <w:tcPr>
            <w:tcW w:w="169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Срок осуществления межведомственного информационного взаимодействия</w:t>
            </w:r>
          </w:p>
        </w:tc>
        <w:tc>
          <w:tcPr>
            <w:tcW w:w="126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Форма (шаблон) межведомственного запроса</w:t>
            </w:r>
          </w:p>
        </w:tc>
        <w:tc>
          <w:tcPr>
            <w:tcW w:w="141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Образец заполнения формы межведомственного запроса</w:t>
            </w:r>
          </w:p>
        </w:tc>
      </w:tr>
      <w:tr w:rsidR="00E360E0" w:rsidRPr="00E360E0" w:rsidTr="00E5071A">
        <w:trPr>
          <w:trHeight w:val="228"/>
        </w:trPr>
        <w:tc>
          <w:tcPr>
            <w:tcW w:w="15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183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182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183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239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155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6</w:t>
            </w:r>
          </w:p>
        </w:tc>
        <w:tc>
          <w:tcPr>
            <w:tcW w:w="169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7</w:t>
            </w:r>
          </w:p>
        </w:tc>
        <w:tc>
          <w:tcPr>
            <w:tcW w:w="126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8</w:t>
            </w:r>
          </w:p>
        </w:tc>
        <w:tc>
          <w:tcPr>
            <w:tcW w:w="141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9</w:t>
            </w:r>
          </w:p>
        </w:tc>
      </w:tr>
      <w:tr w:rsidR="00E360E0" w:rsidRPr="00E360E0" w:rsidTr="00E5071A">
        <w:trPr>
          <w:trHeight w:val="470"/>
        </w:trPr>
        <w:tc>
          <w:tcPr>
            <w:tcW w:w="13918" w:type="dxa"/>
            <w:gridSpan w:val="8"/>
            <w:shd w:val="clear" w:color="auto" w:fill="auto"/>
          </w:tcPr>
          <w:p w:rsidR="00E360E0" w:rsidRPr="00E360E0" w:rsidRDefault="00E360E0" w:rsidP="00E360E0">
            <w:pPr>
              <w:spacing w:after="0" w:line="240" w:lineRule="auto"/>
              <w:jc w:val="center"/>
              <w:rPr>
                <w:rFonts w:ascii="Times New Roman" w:eastAsia="Times New Roman" w:hAnsi="Times New Roman"/>
                <w:sz w:val="20"/>
                <w:szCs w:val="20"/>
                <w:lang w:eastAsia="ru-RU"/>
              </w:rPr>
            </w:pPr>
            <w:r w:rsidRPr="00E360E0">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c>
          <w:tcPr>
            <w:tcW w:w="1412" w:type="dxa"/>
            <w:tcBorders>
              <w:top w:val="nil"/>
              <w:bottom w:val="nil"/>
            </w:tcBorders>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rPr>
          <w:trHeight w:val="1153"/>
        </w:trPr>
        <w:tc>
          <w:tcPr>
            <w:tcW w:w="15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Выписка из ЕГРП о правах на приобретаемый земельный участок</w:t>
            </w:r>
          </w:p>
        </w:tc>
        <w:tc>
          <w:tcPr>
            <w:tcW w:w="182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shd w:val="clear" w:color="auto" w:fill="auto"/>
          </w:tcPr>
          <w:p w:rsidR="00E360E0" w:rsidRPr="00E360E0" w:rsidRDefault="00E360E0" w:rsidP="009C0D31">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Администрация </w:t>
            </w:r>
            <w:proofErr w:type="spellStart"/>
            <w:r w:rsidR="007F6615">
              <w:rPr>
                <w:rFonts w:ascii="Times New Roman" w:eastAsia="Times New Roman" w:hAnsi="Times New Roman"/>
                <w:sz w:val="20"/>
                <w:szCs w:val="20"/>
                <w:lang w:eastAsia="ru-RU"/>
              </w:rPr>
              <w:t>Кривцо</w:t>
            </w:r>
            <w:r w:rsidR="009C0D31">
              <w:rPr>
                <w:rFonts w:ascii="Times New Roman" w:eastAsia="Times New Roman" w:hAnsi="Times New Roman"/>
                <w:sz w:val="20"/>
                <w:szCs w:val="20"/>
                <w:lang w:eastAsia="ru-RU"/>
              </w:rPr>
              <w:t>вского</w:t>
            </w:r>
            <w:proofErr w:type="spellEnd"/>
            <w:r w:rsidRPr="00E360E0">
              <w:rPr>
                <w:rFonts w:ascii="Times New Roman" w:eastAsia="Times New Roman" w:hAnsi="Times New Roman"/>
                <w:sz w:val="20"/>
                <w:szCs w:val="20"/>
                <w:lang w:eastAsia="ru-RU"/>
              </w:rPr>
              <w:t xml:space="preserve"> сельсовета</w:t>
            </w:r>
          </w:p>
        </w:tc>
        <w:tc>
          <w:tcPr>
            <w:tcW w:w="239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Федеральная служба государственной регистрации, кадастра и картографии (</w:t>
            </w:r>
            <w:proofErr w:type="spellStart"/>
            <w:r w:rsidRPr="00E360E0">
              <w:rPr>
                <w:rFonts w:ascii="Times New Roman" w:eastAsia="Times New Roman" w:hAnsi="Times New Roman"/>
                <w:sz w:val="20"/>
                <w:szCs w:val="20"/>
                <w:lang w:eastAsia="ru-RU"/>
              </w:rPr>
              <w:t>Росреестр</w:t>
            </w:r>
            <w:proofErr w:type="spellEnd"/>
            <w:r w:rsidRPr="00E360E0">
              <w:rPr>
                <w:rFonts w:ascii="Times New Roman" w:eastAsia="Times New Roman" w:hAnsi="Times New Roman"/>
                <w:sz w:val="20"/>
                <w:szCs w:val="20"/>
                <w:lang w:eastAsia="ru-RU"/>
              </w:rPr>
              <w:t>)</w:t>
            </w:r>
          </w:p>
        </w:tc>
        <w:tc>
          <w:tcPr>
            <w:tcW w:w="155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69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 рабочих дней</w:t>
            </w:r>
          </w:p>
        </w:tc>
        <w:tc>
          <w:tcPr>
            <w:tcW w:w="126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41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rPr>
          <w:trHeight w:val="1153"/>
        </w:trPr>
        <w:tc>
          <w:tcPr>
            <w:tcW w:w="15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Кадастровый паспорт испрашиваемого земельного участка</w:t>
            </w:r>
          </w:p>
        </w:tc>
        <w:tc>
          <w:tcPr>
            <w:tcW w:w="1829"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shd w:val="clear" w:color="auto" w:fill="auto"/>
          </w:tcPr>
          <w:p w:rsidR="00E360E0" w:rsidRPr="00E360E0" w:rsidRDefault="00E360E0" w:rsidP="00E5071A">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Администрация </w:t>
            </w:r>
            <w:proofErr w:type="spellStart"/>
            <w:r w:rsidR="007F6615">
              <w:rPr>
                <w:rFonts w:ascii="Times New Roman" w:eastAsia="Times New Roman" w:hAnsi="Times New Roman"/>
                <w:sz w:val="20"/>
                <w:szCs w:val="20"/>
                <w:lang w:eastAsia="ru-RU"/>
              </w:rPr>
              <w:t>Кривцо</w:t>
            </w:r>
            <w:r w:rsidR="009C0D31" w:rsidRPr="009C0D31">
              <w:rPr>
                <w:rFonts w:ascii="Times New Roman" w:eastAsia="Times New Roman" w:hAnsi="Times New Roman"/>
                <w:sz w:val="20"/>
                <w:szCs w:val="20"/>
                <w:lang w:eastAsia="ru-RU"/>
              </w:rPr>
              <w:t>вского</w:t>
            </w:r>
            <w:proofErr w:type="spellEnd"/>
            <w:r w:rsidR="009C0D31" w:rsidRPr="009C0D31">
              <w:rPr>
                <w:rFonts w:ascii="Times New Roman" w:eastAsia="Times New Roman" w:hAnsi="Times New Roman"/>
                <w:sz w:val="20"/>
                <w:szCs w:val="20"/>
                <w:lang w:eastAsia="ru-RU"/>
              </w:rPr>
              <w:t xml:space="preserve"> </w:t>
            </w:r>
            <w:r w:rsidRPr="00E360E0">
              <w:rPr>
                <w:rFonts w:ascii="Times New Roman" w:eastAsia="Times New Roman" w:hAnsi="Times New Roman"/>
                <w:sz w:val="20"/>
                <w:szCs w:val="20"/>
                <w:lang w:eastAsia="ru-RU"/>
              </w:rPr>
              <w:t>сельсовета</w:t>
            </w:r>
          </w:p>
        </w:tc>
        <w:tc>
          <w:tcPr>
            <w:tcW w:w="239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Федеральная служба государственной регистрации, кадастра и картографии (</w:t>
            </w:r>
            <w:proofErr w:type="spellStart"/>
            <w:r w:rsidRPr="00E360E0">
              <w:rPr>
                <w:rFonts w:ascii="Times New Roman" w:eastAsia="Times New Roman" w:hAnsi="Times New Roman"/>
                <w:sz w:val="20"/>
                <w:szCs w:val="20"/>
                <w:lang w:eastAsia="ru-RU"/>
              </w:rPr>
              <w:t>Росреестр</w:t>
            </w:r>
            <w:proofErr w:type="spellEnd"/>
            <w:r w:rsidRPr="00E360E0">
              <w:rPr>
                <w:rFonts w:ascii="Times New Roman" w:eastAsia="Times New Roman" w:hAnsi="Times New Roman"/>
                <w:sz w:val="20"/>
                <w:szCs w:val="20"/>
                <w:lang w:eastAsia="ru-RU"/>
              </w:rPr>
              <w:t>)</w:t>
            </w:r>
          </w:p>
        </w:tc>
        <w:tc>
          <w:tcPr>
            <w:tcW w:w="155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691"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 рабочих дней</w:t>
            </w:r>
          </w:p>
        </w:tc>
        <w:tc>
          <w:tcPr>
            <w:tcW w:w="1269" w:type="dxa"/>
            <w:tcBorders>
              <w:bottom w:val="single" w:sz="4" w:space="0" w:color="auto"/>
            </w:tcBorders>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412" w:type="dxa"/>
            <w:tcBorders>
              <w:top w:val="nil"/>
              <w:bottom w:val="single" w:sz="4" w:space="0" w:color="auto"/>
            </w:tcBorders>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rPr>
          <w:trHeight w:val="1138"/>
        </w:trPr>
        <w:tc>
          <w:tcPr>
            <w:tcW w:w="1517"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Выписка из ЮГРЮЛ о юридическом лице, являющимся заявителем</w:t>
            </w:r>
          </w:p>
        </w:tc>
        <w:tc>
          <w:tcPr>
            <w:tcW w:w="1829"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vMerge w:val="restart"/>
            <w:shd w:val="clear" w:color="auto" w:fill="auto"/>
          </w:tcPr>
          <w:p w:rsidR="00E360E0" w:rsidRPr="00E360E0" w:rsidRDefault="00E360E0" w:rsidP="00E5071A">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Администрация </w:t>
            </w:r>
            <w:proofErr w:type="spellStart"/>
            <w:r w:rsidR="007F6615">
              <w:rPr>
                <w:rFonts w:ascii="Times New Roman" w:eastAsia="Times New Roman" w:hAnsi="Times New Roman"/>
                <w:sz w:val="20"/>
                <w:szCs w:val="20"/>
                <w:lang w:eastAsia="ru-RU"/>
              </w:rPr>
              <w:t>Кривцо</w:t>
            </w:r>
            <w:r w:rsidR="009C0D31" w:rsidRPr="009C0D31">
              <w:rPr>
                <w:rFonts w:ascii="Times New Roman" w:eastAsia="Times New Roman" w:hAnsi="Times New Roman"/>
                <w:sz w:val="20"/>
                <w:szCs w:val="20"/>
                <w:lang w:eastAsia="ru-RU"/>
              </w:rPr>
              <w:t>вского</w:t>
            </w:r>
            <w:proofErr w:type="spellEnd"/>
            <w:r w:rsidRPr="00E360E0">
              <w:rPr>
                <w:rFonts w:ascii="Times New Roman" w:eastAsia="Times New Roman" w:hAnsi="Times New Roman"/>
                <w:sz w:val="20"/>
                <w:szCs w:val="20"/>
                <w:lang w:eastAsia="ru-RU"/>
              </w:rPr>
              <w:t xml:space="preserve"> сельсовета</w:t>
            </w:r>
          </w:p>
        </w:tc>
        <w:tc>
          <w:tcPr>
            <w:tcW w:w="2398"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Федеральная налоговая служба России (ФНС)</w:t>
            </w:r>
          </w:p>
        </w:tc>
        <w:tc>
          <w:tcPr>
            <w:tcW w:w="1550"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691"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 рабочих дней</w:t>
            </w:r>
          </w:p>
        </w:tc>
        <w:tc>
          <w:tcPr>
            <w:tcW w:w="1269"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412" w:type="dxa"/>
            <w:tcBorders>
              <w:top w:val="nil"/>
              <w:bottom w:val="single" w:sz="4" w:space="0" w:color="auto"/>
            </w:tcBorders>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rPr>
          <w:trHeight w:val="146"/>
        </w:trPr>
        <w:tc>
          <w:tcPr>
            <w:tcW w:w="1517"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29"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32"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2398"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550"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691"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269"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412" w:type="dxa"/>
            <w:tcBorders>
              <w:top w:val="single" w:sz="4" w:space="0" w:color="auto"/>
              <w:bottom w:val="nil"/>
            </w:tcBorders>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bl>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r w:rsidRPr="00E360E0">
        <w:rPr>
          <w:rFonts w:ascii="Times New Roman" w:eastAsia="Times New Roman" w:hAnsi="Times New Roman"/>
          <w:b/>
          <w:sz w:val="28"/>
          <w:szCs w:val="28"/>
          <w:lang w:eastAsia="ru-RU"/>
        </w:rPr>
        <w:lastRenderedPageBreak/>
        <w:t>Раздел 6. Результаты «</w:t>
      </w:r>
      <w:proofErr w:type="spellStart"/>
      <w:r w:rsidRPr="00E360E0">
        <w:rPr>
          <w:rFonts w:ascii="Times New Roman" w:eastAsia="Times New Roman" w:hAnsi="Times New Roman"/>
          <w:b/>
          <w:sz w:val="28"/>
          <w:szCs w:val="28"/>
          <w:lang w:eastAsia="ru-RU"/>
        </w:rPr>
        <w:t>подуслуги</w:t>
      </w:r>
      <w:proofErr w:type="spellEnd"/>
      <w:r w:rsidRPr="00E360E0">
        <w:rPr>
          <w:rFonts w:ascii="Times New Roman" w:eastAsia="Times New Roman" w:hAnsi="Times New Roman"/>
          <w:b/>
          <w:sz w:val="28"/>
          <w:szCs w:val="28"/>
          <w:lang w:eastAsia="ru-RU"/>
        </w:rPr>
        <w:t>»</w:t>
      </w:r>
    </w:p>
    <w:p w:rsidR="00E360E0" w:rsidRPr="00E360E0" w:rsidRDefault="00E360E0" w:rsidP="00E360E0">
      <w:pPr>
        <w:spacing w:after="0" w:line="240" w:lineRule="auto"/>
        <w:rPr>
          <w:rFonts w:ascii="Times New Roman" w:eastAsia="Times New Roman" w:hAnsi="Times New Roman"/>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416"/>
        <w:gridCol w:w="711"/>
        <w:gridCol w:w="1415"/>
        <w:gridCol w:w="1843"/>
        <w:gridCol w:w="1843"/>
        <w:gridCol w:w="1134"/>
        <w:gridCol w:w="3120"/>
        <w:gridCol w:w="993"/>
        <w:gridCol w:w="1275"/>
      </w:tblGrid>
      <w:tr w:rsidR="00E360E0" w:rsidRPr="00E360E0" w:rsidTr="00E5071A">
        <w:trPr>
          <w:trHeight w:val="1935"/>
        </w:trPr>
        <w:tc>
          <w:tcPr>
            <w:tcW w:w="1667"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roofErr w:type="gramStart"/>
            <w:r w:rsidRPr="00E360E0">
              <w:rPr>
                <w:rFonts w:ascii="Times New Roman" w:eastAsia="Times New Roman" w:hAnsi="Times New Roman"/>
                <w:sz w:val="20"/>
                <w:szCs w:val="20"/>
                <w:lang w:eastAsia="ru-RU"/>
              </w:rPr>
              <w:t>п</w:t>
            </w:r>
            <w:proofErr w:type="gramEnd"/>
            <w:r w:rsidRPr="00E360E0">
              <w:rPr>
                <w:rFonts w:ascii="Times New Roman" w:eastAsia="Times New Roman" w:hAnsi="Times New Roman"/>
                <w:sz w:val="20"/>
                <w:szCs w:val="20"/>
                <w:lang w:eastAsia="ru-RU"/>
              </w:rPr>
              <w:t>/п</w:t>
            </w:r>
          </w:p>
        </w:tc>
        <w:tc>
          <w:tcPr>
            <w:tcW w:w="1416"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Документ/документы, являющиеся результатом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2126" w:type="dxa"/>
            <w:gridSpan w:val="2"/>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Требования к документу/документам, являющимся результатом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1843"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Характеристика результата (</w:t>
            </w:r>
            <w:proofErr w:type="gramStart"/>
            <w:r w:rsidRPr="00E360E0">
              <w:rPr>
                <w:rFonts w:ascii="Times New Roman" w:eastAsia="Times New Roman" w:hAnsi="Times New Roman"/>
                <w:sz w:val="20"/>
                <w:szCs w:val="20"/>
                <w:lang w:eastAsia="ru-RU"/>
              </w:rPr>
              <w:t>положительный</w:t>
            </w:r>
            <w:proofErr w:type="gramEnd"/>
            <w:r w:rsidRPr="00E360E0">
              <w:rPr>
                <w:rFonts w:ascii="Times New Roman" w:eastAsia="Times New Roman" w:hAnsi="Times New Roman"/>
                <w:sz w:val="20"/>
                <w:szCs w:val="20"/>
                <w:lang w:eastAsia="ru-RU"/>
              </w:rPr>
              <w:t>/отрицательный)</w:t>
            </w:r>
          </w:p>
        </w:tc>
        <w:tc>
          <w:tcPr>
            <w:tcW w:w="1843"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Форма документа/документов, являющимся результатом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1134"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Образец </w:t>
            </w:r>
            <w:proofErr w:type="spellStart"/>
            <w:r w:rsidRPr="00E360E0">
              <w:rPr>
                <w:rFonts w:ascii="Times New Roman" w:eastAsia="Times New Roman" w:hAnsi="Times New Roman"/>
                <w:sz w:val="20"/>
                <w:szCs w:val="20"/>
                <w:lang w:eastAsia="ru-RU"/>
              </w:rPr>
              <w:t>документав</w:t>
            </w:r>
            <w:proofErr w:type="spellEnd"/>
            <w:r w:rsidRPr="00E360E0">
              <w:rPr>
                <w:rFonts w:ascii="Times New Roman" w:eastAsia="Times New Roman" w:hAnsi="Times New Roman"/>
                <w:sz w:val="20"/>
                <w:szCs w:val="20"/>
                <w:lang w:eastAsia="ru-RU"/>
              </w:rPr>
              <w:t>/документов, являющихся результатом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3120" w:type="dxa"/>
            <w:vMerge w:val="restart"/>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получения результата</w:t>
            </w:r>
          </w:p>
        </w:tc>
        <w:tc>
          <w:tcPr>
            <w:tcW w:w="2268"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Срок хранения невостребованных заявителем результатов</w:t>
            </w:r>
          </w:p>
        </w:tc>
      </w:tr>
      <w:tr w:rsidR="00E360E0" w:rsidRPr="00E360E0" w:rsidTr="00E5071A">
        <w:trPr>
          <w:trHeight w:val="1380"/>
        </w:trPr>
        <w:tc>
          <w:tcPr>
            <w:tcW w:w="1667"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416"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2126" w:type="dxa"/>
            <w:gridSpan w:val="2"/>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134"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3120" w:type="dxa"/>
            <w:vMerge/>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99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 органах</w:t>
            </w:r>
          </w:p>
        </w:tc>
        <w:tc>
          <w:tcPr>
            <w:tcW w:w="12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 МФЦ</w:t>
            </w:r>
          </w:p>
        </w:tc>
      </w:tr>
      <w:tr w:rsidR="00E360E0" w:rsidRPr="00E360E0" w:rsidTr="00E5071A">
        <w:tc>
          <w:tcPr>
            <w:tcW w:w="166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141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2126"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6</w:t>
            </w:r>
          </w:p>
        </w:tc>
        <w:tc>
          <w:tcPr>
            <w:tcW w:w="312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7</w:t>
            </w:r>
          </w:p>
        </w:tc>
        <w:tc>
          <w:tcPr>
            <w:tcW w:w="99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8</w:t>
            </w:r>
          </w:p>
        </w:tc>
        <w:tc>
          <w:tcPr>
            <w:tcW w:w="12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9</w:t>
            </w:r>
          </w:p>
        </w:tc>
      </w:tr>
      <w:tr w:rsidR="00E360E0" w:rsidRPr="00E360E0" w:rsidTr="00E5071A">
        <w:trPr>
          <w:trHeight w:val="807"/>
        </w:trPr>
        <w:tc>
          <w:tcPr>
            <w:tcW w:w="15417" w:type="dxa"/>
            <w:gridSpan w:val="10"/>
            <w:shd w:val="clear" w:color="auto" w:fill="auto"/>
          </w:tcPr>
          <w:p w:rsidR="00E360E0" w:rsidRPr="00E360E0" w:rsidRDefault="00E360E0" w:rsidP="00E360E0">
            <w:pPr>
              <w:spacing w:after="0" w:line="240" w:lineRule="auto"/>
              <w:jc w:val="center"/>
              <w:rPr>
                <w:rFonts w:ascii="Times New Roman" w:eastAsia="Times New Roman" w:hAnsi="Times New Roman"/>
                <w:lang w:eastAsia="ru-RU"/>
              </w:rPr>
            </w:pPr>
          </w:p>
          <w:p w:rsidR="00E360E0" w:rsidRPr="00E360E0" w:rsidRDefault="00E360E0" w:rsidP="00E360E0">
            <w:pPr>
              <w:spacing w:after="0" w:line="240" w:lineRule="auto"/>
              <w:jc w:val="center"/>
              <w:rPr>
                <w:rFonts w:ascii="Times New Roman" w:eastAsia="Times New Roman" w:hAnsi="Times New Roman"/>
                <w:lang w:eastAsia="ru-RU"/>
              </w:rPr>
            </w:pPr>
            <w:r w:rsidRPr="00E360E0">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E360E0" w:rsidRPr="00E360E0" w:rsidRDefault="00E360E0" w:rsidP="00E360E0">
            <w:pPr>
              <w:spacing w:after="0" w:line="240" w:lineRule="auto"/>
              <w:jc w:val="center"/>
              <w:rPr>
                <w:rFonts w:ascii="Times New Roman" w:eastAsia="Times New Roman" w:hAnsi="Times New Roman"/>
                <w:sz w:val="20"/>
                <w:szCs w:val="20"/>
                <w:lang w:eastAsia="ru-RU"/>
              </w:rPr>
            </w:pPr>
          </w:p>
        </w:tc>
      </w:tr>
      <w:tr w:rsidR="00E360E0" w:rsidRPr="00E360E0" w:rsidTr="00E5071A">
        <w:tc>
          <w:tcPr>
            <w:tcW w:w="166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2127"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Направление (выдача) договора аренды земельного участка</w:t>
            </w:r>
          </w:p>
        </w:tc>
        <w:tc>
          <w:tcPr>
            <w:tcW w:w="141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отсутствуют</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Положительный, </w:t>
            </w:r>
          </w:p>
        </w:tc>
        <w:tc>
          <w:tcPr>
            <w:tcW w:w="1843" w:type="dxa"/>
            <w:shd w:val="clear" w:color="auto" w:fill="auto"/>
          </w:tcPr>
          <w:p w:rsidR="00E360E0" w:rsidRPr="00E360E0" w:rsidRDefault="00E360E0" w:rsidP="00E360E0">
            <w:pPr>
              <w:spacing w:after="0" w:line="240" w:lineRule="auto"/>
              <w:jc w:val="both"/>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Договор аренды земельного участка</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312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 Администрации на бумажном носителе; в МФЦ на бумажном носителе, по почте.</w:t>
            </w:r>
          </w:p>
        </w:tc>
        <w:tc>
          <w:tcPr>
            <w:tcW w:w="99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2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166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2127"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Направление (выдача) договора купли </w:t>
            </w:r>
            <w:proofErr w:type="gramStart"/>
            <w:r w:rsidRPr="00E360E0">
              <w:rPr>
                <w:rFonts w:ascii="Times New Roman" w:eastAsia="Times New Roman" w:hAnsi="Times New Roman"/>
                <w:sz w:val="20"/>
                <w:szCs w:val="20"/>
                <w:lang w:eastAsia="ru-RU"/>
              </w:rPr>
              <w:t>-п</w:t>
            </w:r>
            <w:proofErr w:type="gramEnd"/>
            <w:r w:rsidRPr="00E360E0">
              <w:rPr>
                <w:rFonts w:ascii="Times New Roman" w:eastAsia="Times New Roman" w:hAnsi="Times New Roman"/>
                <w:sz w:val="20"/>
                <w:szCs w:val="20"/>
                <w:lang w:eastAsia="ru-RU"/>
              </w:rPr>
              <w:t>родажи земельного участка</w:t>
            </w:r>
          </w:p>
        </w:tc>
        <w:tc>
          <w:tcPr>
            <w:tcW w:w="141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отсутствуют</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Положительный</w:t>
            </w:r>
          </w:p>
        </w:tc>
        <w:tc>
          <w:tcPr>
            <w:tcW w:w="1843" w:type="dxa"/>
            <w:shd w:val="clear" w:color="auto" w:fill="auto"/>
          </w:tcPr>
          <w:p w:rsidR="00E360E0" w:rsidRPr="00E360E0" w:rsidRDefault="00E360E0" w:rsidP="00E360E0">
            <w:pPr>
              <w:spacing w:after="0" w:line="240" w:lineRule="auto"/>
              <w:jc w:val="both"/>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Договор купли-продажи земельного участка</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312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 Администрации на бумажном носителе; в МФЦ на бумажном носителе, по почте</w:t>
            </w:r>
          </w:p>
        </w:tc>
        <w:tc>
          <w:tcPr>
            <w:tcW w:w="99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2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166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2127"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Направление (выдача) постановления  о предоставлении земельного участка в собственность бесплатно</w:t>
            </w:r>
          </w:p>
        </w:tc>
        <w:tc>
          <w:tcPr>
            <w:tcW w:w="141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отсутствуют</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Положительный</w:t>
            </w:r>
          </w:p>
        </w:tc>
        <w:tc>
          <w:tcPr>
            <w:tcW w:w="1843" w:type="dxa"/>
            <w:shd w:val="clear" w:color="auto" w:fill="auto"/>
          </w:tcPr>
          <w:p w:rsidR="00E360E0" w:rsidRPr="00E360E0" w:rsidRDefault="00E360E0" w:rsidP="00E360E0">
            <w:pPr>
              <w:spacing w:after="0" w:line="240" w:lineRule="auto"/>
              <w:jc w:val="both"/>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Постановление о предоставлении земельного участка в собственность бесплатно</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312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 Администрации на бумажном носителе; в МФЦ на бумажном носителе, по почте</w:t>
            </w:r>
          </w:p>
        </w:tc>
        <w:tc>
          <w:tcPr>
            <w:tcW w:w="99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2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166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2127"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Направление (выдача) мотивированного отказа  в предоставлении земельного участка</w:t>
            </w:r>
          </w:p>
        </w:tc>
        <w:tc>
          <w:tcPr>
            <w:tcW w:w="141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отсутствуют</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Отрицательный</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Уведомление об отказе в предоставлении муниципальной услуги</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312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в Администрации  на бумажном носителе; в МФЦ на бумажном носителе, по почте.</w:t>
            </w:r>
          </w:p>
        </w:tc>
        <w:tc>
          <w:tcPr>
            <w:tcW w:w="99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27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bl>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r w:rsidRPr="00E360E0">
        <w:rPr>
          <w:rFonts w:ascii="Times New Roman" w:eastAsia="Times New Roman" w:hAnsi="Times New Roman"/>
          <w:b/>
          <w:sz w:val="28"/>
          <w:szCs w:val="28"/>
          <w:lang w:eastAsia="ru-RU"/>
        </w:rPr>
        <w:t>Раздел 7. «Технологические процессы предоставления «</w:t>
      </w:r>
      <w:proofErr w:type="spellStart"/>
      <w:r w:rsidRPr="00E360E0">
        <w:rPr>
          <w:rFonts w:ascii="Times New Roman" w:eastAsia="Times New Roman" w:hAnsi="Times New Roman"/>
          <w:b/>
          <w:sz w:val="28"/>
          <w:szCs w:val="28"/>
          <w:lang w:eastAsia="ru-RU"/>
        </w:rPr>
        <w:t>подуслуги</w:t>
      </w:r>
      <w:proofErr w:type="spellEnd"/>
      <w:r w:rsidRPr="00E360E0">
        <w:rPr>
          <w:rFonts w:ascii="Times New Roman" w:eastAsia="Times New Roman" w:hAnsi="Times New Roman"/>
          <w:b/>
          <w:sz w:val="28"/>
          <w:szCs w:val="28"/>
          <w:lang w:eastAsia="ru-RU"/>
        </w:rPr>
        <w:t>»</w:t>
      </w:r>
    </w:p>
    <w:p w:rsidR="00E360E0" w:rsidRPr="00E360E0" w:rsidRDefault="00E360E0" w:rsidP="00E360E0">
      <w:pPr>
        <w:spacing w:after="0" w:line="240" w:lineRule="auto"/>
        <w:rPr>
          <w:rFonts w:ascii="Times New Roman" w:eastAsia="Times New Roman" w:hAnsi="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2"/>
        <w:gridCol w:w="3260"/>
        <w:gridCol w:w="6095"/>
        <w:gridCol w:w="1276"/>
        <w:gridCol w:w="1417"/>
        <w:gridCol w:w="1843"/>
        <w:gridCol w:w="1134"/>
      </w:tblGrid>
      <w:tr w:rsidR="00E360E0" w:rsidRPr="00E360E0" w:rsidTr="00E5071A">
        <w:tc>
          <w:tcPr>
            <w:tcW w:w="534"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w:t>
            </w:r>
          </w:p>
          <w:p w:rsidR="00E360E0" w:rsidRPr="00E360E0" w:rsidRDefault="00E360E0" w:rsidP="00E360E0">
            <w:pPr>
              <w:spacing w:after="0" w:line="240" w:lineRule="auto"/>
              <w:rPr>
                <w:rFonts w:ascii="Times New Roman" w:eastAsia="Times New Roman" w:hAnsi="Times New Roman"/>
                <w:sz w:val="20"/>
                <w:szCs w:val="20"/>
                <w:lang w:eastAsia="ru-RU"/>
              </w:rPr>
            </w:pPr>
            <w:proofErr w:type="gramStart"/>
            <w:r w:rsidRPr="00E360E0">
              <w:rPr>
                <w:rFonts w:ascii="Times New Roman" w:eastAsia="Times New Roman" w:hAnsi="Times New Roman"/>
                <w:sz w:val="20"/>
                <w:szCs w:val="20"/>
                <w:lang w:eastAsia="ru-RU"/>
              </w:rPr>
              <w:t>п</w:t>
            </w:r>
            <w:proofErr w:type="gramEnd"/>
            <w:r w:rsidRPr="00E360E0">
              <w:rPr>
                <w:rFonts w:ascii="Times New Roman" w:eastAsia="Times New Roman" w:hAnsi="Times New Roman"/>
                <w:sz w:val="20"/>
                <w:szCs w:val="20"/>
                <w:lang w:eastAsia="ru-RU"/>
              </w:rPr>
              <w:t>/п</w:t>
            </w:r>
          </w:p>
        </w:tc>
        <w:tc>
          <w:tcPr>
            <w:tcW w:w="326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Наименование процедуры процесса</w:t>
            </w:r>
          </w:p>
        </w:tc>
        <w:tc>
          <w:tcPr>
            <w:tcW w:w="609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Особенности исполнения процедуры процесса</w:t>
            </w:r>
          </w:p>
        </w:tc>
        <w:tc>
          <w:tcPr>
            <w:tcW w:w="127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Сроки исполнения процедуры (процесса)</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Исполнитель процедуры процесса</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Ресурсы, необходимые для выполнения процедуры процесса</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Формы документов, необходимые для выполнения процедуры процесса</w:t>
            </w:r>
          </w:p>
        </w:tc>
      </w:tr>
      <w:tr w:rsidR="00E360E0" w:rsidRPr="00E360E0" w:rsidTr="00E5071A">
        <w:tc>
          <w:tcPr>
            <w:tcW w:w="534"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326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609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127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6</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7</w:t>
            </w:r>
          </w:p>
        </w:tc>
      </w:tr>
      <w:tr w:rsidR="00E360E0" w:rsidRPr="00E360E0" w:rsidTr="00E5071A">
        <w:tc>
          <w:tcPr>
            <w:tcW w:w="15559" w:type="dxa"/>
            <w:gridSpan w:val="8"/>
            <w:shd w:val="clear" w:color="auto" w:fill="auto"/>
          </w:tcPr>
          <w:p w:rsidR="00E360E0" w:rsidRPr="00E360E0" w:rsidRDefault="00E360E0" w:rsidP="00E360E0">
            <w:pPr>
              <w:spacing w:after="0" w:line="240" w:lineRule="auto"/>
              <w:jc w:val="center"/>
              <w:rPr>
                <w:rFonts w:ascii="Times New Roman" w:eastAsia="Times New Roman" w:hAnsi="Times New Roman"/>
                <w:sz w:val="20"/>
                <w:szCs w:val="20"/>
                <w:lang w:eastAsia="ru-RU"/>
              </w:rPr>
            </w:pPr>
            <w:r w:rsidRPr="00E360E0">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r>
      <w:tr w:rsidR="00E360E0" w:rsidRPr="00E360E0" w:rsidTr="00E5071A">
        <w:tc>
          <w:tcPr>
            <w:tcW w:w="15559" w:type="dxa"/>
            <w:gridSpan w:val="8"/>
            <w:shd w:val="clear" w:color="auto" w:fill="auto"/>
          </w:tcPr>
          <w:p w:rsidR="00E360E0" w:rsidRPr="00E360E0" w:rsidRDefault="00E360E0" w:rsidP="00E360E0">
            <w:pPr>
              <w:numPr>
                <w:ilvl w:val="0"/>
                <w:numId w:val="2"/>
              </w:numPr>
              <w:spacing w:after="0" w:line="240" w:lineRule="auto"/>
              <w:contextualSpacing/>
              <w:jc w:val="center"/>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Первичный прием и регистрация заявления с необходимыми документами</w:t>
            </w:r>
          </w:p>
          <w:p w:rsidR="00E360E0" w:rsidRPr="00E360E0" w:rsidRDefault="00E360E0" w:rsidP="00E360E0">
            <w:pPr>
              <w:spacing w:after="0" w:line="240" w:lineRule="auto"/>
              <w:contextualSpacing/>
              <w:rPr>
                <w:rFonts w:ascii="Times New Roman" w:eastAsia="Times New Roman" w:hAnsi="Times New Roman"/>
                <w:sz w:val="20"/>
                <w:szCs w:val="20"/>
                <w:lang w:eastAsia="ru-RU"/>
              </w:rPr>
            </w:pPr>
          </w:p>
        </w:tc>
      </w:tr>
      <w:tr w:rsidR="00E360E0" w:rsidRPr="00E360E0" w:rsidTr="00E5071A">
        <w:tc>
          <w:tcPr>
            <w:tcW w:w="534"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3260"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Первичный прием и регистрация заявления с необходимыми документами</w:t>
            </w:r>
          </w:p>
        </w:tc>
        <w:tc>
          <w:tcPr>
            <w:tcW w:w="6095" w:type="dxa"/>
            <w:shd w:val="clear" w:color="auto" w:fill="auto"/>
          </w:tcPr>
          <w:p w:rsidR="00E360E0" w:rsidRPr="00E360E0" w:rsidRDefault="00E360E0" w:rsidP="00E360E0">
            <w:pPr>
              <w:spacing w:after="0" w:line="240" w:lineRule="auto"/>
              <w:jc w:val="both"/>
              <w:rPr>
                <w:rFonts w:ascii="Times New Roman" w:eastAsia="Times New Roman" w:hAnsi="Times New Roman"/>
                <w:color w:val="000000"/>
                <w:sz w:val="20"/>
                <w:szCs w:val="20"/>
                <w:lang w:eastAsia="ru-RU"/>
              </w:rPr>
            </w:pPr>
            <w:r w:rsidRPr="00E360E0">
              <w:rPr>
                <w:rFonts w:ascii="Times New Roman" w:eastAsia="Times New Roman" w:hAnsi="Times New Roman"/>
                <w:color w:val="000000"/>
                <w:sz w:val="20"/>
                <w:szCs w:val="20"/>
                <w:lang w:eastAsia="ru-RU"/>
              </w:rPr>
              <w:t>Специалист админ</w:t>
            </w:r>
            <w:r w:rsidR="009C0D31">
              <w:rPr>
                <w:rFonts w:ascii="Times New Roman" w:eastAsia="Times New Roman" w:hAnsi="Times New Roman"/>
                <w:color w:val="000000"/>
                <w:sz w:val="20"/>
                <w:szCs w:val="20"/>
                <w:lang w:eastAsia="ru-RU"/>
              </w:rPr>
              <w:t>истрации сельсовета</w:t>
            </w:r>
            <w:r w:rsidRPr="00E360E0">
              <w:rPr>
                <w:rFonts w:ascii="Times New Roman" w:eastAsia="Times New Roman" w:hAnsi="Times New Roman"/>
                <w:color w:val="000000"/>
                <w:sz w:val="20"/>
                <w:szCs w:val="20"/>
                <w:lang w:eastAsia="ru-RU"/>
              </w:rPr>
              <w:t>, ответственный за прием документов, производит регистрацию заявления, проставляет регистрационный номер и дату регистрации заявления.</w:t>
            </w:r>
          </w:p>
          <w:p w:rsidR="00E360E0" w:rsidRPr="00E360E0" w:rsidRDefault="00E360E0" w:rsidP="00E360E0">
            <w:pPr>
              <w:autoSpaceDE w:val="0"/>
              <w:autoSpaceDN w:val="0"/>
              <w:adjustRightInd w:val="0"/>
              <w:spacing w:after="0" w:line="240" w:lineRule="auto"/>
              <w:jc w:val="both"/>
              <w:outlineLvl w:val="2"/>
              <w:rPr>
                <w:rFonts w:ascii="Times New Roman" w:eastAsia="Times New Roman" w:hAnsi="Times New Roman"/>
                <w:sz w:val="20"/>
                <w:szCs w:val="20"/>
                <w:lang w:eastAsia="ru-RU"/>
              </w:rPr>
            </w:pPr>
          </w:p>
        </w:tc>
        <w:tc>
          <w:tcPr>
            <w:tcW w:w="127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15 мин</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Специалист Администрации, МФЦ</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документационное обеспечение, технологическое обеспечение</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см. Приложение №1 к настоящей технологической схеме</w:t>
            </w:r>
          </w:p>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15559" w:type="dxa"/>
            <w:gridSpan w:val="8"/>
            <w:shd w:val="clear" w:color="auto" w:fill="auto"/>
          </w:tcPr>
          <w:p w:rsidR="00E360E0" w:rsidRPr="00E360E0" w:rsidRDefault="00E360E0" w:rsidP="00E360E0">
            <w:pPr>
              <w:numPr>
                <w:ilvl w:val="0"/>
                <w:numId w:val="2"/>
              </w:numPr>
              <w:spacing w:after="0" w:line="240" w:lineRule="auto"/>
              <w:contextualSpacing/>
              <w:jc w:val="center"/>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Рассмотрение заявления, экспертиза представленных заявителем документов</w:t>
            </w:r>
          </w:p>
          <w:p w:rsidR="00E360E0" w:rsidRPr="00E360E0" w:rsidRDefault="00E360E0" w:rsidP="00E360E0">
            <w:pPr>
              <w:spacing w:after="0" w:line="240" w:lineRule="auto"/>
              <w:contextualSpacing/>
              <w:rPr>
                <w:rFonts w:ascii="Times New Roman" w:eastAsia="Times New Roman" w:hAnsi="Times New Roman"/>
                <w:sz w:val="20"/>
                <w:szCs w:val="20"/>
                <w:lang w:eastAsia="ru-RU"/>
              </w:rPr>
            </w:pPr>
          </w:p>
        </w:tc>
      </w:tr>
      <w:tr w:rsidR="00E360E0" w:rsidRPr="00E360E0" w:rsidTr="00E5071A">
        <w:tc>
          <w:tcPr>
            <w:tcW w:w="534" w:type="dxa"/>
            <w:gridSpan w:val="2"/>
            <w:shd w:val="clear" w:color="auto" w:fill="auto"/>
          </w:tcPr>
          <w:p w:rsidR="00E360E0" w:rsidRPr="00E360E0" w:rsidRDefault="00E360E0" w:rsidP="00E360E0">
            <w:pPr>
              <w:spacing w:after="0" w:line="240" w:lineRule="auto"/>
              <w:rPr>
                <w:rFonts w:ascii="Times New Roman" w:eastAsia="Times New Roman" w:hAnsi="Times New Roman"/>
                <w:lang w:eastAsia="ru-RU"/>
              </w:rPr>
            </w:pPr>
            <w:r w:rsidRPr="00E360E0">
              <w:rPr>
                <w:rFonts w:ascii="Times New Roman" w:eastAsia="Times New Roman" w:hAnsi="Times New Roman"/>
                <w:lang w:eastAsia="ru-RU"/>
              </w:rPr>
              <w:t>2</w:t>
            </w:r>
          </w:p>
        </w:tc>
        <w:tc>
          <w:tcPr>
            <w:tcW w:w="3260" w:type="dxa"/>
            <w:shd w:val="clear" w:color="auto" w:fill="auto"/>
          </w:tcPr>
          <w:p w:rsidR="00E360E0" w:rsidRPr="00E360E0" w:rsidRDefault="00E360E0" w:rsidP="00E360E0">
            <w:pPr>
              <w:spacing w:after="0" w:line="240" w:lineRule="auto"/>
              <w:rPr>
                <w:rFonts w:ascii="Times New Roman" w:eastAsia="Times New Roman" w:hAnsi="Times New Roman"/>
                <w:color w:val="000000"/>
                <w:sz w:val="20"/>
                <w:szCs w:val="20"/>
                <w:lang w:eastAsia="ru-RU"/>
              </w:rPr>
            </w:pPr>
            <w:r w:rsidRPr="00E360E0">
              <w:rPr>
                <w:rFonts w:ascii="Times New Roman" w:eastAsia="Times New Roman" w:hAnsi="Times New Roman"/>
                <w:color w:val="000000"/>
                <w:sz w:val="20"/>
                <w:szCs w:val="20"/>
                <w:lang w:eastAsia="ru-RU"/>
              </w:rPr>
              <w:t>Рассмотрение заявления, экспертиза представленных заявителем документов</w:t>
            </w:r>
          </w:p>
          <w:p w:rsidR="00E360E0" w:rsidRPr="00E360E0" w:rsidRDefault="00E360E0" w:rsidP="00E360E0">
            <w:pPr>
              <w:spacing w:after="0" w:line="240" w:lineRule="auto"/>
              <w:rPr>
                <w:rFonts w:ascii="Times New Roman" w:eastAsia="Times New Roman" w:hAnsi="Times New Roman"/>
                <w:sz w:val="28"/>
                <w:szCs w:val="28"/>
                <w:lang w:eastAsia="ru-RU"/>
              </w:rPr>
            </w:pPr>
          </w:p>
        </w:tc>
        <w:tc>
          <w:tcPr>
            <w:tcW w:w="6095" w:type="dxa"/>
            <w:shd w:val="clear" w:color="auto" w:fill="auto"/>
          </w:tcPr>
          <w:p w:rsidR="00E360E0" w:rsidRPr="00E360E0" w:rsidRDefault="00E360E0" w:rsidP="00E360E0">
            <w:pPr>
              <w:spacing w:after="0" w:line="240" w:lineRule="auto"/>
              <w:rPr>
                <w:rFonts w:ascii="Times New Roman" w:eastAsia="Times New Roman" w:hAnsi="Times New Roman"/>
                <w:lang w:eastAsia="ru-RU"/>
              </w:rPr>
            </w:pPr>
            <w:r w:rsidRPr="00E360E0">
              <w:rPr>
                <w:rFonts w:ascii="Times New Roman" w:eastAsia="Times New Roman" w:hAnsi="Times New Roman"/>
                <w:sz w:val="20"/>
                <w:szCs w:val="20"/>
                <w:lang w:eastAsia="ru-RU"/>
              </w:rPr>
              <w:t>Критерием рассмотрения заявления является соответствие (несоответствие) условий передачи в аренду земельного  участка действующему законодательству</w:t>
            </w:r>
            <w:r w:rsidRPr="00E360E0">
              <w:rPr>
                <w:rFonts w:ascii="Times New Roman" w:eastAsia="Times New Roman" w:hAnsi="Times New Roman"/>
                <w:lang w:eastAsia="ru-RU"/>
              </w:rPr>
              <w:t>.</w:t>
            </w:r>
          </w:p>
        </w:tc>
        <w:tc>
          <w:tcPr>
            <w:tcW w:w="1276" w:type="dxa"/>
            <w:shd w:val="clear" w:color="auto" w:fill="auto"/>
          </w:tcPr>
          <w:p w:rsidR="00E360E0" w:rsidRPr="00E360E0" w:rsidRDefault="00E360E0" w:rsidP="00E360E0">
            <w:pPr>
              <w:spacing w:after="0" w:line="240" w:lineRule="auto"/>
              <w:rPr>
                <w:rFonts w:ascii="Times New Roman" w:eastAsia="Times New Roman" w:hAnsi="Times New Roman"/>
                <w:lang w:eastAsia="ru-RU"/>
              </w:rPr>
            </w:pPr>
            <w:r w:rsidRPr="00E360E0">
              <w:rPr>
                <w:rFonts w:ascii="Times New Roman" w:eastAsia="Times New Roman" w:hAnsi="Times New Roman"/>
                <w:lang w:eastAsia="ru-RU"/>
              </w:rPr>
              <w:t>2  рабочих дня</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Специалист Администрации, МФЦ</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документационное обеспечение, технологическое обеспечение</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8"/>
                <w:szCs w:val="28"/>
                <w:lang w:eastAsia="ru-RU"/>
              </w:rPr>
            </w:pPr>
          </w:p>
        </w:tc>
      </w:tr>
      <w:tr w:rsidR="00E360E0" w:rsidRPr="00E360E0" w:rsidTr="00E5071A">
        <w:tc>
          <w:tcPr>
            <w:tcW w:w="15559" w:type="dxa"/>
            <w:gridSpan w:val="8"/>
            <w:shd w:val="clear" w:color="auto" w:fill="auto"/>
          </w:tcPr>
          <w:p w:rsidR="00E360E0" w:rsidRPr="00E360E0" w:rsidRDefault="00E360E0" w:rsidP="00E360E0">
            <w:pPr>
              <w:spacing w:after="0" w:line="240" w:lineRule="auto"/>
              <w:jc w:val="center"/>
              <w:rPr>
                <w:rFonts w:ascii="Times New Roman" w:eastAsia="Times New Roman" w:hAnsi="Times New Roman"/>
                <w:color w:val="000000"/>
                <w:sz w:val="20"/>
                <w:szCs w:val="20"/>
                <w:lang w:eastAsia="ru-RU"/>
              </w:rPr>
            </w:pPr>
            <w:r w:rsidRPr="00E360E0">
              <w:rPr>
                <w:rFonts w:ascii="Times New Roman" w:eastAsia="Times New Roman" w:hAnsi="Times New Roman"/>
                <w:color w:val="000000"/>
                <w:sz w:val="20"/>
                <w:szCs w:val="20"/>
                <w:lang w:eastAsia="ru-RU"/>
              </w:rPr>
              <w:t>3.Формирование и направление межведомственных запросов</w:t>
            </w:r>
          </w:p>
          <w:p w:rsidR="00E360E0" w:rsidRPr="00E360E0" w:rsidRDefault="00E360E0" w:rsidP="00E360E0">
            <w:pPr>
              <w:spacing w:after="0" w:line="240" w:lineRule="auto"/>
              <w:jc w:val="center"/>
              <w:rPr>
                <w:rFonts w:ascii="Times New Roman" w:eastAsia="Times New Roman" w:hAnsi="Times New Roman"/>
                <w:sz w:val="20"/>
                <w:szCs w:val="20"/>
                <w:lang w:eastAsia="ru-RU"/>
              </w:rPr>
            </w:pPr>
          </w:p>
        </w:tc>
      </w:tr>
      <w:tr w:rsidR="00E360E0" w:rsidRPr="00E360E0" w:rsidTr="00E5071A">
        <w:tc>
          <w:tcPr>
            <w:tcW w:w="39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3402" w:type="dxa"/>
            <w:gridSpan w:val="2"/>
            <w:shd w:val="clear" w:color="auto" w:fill="auto"/>
          </w:tcPr>
          <w:p w:rsidR="00E360E0" w:rsidRPr="00E360E0" w:rsidRDefault="00E360E0" w:rsidP="00E360E0">
            <w:pPr>
              <w:spacing w:after="0" w:line="240" w:lineRule="auto"/>
              <w:rPr>
                <w:rFonts w:ascii="Times New Roman" w:eastAsia="Times New Roman" w:hAnsi="Times New Roman"/>
                <w:color w:val="000000"/>
                <w:sz w:val="20"/>
                <w:szCs w:val="20"/>
                <w:lang w:eastAsia="ru-RU"/>
              </w:rPr>
            </w:pPr>
            <w:r w:rsidRPr="00E360E0">
              <w:rPr>
                <w:rFonts w:ascii="Times New Roman" w:eastAsia="Times New Roman" w:hAnsi="Times New Roman"/>
                <w:color w:val="000000"/>
                <w:sz w:val="20"/>
                <w:szCs w:val="20"/>
                <w:lang w:eastAsia="ru-RU"/>
              </w:rPr>
              <w:t>Формирование и направление межведомственных запросов</w:t>
            </w:r>
          </w:p>
          <w:p w:rsidR="00E360E0" w:rsidRPr="00E360E0" w:rsidRDefault="00E360E0" w:rsidP="00E360E0">
            <w:pPr>
              <w:spacing w:after="0" w:line="240" w:lineRule="auto"/>
              <w:rPr>
                <w:rFonts w:ascii="Times New Roman" w:eastAsia="Times New Roman" w:hAnsi="Times New Roman"/>
                <w:sz w:val="20"/>
                <w:szCs w:val="20"/>
                <w:lang w:eastAsia="ru-RU"/>
              </w:rPr>
            </w:pPr>
          </w:p>
        </w:tc>
        <w:tc>
          <w:tcPr>
            <w:tcW w:w="6095" w:type="dxa"/>
            <w:shd w:val="clear" w:color="auto" w:fill="auto"/>
          </w:tcPr>
          <w:p w:rsidR="00E360E0" w:rsidRPr="00E360E0" w:rsidRDefault="00E360E0" w:rsidP="00E360E0">
            <w:pPr>
              <w:spacing w:after="0" w:line="240" w:lineRule="auto"/>
              <w:jc w:val="both"/>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1. Экспертиза представленных заявителем документов, формирование и направление межведомственных запросов в органы, участвующие в предоставлении муниципальной услуги.                                                                      2. Получение ответа на межведомственные запросы.                                                   </w:t>
            </w:r>
          </w:p>
        </w:tc>
        <w:tc>
          <w:tcPr>
            <w:tcW w:w="127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 рабочих дней</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Специалист Администрации, МФЦ</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документационное обеспечение, технологическое обеспечение</w:t>
            </w:r>
          </w:p>
          <w:p w:rsidR="00E360E0" w:rsidRPr="00E360E0" w:rsidRDefault="00E360E0" w:rsidP="00E360E0">
            <w:pPr>
              <w:spacing w:after="0" w:line="240" w:lineRule="auto"/>
              <w:rPr>
                <w:rFonts w:ascii="Times New Roman" w:eastAsia="Times New Roman" w:hAnsi="Times New Roman"/>
                <w:sz w:val="20"/>
                <w:szCs w:val="20"/>
                <w:lang w:eastAsia="ru-RU"/>
              </w:rPr>
            </w:pPr>
          </w:p>
          <w:p w:rsidR="00E360E0" w:rsidRPr="00E360E0" w:rsidRDefault="00E360E0" w:rsidP="00E360E0">
            <w:pPr>
              <w:spacing w:after="0" w:line="240" w:lineRule="auto"/>
              <w:rPr>
                <w:rFonts w:ascii="Times New Roman" w:eastAsia="Times New Roman" w:hAnsi="Times New Roman"/>
                <w:sz w:val="20"/>
                <w:szCs w:val="20"/>
                <w:lang w:eastAsia="ru-RU"/>
              </w:rPr>
            </w:pP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8"/>
                <w:szCs w:val="28"/>
                <w:lang w:eastAsia="ru-RU"/>
              </w:rPr>
            </w:pPr>
          </w:p>
        </w:tc>
      </w:tr>
      <w:tr w:rsidR="00E360E0" w:rsidRPr="00E360E0" w:rsidTr="00E5071A">
        <w:tc>
          <w:tcPr>
            <w:tcW w:w="39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c>
          <w:tcPr>
            <w:tcW w:w="15167" w:type="dxa"/>
            <w:gridSpan w:val="7"/>
            <w:shd w:val="clear" w:color="auto" w:fill="auto"/>
          </w:tcPr>
          <w:p w:rsidR="00E360E0" w:rsidRPr="00E360E0" w:rsidRDefault="00E360E0" w:rsidP="00E360E0">
            <w:pPr>
              <w:spacing w:after="0" w:line="240" w:lineRule="auto"/>
              <w:contextualSpacing/>
              <w:jc w:val="center"/>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4.Принятие решения, являющегося результатом предоставления муниципальной услуги</w:t>
            </w:r>
          </w:p>
          <w:p w:rsidR="00E360E0" w:rsidRPr="00E360E0" w:rsidRDefault="00E360E0" w:rsidP="00E360E0">
            <w:pPr>
              <w:spacing w:after="0" w:line="240" w:lineRule="auto"/>
              <w:contextualSpacing/>
              <w:rPr>
                <w:rFonts w:ascii="Times New Roman" w:eastAsia="Times New Roman" w:hAnsi="Times New Roman"/>
                <w:sz w:val="20"/>
                <w:szCs w:val="20"/>
                <w:lang w:eastAsia="ru-RU"/>
              </w:rPr>
            </w:pPr>
          </w:p>
        </w:tc>
      </w:tr>
      <w:tr w:rsidR="00E360E0" w:rsidRPr="00E360E0" w:rsidTr="00E5071A">
        <w:tc>
          <w:tcPr>
            <w:tcW w:w="39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3402"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Принятие решения, являющегося </w:t>
            </w:r>
            <w:r w:rsidRPr="00E360E0">
              <w:rPr>
                <w:rFonts w:ascii="Times New Roman" w:eastAsia="Times New Roman" w:hAnsi="Times New Roman"/>
                <w:sz w:val="20"/>
                <w:szCs w:val="20"/>
                <w:lang w:eastAsia="ru-RU"/>
              </w:rPr>
              <w:lastRenderedPageBreak/>
              <w:t>результатом предоставления муниципальной услуги</w:t>
            </w:r>
          </w:p>
        </w:tc>
        <w:tc>
          <w:tcPr>
            <w:tcW w:w="609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 xml:space="preserve">По результатам рассмотрения </w:t>
            </w:r>
            <w:proofErr w:type="gramStart"/>
            <w:r w:rsidRPr="00E360E0">
              <w:rPr>
                <w:rFonts w:ascii="Times New Roman" w:eastAsia="Times New Roman" w:hAnsi="Times New Roman"/>
                <w:sz w:val="20"/>
                <w:szCs w:val="20"/>
                <w:lang w:eastAsia="ru-RU"/>
              </w:rPr>
              <w:t>документов, предст</w:t>
            </w:r>
            <w:r w:rsidR="009C0D31">
              <w:rPr>
                <w:rFonts w:ascii="Times New Roman" w:eastAsia="Times New Roman" w:hAnsi="Times New Roman"/>
                <w:sz w:val="20"/>
                <w:szCs w:val="20"/>
                <w:lang w:eastAsia="ru-RU"/>
              </w:rPr>
              <w:t xml:space="preserve">авленных </w:t>
            </w:r>
            <w:r w:rsidR="009C0D31">
              <w:rPr>
                <w:rFonts w:ascii="Times New Roman" w:eastAsia="Times New Roman" w:hAnsi="Times New Roman"/>
                <w:sz w:val="20"/>
                <w:szCs w:val="20"/>
                <w:lang w:eastAsia="ru-RU"/>
              </w:rPr>
              <w:lastRenderedPageBreak/>
              <w:t xml:space="preserve">заявителем  </w:t>
            </w:r>
            <w:r w:rsidRPr="00E360E0">
              <w:rPr>
                <w:rFonts w:ascii="Times New Roman" w:eastAsia="Times New Roman" w:hAnsi="Times New Roman"/>
                <w:sz w:val="20"/>
                <w:szCs w:val="20"/>
                <w:lang w:eastAsia="ru-RU"/>
              </w:rPr>
              <w:t>и полученных на межведомственные запросы осуществляется</w:t>
            </w:r>
            <w:proofErr w:type="gramEnd"/>
            <w:r w:rsidRPr="00E360E0">
              <w:rPr>
                <w:rFonts w:ascii="Times New Roman" w:eastAsia="Times New Roman" w:hAnsi="Times New Roman"/>
                <w:sz w:val="20"/>
                <w:szCs w:val="20"/>
                <w:lang w:eastAsia="ru-RU"/>
              </w:rPr>
              <w:t>:                                                                                                                   1. Подготовка проекта договора аренды земельного участка</w:t>
            </w:r>
            <w:proofErr w:type="gramStart"/>
            <w:r w:rsidRPr="00E360E0">
              <w:rPr>
                <w:rFonts w:ascii="Times New Roman" w:eastAsia="Times New Roman" w:hAnsi="Times New Roman"/>
                <w:sz w:val="20"/>
                <w:szCs w:val="20"/>
                <w:lang w:eastAsia="ru-RU"/>
              </w:rPr>
              <w:t xml:space="preserve"> ,</w:t>
            </w:r>
            <w:proofErr w:type="gramEnd"/>
            <w:r w:rsidRPr="00E360E0">
              <w:rPr>
                <w:rFonts w:ascii="Times New Roman" w:eastAsia="Times New Roman" w:hAnsi="Times New Roman"/>
                <w:sz w:val="20"/>
                <w:szCs w:val="20"/>
                <w:lang w:eastAsia="ru-RU"/>
              </w:rPr>
              <w:t xml:space="preserve"> договора купли-продажи  либо документа об отказе в предоставлении муниципальной услуги.                                                                                          2. Осуществляет регистрацию договора аренды  или договора купли-продажи земельного участка;</w:t>
            </w:r>
          </w:p>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3. Контролирует процедуру согласования проекта договора аренды или купли-продажи   подписание договора заявителем и уполномоченным должностным лицом.                                                                                                            </w:t>
            </w:r>
            <w:r w:rsidR="009C0D31">
              <w:rPr>
                <w:rFonts w:ascii="Times New Roman" w:eastAsia="Times New Roman" w:hAnsi="Times New Roman"/>
                <w:sz w:val="20"/>
                <w:szCs w:val="20"/>
                <w:lang w:eastAsia="ru-RU"/>
              </w:rPr>
              <w:t xml:space="preserve">       4. Регистрация решения (</w:t>
            </w:r>
            <w:r w:rsidRPr="00E360E0">
              <w:rPr>
                <w:rFonts w:ascii="Times New Roman" w:eastAsia="Times New Roman" w:hAnsi="Times New Roman"/>
                <w:sz w:val="20"/>
                <w:szCs w:val="20"/>
                <w:lang w:eastAsia="ru-RU"/>
              </w:rPr>
              <w:t>уведомления) о предоставлении или об отказе в предоставлении муниципальной услуги.</w:t>
            </w:r>
          </w:p>
        </w:tc>
        <w:tc>
          <w:tcPr>
            <w:tcW w:w="127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 xml:space="preserve">10 рабочих </w:t>
            </w:r>
            <w:r w:rsidRPr="00E360E0">
              <w:rPr>
                <w:rFonts w:ascii="Times New Roman" w:eastAsia="Times New Roman" w:hAnsi="Times New Roman"/>
                <w:sz w:val="20"/>
                <w:szCs w:val="20"/>
                <w:lang w:eastAsia="ru-RU"/>
              </w:rPr>
              <w:lastRenderedPageBreak/>
              <w:t>дней</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 xml:space="preserve">Специалист </w:t>
            </w:r>
            <w:r w:rsidRPr="00E360E0">
              <w:rPr>
                <w:rFonts w:ascii="Times New Roman" w:eastAsia="Times New Roman" w:hAnsi="Times New Roman"/>
                <w:sz w:val="20"/>
                <w:szCs w:val="20"/>
                <w:lang w:eastAsia="ru-RU"/>
              </w:rPr>
              <w:lastRenderedPageBreak/>
              <w:t>Администрации, МФЦ</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 xml:space="preserve">документационное </w:t>
            </w:r>
            <w:r w:rsidRPr="00E360E0">
              <w:rPr>
                <w:rFonts w:ascii="Times New Roman" w:eastAsia="Times New Roman" w:hAnsi="Times New Roman"/>
                <w:sz w:val="20"/>
                <w:szCs w:val="20"/>
                <w:lang w:eastAsia="ru-RU"/>
              </w:rPr>
              <w:lastRenderedPageBreak/>
              <w:t>обеспечение, технологическое обеспечение</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15559" w:type="dxa"/>
            <w:gridSpan w:val="8"/>
            <w:shd w:val="clear" w:color="auto" w:fill="auto"/>
          </w:tcPr>
          <w:p w:rsidR="00E360E0" w:rsidRPr="00E360E0" w:rsidRDefault="00E360E0" w:rsidP="00E360E0">
            <w:pPr>
              <w:spacing w:after="0" w:line="240" w:lineRule="auto"/>
              <w:jc w:val="center"/>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lastRenderedPageBreak/>
              <w:t>5. Вручение (направление) заявителю результата предоставления муниципальной услуги</w:t>
            </w:r>
          </w:p>
          <w:p w:rsidR="00E360E0" w:rsidRPr="00E360E0" w:rsidRDefault="00E360E0" w:rsidP="00E360E0">
            <w:pPr>
              <w:spacing w:after="0" w:line="240" w:lineRule="auto"/>
              <w:jc w:val="center"/>
              <w:rPr>
                <w:rFonts w:ascii="Times New Roman" w:eastAsia="Times New Roman" w:hAnsi="Times New Roman"/>
                <w:sz w:val="20"/>
                <w:szCs w:val="20"/>
                <w:lang w:eastAsia="ru-RU"/>
              </w:rPr>
            </w:pPr>
          </w:p>
        </w:tc>
      </w:tr>
      <w:tr w:rsidR="00E360E0" w:rsidRPr="00E360E0" w:rsidTr="00E5071A">
        <w:tc>
          <w:tcPr>
            <w:tcW w:w="392"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3402" w:type="dxa"/>
            <w:gridSpan w:val="2"/>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 xml:space="preserve"> Вручение (направление) заявителю результата предоставления муниципальной услуги</w:t>
            </w:r>
          </w:p>
        </w:tc>
        <w:tc>
          <w:tcPr>
            <w:tcW w:w="609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color w:val="000000"/>
                <w:sz w:val="20"/>
                <w:szCs w:val="20"/>
                <w:lang w:eastAsia="ru-RU"/>
              </w:rPr>
              <w:t>Результатом административной процедуры является: вручение (направление) решения заявителю. Одновременно с проектом договора заявителю вручается уведомление о необходимости подписания и представления договора в администрации. Способ фиксации результата административной процедуры: расписка о получении решения - при личном обращении.</w:t>
            </w:r>
          </w:p>
        </w:tc>
        <w:tc>
          <w:tcPr>
            <w:tcW w:w="1276"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 рабочих дней</w:t>
            </w:r>
          </w:p>
        </w:tc>
        <w:tc>
          <w:tcPr>
            <w:tcW w:w="1417"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Специалист Администрации, МФЦ</w:t>
            </w:r>
          </w:p>
        </w:tc>
        <w:tc>
          <w:tcPr>
            <w:tcW w:w="1843"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документационное обеспечение, технологическое обеспечение</w:t>
            </w:r>
          </w:p>
        </w:tc>
        <w:tc>
          <w:tcPr>
            <w:tcW w:w="113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p>
        </w:tc>
      </w:tr>
    </w:tbl>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Default="00E360E0" w:rsidP="00E360E0">
      <w:pPr>
        <w:spacing w:after="0" w:line="240" w:lineRule="auto"/>
        <w:jc w:val="center"/>
        <w:rPr>
          <w:rFonts w:ascii="Times New Roman" w:eastAsia="Times New Roman" w:hAnsi="Times New Roman"/>
          <w:b/>
          <w:sz w:val="28"/>
          <w:szCs w:val="28"/>
          <w:lang w:eastAsia="ru-RU"/>
        </w:rPr>
      </w:pPr>
    </w:p>
    <w:p w:rsidR="00E360E0" w:rsidRPr="00E360E0" w:rsidRDefault="00E360E0" w:rsidP="00E360E0">
      <w:pPr>
        <w:spacing w:after="0" w:line="240" w:lineRule="auto"/>
        <w:jc w:val="center"/>
        <w:rPr>
          <w:rFonts w:ascii="Times New Roman" w:eastAsia="Times New Roman" w:hAnsi="Times New Roman"/>
          <w:b/>
          <w:sz w:val="28"/>
          <w:szCs w:val="28"/>
          <w:lang w:eastAsia="ru-RU"/>
        </w:rPr>
      </w:pPr>
      <w:r w:rsidRPr="00E360E0">
        <w:rPr>
          <w:rFonts w:ascii="Times New Roman" w:eastAsia="Times New Roman" w:hAnsi="Times New Roman"/>
          <w:b/>
          <w:sz w:val="28"/>
          <w:szCs w:val="28"/>
          <w:lang w:eastAsia="ru-RU"/>
        </w:rPr>
        <w:lastRenderedPageBreak/>
        <w:t>Раздел 8. «Особенности предоставления «</w:t>
      </w:r>
      <w:proofErr w:type="spellStart"/>
      <w:r w:rsidRPr="00E360E0">
        <w:rPr>
          <w:rFonts w:ascii="Times New Roman" w:eastAsia="Times New Roman" w:hAnsi="Times New Roman"/>
          <w:b/>
          <w:sz w:val="28"/>
          <w:szCs w:val="28"/>
          <w:lang w:eastAsia="ru-RU"/>
        </w:rPr>
        <w:t>подуслуги</w:t>
      </w:r>
      <w:proofErr w:type="spellEnd"/>
      <w:r w:rsidRPr="00E360E0">
        <w:rPr>
          <w:rFonts w:ascii="Times New Roman" w:eastAsia="Times New Roman" w:hAnsi="Times New Roman"/>
          <w:b/>
          <w:sz w:val="28"/>
          <w:szCs w:val="28"/>
          <w:lang w:eastAsia="ru-RU"/>
        </w:rPr>
        <w:t>» в электронной форме»</w:t>
      </w:r>
    </w:p>
    <w:p w:rsidR="00E360E0" w:rsidRPr="00E360E0" w:rsidRDefault="00E360E0" w:rsidP="00E360E0">
      <w:pPr>
        <w:spacing w:after="0" w:line="240" w:lineRule="auto"/>
        <w:rPr>
          <w:rFonts w:ascii="Times New Roman" w:eastAsia="Times New Roman" w:hAnsi="Times New Roman"/>
          <w:b/>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gridCol w:w="2465"/>
        <w:gridCol w:w="3238"/>
      </w:tblGrid>
      <w:tr w:rsidR="00E360E0" w:rsidRPr="00E360E0" w:rsidTr="00E5071A">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получения заявителем информации о сроках и порядке предоставления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записи на прием в орган</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приема и регистрации органом, предоставляющим услугу, запроса и иных документов, необходимых для предоставления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оплаты заявителем государственной пошлины или иной платы, взимаемой за предоставление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246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получения сведений о ходе выполнения запроса о предоставлении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c>
          <w:tcPr>
            <w:tcW w:w="323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Способ подачи жалобы на нарушение порядка предоставления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 и досудебного (внесудебного) обжалования решений и действий (бездействия) органа в процессе получения «</w:t>
            </w:r>
            <w:proofErr w:type="spellStart"/>
            <w:r w:rsidRPr="00E360E0">
              <w:rPr>
                <w:rFonts w:ascii="Times New Roman" w:eastAsia="Times New Roman" w:hAnsi="Times New Roman"/>
                <w:sz w:val="20"/>
                <w:szCs w:val="20"/>
                <w:lang w:eastAsia="ru-RU"/>
              </w:rPr>
              <w:t>подуслуги</w:t>
            </w:r>
            <w:proofErr w:type="spellEnd"/>
            <w:r w:rsidRPr="00E360E0">
              <w:rPr>
                <w:rFonts w:ascii="Times New Roman" w:eastAsia="Times New Roman" w:hAnsi="Times New Roman"/>
                <w:sz w:val="20"/>
                <w:szCs w:val="20"/>
                <w:lang w:eastAsia="ru-RU"/>
              </w:rPr>
              <w:t>»</w:t>
            </w:r>
          </w:p>
        </w:tc>
      </w:tr>
      <w:tr w:rsidR="00E360E0" w:rsidRPr="00E360E0" w:rsidTr="00E5071A">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1</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2</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3</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4</w:t>
            </w:r>
          </w:p>
        </w:tc>
        <w:tc>
          <w:tcPr>
            <w:tcW w:w="2465"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5</w:t>
            </w:r>
          </w:p>
        </w:tc>
        <w:tc>
          <w:tcPr>
            <w:tcW w:w="3238"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6</w:t>
            </w:r>
          </w:p>
        </w:tc>
      </w:tr>
      <w:tr w:rsidR="00E360E0" w:rsidRPr="00E360E0" w:rsidTr="00E5071A">
        <w:tc>
          <w:tcPr>
            <w:tcW w:w="15559" w:type="dxa"/>
            <w:gridSpan w:val="6"/>
            <w:shd w:val="clear" w:color="auto" w:fill="auto"/>
          </w:tcPr>
          <w:p w:rsidR="00E360E0" w:rsidRPr="00E360E0" w:rsidRDefault="00E360E0" w:rsidP="00E360E0">
            <w:pPr>
              <w:spacing w:after="0" w:line="240" w:lineRule="auto"/>
              <w:jc w:val="center"/>
              <w:rPr>
                <w:rFonts w:ascii="Times New Roman" w:eastAsia="Times New Roman" w:hAnsi="Times New Roman"/>
                <w:sz w:val="20"/>
                <w:szCs w:val="20"/>
                <w:lang w:eastAsia="ru-RU"/>
              </w:rPr>
            </w:pPr>
            <w:r w:rsidRPr="00E360E0">
              <w:rPr>
                <w:rFonts w:ascii="Times New Roman" w:eastAsia="Times New Roman" w:hAnsi="Times New Roman"/>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r>
      <w:tr w:rsidR="00E360E0" w:rsidRPr="00E360E0" w:rsidTr="00E5071A">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портал  услуг</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нет</w:t>
            </w: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color w:val="000000"/>
                <w:sz w:val="20"/>
                <w:szCs w:val="20"/>
                <w:lang w:eastAsia="ru-RU"/>
              </w:rPr>
            </w:pPr>
            <w:r w:rsidRPr="00E360E0">
              <w:rPr>
                <w:rFonts w:ascii="Times New Roman" w:eastAsia="Times New Roman" w:hAnsi="Times New Roman"/>
                <w:color w:val="000000"/>
                <w:sz w:val="20"/>
                <w:szCs w:val="20"/>
                <w:lang w:eastAsia="ru-RU"/>
              </w:rPr>
              <w:t xml:space="preserve">требуется предоставление заявителем документов на бумажном носителе для оказания </w:t>
            </w:r>
            <w:proofErr w:type="spellStart"/>
            <w:r w:rsidRPr="00E360E0">
              <w:rPr>
                <w:rFonts w:ascii="Times New Roman" w:eastAsia="Times New Roman" w:hAnsi="Times New Roman"/>
                <w:color w:val="000000"/>
                <w:sz w:val="20"/>
                <w:szCs w:val="20"/>
                <w:lang w:eastAsia="ru-RU"/>
              </w:rPr>
              <w:t>подуслуги</w:t>
            </w:r>
            <w:proofErr w:type="spellEnd"/>
          </w:p>
          <w:p w:rsidR="00E360E0" w:rsidRPr="00E360E0" w:rsidRDefault="00E360E0" w:rsidP="00E360E0">
            <w:pPr>
              <w:spacing w:after="0" w:line="240" w:lineRule="auto"/>
              <w:rPr>
                <w:rFonts w:ascii="Times New Roman" w:eastAsia="Times New Roman" w:hAnsi="Times New Roman"/>
                <w:sz w:val="20"/>
                <w:szCs w:val="20"/>
                <w:lang w:eastAsia="ru-RU"/>
              </w:rPr>
            </w:pPr>
          </w:p>
        </w:tc>
        <w:tc>
          <w:tcPr>
            <w:tcW w:w="2464" w:type="dxa"/>
            <w:shd w:val="clear" w:color="auto" w:fill="auto"/>
          </w:tcPr>
          <w:p w:rsidR="00E360E0" w:rsidRPr="00E360E0" w:rsidRDefault="00E360E0" w:rsidP="00E360E0">
            <w:pPr>
              <w:spacing w:after="0" w:line="240" w:lineRule="auto"/>
              <w:rPr>
                <w:rFonts w:ascii="Times New Roman" w:eastAsia="Times New Roman" w:hAnsi="Times New Roman"/>
                <w:sz w:val="20"/>
                <w:szCs w:val="20"/>
                <w:lang w:eastAsia="ru-RU"/>
              </w:rPr>
            </w:pPr>
            <w:r w:rsidRPr="00E360E0">
              <w:rPr>
                <w:rFonts w:ascii="Times New Roman" w:eastAsia="Times New Roman" w:hAnsi="Times New Roman"/>
                <w:sz w:val="20"/>
                <w:szCs w:val="20"/>
                <w:lang w:eastAsia="ru-RU"/>
              </w:rPr>
              <w:t>нет</w:t>
            </w:r>
          </w:p>
        </w:tc>
        <w:tc>
          <w:tcPr>
            <w:tcW w:w="2465" w:type="dxa"/>
            <w:shd w:val="clear" w:color="auto" w:fill="auto"/>
          </w:tcPr>
          <w:p w:rsidR="00E360E0" w:rsidRPr="009C0D31" w:rsidRDefault="00E360E0" w:rsidP="00E360E0">
            <w:pPr>
              <w:spacing w:after="0" w:line="240" w:lineRule="auto"/>
              <w:rPr>
                <w:rFonts w:ascii="Times New Roman" w:eastAsia="Times New Roman" w:hAnsi="Times New Roman"/>
                <w:color w:val="000000"/>
                <w:sz w:val="20"/>
                <w:szCs w:val="20"/>
                <w:lang w:eastAsia="ru-RU"/>
              </w:rPr>
            </w:pPr>
            <w:r w:rsidRPr="00E360E0">
              <w:rPr>
                <w:rFonts w:ascii="Times New Roman" w:eastAsia="Times New Roman" w:hAnsi="Times New Roman"/>
                <w:color w:val="000000"/>
                <w:sz w:val="20"/>
                <w:szCs w:val="20"/>
                <w:lang w:eastAsia="ru-RU"/>
              </w:rPr>
              <w:t>личный кабинет заявителя на портале государственных усл</w:t>
            </w:r>
            <w:r w:rsidR="009C0D31">
              <w:rPr>
                <w:rFonts w:ascii="Times New Roman" w:eastAsia="Times New Roman" w:hAnsi="Times New Roman"/>
                <w:color w:val="000000"/>
                <w:sz w:val="20"/>
                <w:szCs w:val="20"/>
                <w:lang w:eastAsia="ru-RU"/>
              </w:rPr>
              <w:t>уг, электронная почта заявителя</w:t>
            </w:r>
          </w:p>
        </w:tc>
        <w:tc>
          <w:tcPr>
            <w:tcW w:w="3238" w:type="dxa"/>
            <w:shd w:val="clear" w:color="auto" w:fill="auto"/>
          </w:tcPr>
          <w:p w:rsidR="00E360E0" w:rsidRPr="00E360E0" w:rsidRDefault="00E360E0" w:rsidP="00E360E0">
            <w:pPr>
              <w:spacing w:after="0" w:line="240" w:lineRule="auto"/>
              <w:rPr>
                <w:rFonts w:ascii="Times New Roman" w:eastAsia="Times New Roman" w:hAnsi="Times New Roman"/>
                <w:color w:val="000000"/>
                <w:sz w:val="20"/>
                <w:szCs w:val="20"/>
                <w:lang w:eastAsia="ru-RU"/>
              </w:rPr>
            </w:pPr>
            <w:r w:rsidRPr="00E360E0">
              <w:rPr>
                <w:rFonts w:ascii="Times New Roman" w:eastAsia="Times New Roman" w:hAnsi="Times New Roman"/>
                <w:color w:val="000000"/>
                <w:sz w:val="20"/>
                <w:szCs w:val="20"/>
                <w:lang w:eastAsia="ru-RU"/>
              </w:rPr>
              <w:t>официальный сайт органа местного самоуправления, предоставляющего услугу</w:t>
            </w:r>
          </w:p>
          <w:p w:rsidR="00E360E0" w:rsidRPr="00E360E0" w:rsidRDefault="00E360E0" w:rsidP="00E360E0">
            <w:pPr>
              <w:spacing w:after="0" w:line="240" w:lineRule="auto"/>
              <w:rPr>
                <w:rFonts w:ascii="Times New Roman" w:eastAsia="Times New Roman" w:hAnsi="Times New Roman"/>
                <w:sz w:val="20"/>
                <w:szCs w:val="20"/>
                <w:lang w:eastAsia="ru-RU"/>
              </w:rPr>
            </w:pPr>
          </w:p>
        </w:tc>
      </w:tr>
      <w:tr w:rsidR="00E360E0" w:rsidRPr="00E360E0" w:rsidTr="00E5071A">
        <w:tc>
          <w:tcPr>
            <w:tcW w:w="15559" w:type="dxa"/>
            <w:gridSpan w:val="6"/>
            <w:shd w:val="clear" w:color="auto" w:fill="auto"/>
          </w:tcPr>
          <w:p w:rsidR="00E360E0" w:rsidRPr="00E360E0" w:rsidRDefault="00E360E0" w:rsidP="00E360E0">
            <w:pPr>
              <w:spacing w:after="0" w:line="240" w:lineRule="auto"/>
              <w:jc w:val="center"/>
              <w:rPr>
                <w:rFonts w:ascii="Times New Roman" w:eastAsia="Times New Roman" w:hAnsi="Times New Roman"/>
                <w:sz w:val="28"/>
                <w:szCs w:val="28"/>
                <w:lang w:eastAsia="ru-RU"/>
              </w:rPr>
            </w:pPr>
            <w:r w:rsidRPr="00E360E0">
              <w:rPr>
                <w:rFonts w:ascii="Times New Roman" w:eastAsia="Times New Roman" w:hAnsi="Times New Roman"/>
                <w:sz w:val="20"/>
                <w:szCs w:val="20"/>
                <w:lang w:eastAsia="ru-RU"/>
              </w:rPr>
              <w:t>Возможность подачи запроса в электронной форме не предусмотрена</w:t>
            </w:r>
          </w:p>
        </w:tc>
      </w:tr>
    </w:tbl>
    <w:p w:rsidR="00E360E0" w:rsidRPr="00E360E0" w:rsidRDefault="00E360E0" w:rsidP="00E360E0">
      <w:pPr>
        <w:spacing w:after="0" w:line="240" w:lineRule="auto"/>
        <w:rPr>
          <w:rFonts w:ascii="Times New Roman" w:eastAsia="Times New Roman" w:hAnsi="Times New Roman"/>
          <w:sz w:val="28"/>
          <w:szCs w:val="28"/>
          <w:lang w:eastAsia="ru-RU"/>
        </w:rPr>
        <w:sectPr w:rsidR="00E360E0" w:rsidRPr="00E360E0" w:rsidSect="00E5071A">
          <w:pgSz w:w="16838" w:h="11906" w:orient="landscape"/>
          <w:pgMar w:top="567" w:right="510" w:bottom="510" w:left="1134" w:header="709" w:footer="709" w:gutter="0"/>
          <w:cols w:space="708"/>
          <w:docGrid w:linePitch="360"/>
        </w:sectPr>
      </w:pPr>
    </w:p>
    <w:p w:rsidR="009C0D31" w:rsidRPr="009C0D31" w:rsidRDefault="009C0D31" w:rsidP="009C0D31">
      <w:pPr>
        <w:spacing w:after="0" w:line="100" w:lineRule="atLeast"/>
        <w:jc w:val="right"/>
        <w:rPr>
          <w:rFonts w:ascii="Times New Roman" w:eastAsia="Times New Roman" w:hAnsi="Times New Roman"/>
          <w:sz w:val="28"/>
          <w:szCs w:val="28"/>
          <w:lang w:eastAsia="ru-RU"/>
        </w:rPr>
      </w:pPr>
      <w:r w:rsidRPr="009C0D31">
        <w:rPr>
          <w:rFonts w:ascii="Times New Roman" w:eastAsia="Times New Roman" w:hAnsi="Times New Roman"/>
          <w:sz w:val="28"/>
          <w:szCs w:val="28"/>
          <w:lang w:eastAsia="ru-RU"/>
        </w:rPr>
        <w:lastRenderedPageBreak/>
        <w:t>Приложение № 1</w:t>
      </w:r>
    </w:p>
    <w:p w:rsidR="009C0D31" w:rsidRPr="009C0D31" w:rsidRDefault="009C0D31" w:rsidP="009C0D31">
      <w:pPr>
        <w:spacing w:after="0" w:line="100" w:lineRule="atLeast"/>
        <w:jc w:val="right"/>
        <w:rPr>
          <w:rFonts w:ascii="Times New Roman" w:eastAsia="Times New Roman" w:hAnsi="Times New Roman"/>
          <w:sz w:val="28"/>
          <w:szCs w:val="28"/>
          <w:lang w:eastAsia="ru-RU"/>
        </w:rPr>
      </w:pPr>
      <w:r w:rsidRPr="009C0D31">
        <w:rPr>
          <w:rFonts w:ascii="Times New Roman" w:eastAsia="Times New Roman" w:hAnsi="Times New Roman"/>
          <w:sz w:val="28"/>
          <w:szCs w:val="28"/>
          <w:lang w:eastAsia="ru-RU"/>
        </w:rPr>
        <w:t>к Административному регламенту</w:t>
      </w:r>
    </w:p>
    <w:p w:rsidR="009C0D31" w:rsidRPr="009C0D31" w:rsidRDefault="009C0D31" w:rsidP="009C0D31">
      <w:pPr>
        <w:spacing w:after="0" w:line="100" w:lineRule="atLeast"/>
        <w:jc w:val="right"/>
        <w:rPr>
          <w:rFonts w:ascii="Times New Roman" w:eastAsia="Times New Roman" w:hAnsi="Times New Roman"/>
          <w:sz w:val="28"/>
          <w:szCs w:val="28"/>
          <w:lang w:eastAsia="ru-RU"/>
        </w:rPr>
      </w:pPr>
      <w:r w:rsidRPr="009C0D31">
        <w:rPr>
          <w:rFonts w:ascii="Times New Roman" w:eastAsia="Times New Roman" w:hAnsi="Times New Roman"/>
          <w:sz w:val="28"/>
          <w:szCs w:val="28"/>
          <w:lang w:eastAsia="ru-RU"/>
        </w:rPr>
        <w:t>предоставления муниципальной услуги</w:t>
      </w:r>
    </w:p>
    <w:p w:rsidR="009C0D31" w:rsidRPr="009C0D31" w:rsidRDefault="009C0D31" w:rsidP="009C0D31">
      <w:pPr>
        <w:spacing w:after="0" w:line="100" w:lineRule="atLeast"/>
        <w:jc w:val="right"/>
        <w:rPr>
          <w:rFonts w:ascii="Times New Roman" w:eastAsia="Times New Roman" w:hAnsi="Times New Roman"/>
          <w:sz w:val="28"/>
          <w:szCs w:val="28"/>
          <w:lang w:eastAsia="ru-RU"/>
        </w:rPr>
      </w:pPr>
      <w:r w:rsidRPr="009C0D31">
        <w:rPr>
          <w:rFonts w:ascii="Times New Roman" w:eastAsia="Times New Roman" w:hAnsi="Times New Roman"/>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9C0D31" w:rsidRPr="009C0D31" w:rsidRDefault="009C0D31" w:rsidP="009C0D31">
      <w:pPr>
        <w:spacing w:after="0" w:line="100" w:lineRule="atLeast"/>
        <w:jc w:val="right"/>
        <w:rPr>
          <w:rFonts w:ascii="Times New Roman" w:eastAsia="Times New Roman" w:hAnsi="Times New Roman"/>
          <w:sz w:val="28"/>
          <w:szCs w:val="28"/>
          <w:lang w:eastAsia="ru-RU"/>
        </w:rPr>
      </w:pPr>
    </w:p>
    <w:p w:rsidR="009C0D31" w:rsidRPr="009C0D31" w:rsidRDefault="009C0D31" w:rsidP="009C0D31">
      <w:pPr>
        <w:spacing w:after="0" w:line="100" w:lineRule="atLeast"/>
        <w:jc w:val="center"/>
        <w:rPr>
          <w:rFonts w:ascii="Times New Roman" w:eastAsia="Times New Roman" w:hAnsi="Times New Roman"/>
          <w:sz w:val="28"/>
          <w:szCs w:val="28"/>
          <w:lang w:eastAsia="ru-RU"/>
        </w:rPr>
      </w:pPr>
      <w:r w:rsidRPr="009C0D31">
        <w:rPr>
          <w:rFonts w:ascii="Times New Roman" w:eastAsia="Times New Roman" w:hAnsi="Times New Roman"/>
          <w:sz w:val="28"/>
          <w:szCs w:val="28"/>
          <w:lang w:eastAsia="ru-RU"/>
        </w:rPr>
        <w:t>ОБРАЗЕЦ ЗАЯВЛЕНИЯ</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__________________________________________</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w:t>
      </w:r>
      <w:proofErr w:type="gramStart"/>
      <w:r w:rsidRPr="009C0D31">
        <w:rPr>
          <w:rFonts w:ascii="Times New Roman" w:eastAsia="Times New Roman" w:hAnsi="Times New Roman"/>
          <w:sz w:val="24"/>
          <w:szCs w:val="24"/>
          <w:lang w:eastAsia="ru-RU"/>
        </w:rPr>
        <w:t xml:space="preserve">(наименование </w:t>
      </w:r>
      <w:proofErr w:type="gramEnd"/>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органа местного самоуправления)</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адрес: ____________________________________</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от _______________________________________</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(наименование или Ф.И.О. арендатора)</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адрес: __________________________________,</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телефон: _______________, факс: ___________,</w:t>
      </w:r>
    </w:p>
    <w:p w:rsidR="009C0D31" w:rsidRPr="009C0D31" w:rsidRDefault="009C0D31" w:rsidP="009C0D31">
      <w:pPr>
        <w:spacing w:after="0" w:line="100" w:lineRule="atLeast"/>
        <w:jc w:val="righ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                               адрес электронной почты: 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ЗАЯВЛЕНИЕ</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От ____________________________________________________________________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(полностью ФИО заявителя)</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_______________________________________________________________________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(полностью адрес постоянного проживания)</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имеющег</w:t>
      </w:r>
      <w:proofErr w:type="gramStart"/>
      <w:r w:rsidRPr="009C0D31">
        <w:rPr>
          <w:rFonts w:ascii="Times New Roman" w:eastAsia="Times New Roman" w:hAnsi="Times New Roman"/>
          <w:sz w:val="24"/>
          <w:szCs w:val="24"/>
          <w:lang w:eastAsia="ru-RU"/>
        </w:rPr>
        <w:t>о(</w:t>
      </w:r>
      <w:proofErr w:type="gramEnd"/>
      <w:r w:rsidRPr="009C0D31">
        <w:rPr>
          <w:rFonts w:ascii="Times New Roman" w:eastAsia="Times New Roman" w:hAnsi="Times New Roman"/>
          <w:sz w:val="24"/>
          <w:szCs w:val="24"/>
          <w:lang w:eastAsia="ru-RU"/>
        </w:rPr>
        <w:t>ей) паспорт серия ______ № ________, 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(вид иного документа, удостоверяющего личность)</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выдан «__» _______ ____ </w:t>
      </w:r>
      <w:proofErr w:type="gramStart"/>
      <w:r w:rsidRPr="009C0D31">
        <w:rPr>
          <w:rFonts w:ascii="Times New Roman" w:eastAsia="Times New Roman" w:hAnsi="Times New Roman"/>
          <w:sz w:val="24"/>
          <w:szCs w:val="24"/>
          <w:lang w:eastAsia="ru-RU"/>
        </w:rPr>
        <w:t>г</w:t>
      </w:r>
      <w:proofErr w:type="gramEnd"/>
      <w:r w:rsidRPr="009C0D31">
        <w:rPr>
          <w:rFonts w:ascii="Times New Roman" w:eastAsia="Times New Roman" w:hAnsi="Times New Roman"/>
          <w:sz w:val="24"/>
          <w:szCs w:val="24"/>
          <w:lang w:eastAsia="ru-RU"/>
        </w:rPr>
        <w:t>. _______________________________________________,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ОГРНИП _______________________________________________________________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(когда и кем </w:t>
      </w:r>
      <w:proofErr w:type="gramStart"/>
      <w:r w:rsidRPr="009C0D31">
        <w:rPr>
          <w:rFonts w:ascii="Times New Roman" w:eastAsia="Times New Roman" w:hAnsi="Times New Roman"/>
          <w:sz w:val="24"/>
          <w:szCs w:val="24"/>
          <w:lang w:eastAsia="ru-RU"/>
        </w:rPr>
        <w:t>выдан</w:t>
      </w:r>
      <w:proofErr w:type="gramEnd"/>
      <w:r w:rsidRPr="009C0D31">
        <w:rPr>
          <w:rFonts w:ascii="Times New Roman" w:eastAsia="Times New Roman" w:hAnsi="Times New Roman"/>
          <w:sz w:val="24"/>
          <w:szCs w:val="24"/>
          <w:lang w:eastAsia="ru-RU"/>
        </w:rPr>
        <w:t>)</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в лице ____________________________________, действовавшег</w:t>
      </w:r>
      <w:proofErr w:type="gramStart"/>
      <w:r w:rsidRPr="009C0D31">
        <w:rPr>
          <w:rFonts w:ascii="Times New Roman" w:eastAsia="Times New Roman" w:hAnsi="Times New Roman"/>
          <w:sz w:val="24"/>
          <w:szCs w:val="24"/>
          <w:lang w:eastAsia="ru-RU"/>
        </w:rPr>
        <w:t>о(</w:t>
      </w:r>
      <w:proofErr w:type="gramEnd"/>
      <w:r w:rsidRPr="009C0D31">
        <w:rPr>
          <w:rFonts w:ascii="Times New Roman" w:eastAsia="Times New Roman" w:hAnsi="Times New Roman"/>
          <w:sz w:val="24"/>
          <w:szCs w:val="24"/>
          <w:lang w:eastAsia="ru-RU"/>
        </w:rPr>
        <w:t>ей) на основании</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(полностью ФИО представителя заявителя)</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_______________________________________________________________________.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(наименование и реквизиты документа, подтверждающего полномочия представителя заявителя)</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Информация для связи с заявителем: 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(почтовый адрес)</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_____________________________________, 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(контактные телефоны) (при наличии адрес электронной почты)</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 xml:space="preserve">Прошу предоставить в аренду земельный участок с кадастровым номером _______________________, площадью ____________ </w:t>
      </w:r>
      <w:proofErr w:type="spellStart"/>
      <w:r w:rsidRPr="009C0D31">
        <w:rPr>
          <w:rFonts w:ascii="Times New Roman" w:eastAsia="Times New Roman" w:hAnsi="Times New Roman"/>
          <w:sz w:val="24"/>
          <w:szCs w:val="24"/>
          <w:lang w:eastAsia="ru-RU"/>
        </w:rPr>
        <w:t>кв.м</w:t>
      </w:r>
      <w:proofErr w:type="spellEnd"/>
      <w:r w:rsidRPr="009C0D31">
        <w:rPr>
          <w:rFonts w:ascii="Times New Roman" w:eastAsia="Times New Roman" w:hAnsi="Times New Roman"/>
          <w:sz w:val="24"/>
          <w:szCs w:val="24"/>
          <w:lang w:eastAsia="ru-RU"/>
        </w:rPr>
        <w:t xml:space="preserve">., сроком </w:t>
      </w:r>
      <w:proofErr w:type="gramStart"/>
      <w:r w:rsidRPr="009C0D31">
        <w:rPr>
          <w:rFonts w:ascii="Times New Roman" w:eastAsia="Times New Roman" w:hAnsi="Times New Roman"/>
          <w:sz w:val="24"/>
          <w:szCs w:val="24"/>
          <w:lang w:eastAsia="ru-RU"/>
        </w:rPr>
        <w:t>на</w:t>
      </w:r>
      <w:proofErr w:type="gramEnd"/>
      <w:r w:rsidRPr="009C0D31">
        <w:rPr>
          <w:rFonts w:ascii="Times New Roman" w:eastAsia="Times New Roman" w:hAnsi="Times New Roman"/>
          <w:sz w:val="24"/>
          <w:szCs w:val="24"/>
          <w:lang w:eastAsia="ru-RU"/>
        </w:rPr>
        <w:t xml:space="preserve"> 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1.</w:t>
      </w:r>
      <w:r w:rsidRPr="009C0D31">
        <w:rPr>
          <w:rFonts w:ascii="Times New Roman" w:eastAsia="Times New Roman" w:hAnsi="Times New Roman"/>
          <w:sz w:val="24"/>
          <w:szCs w:val="24"/>
          <w:lang w:eastAsia="ru-RU"/>
        </w:rPr>
        <w:tab/>
        <w:t>1. Сведения о земельном участке:</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1.1. Земельный участок имеет следующие адресные ориентиры:</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_______________________________________________________________________.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1.2. Цель использования земельного участка 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_______________________________________________________________________</w:t>
      </w:r>
    </w:p>
    <w:p w:rsidR="009C0D31" w:rsidRPr="009C0D31" w:rsidRDefault="009C0D31" w:rsidP="009C0D31">
      <w:pPr>
        <w:spacing w:after="0" w:line="100" w:lineRule="atLeast"/>
        <w:rPr>
          <w:rFonts w:ascii="Times New Roman" w:eastAsia="Times New Roman" w:hAnsi="Times New Roman"/>
          <w:sz w:val="24"/>
          <w:szCs w:val="24"/>
          <w:lang w:eastAsia="ru-RU"/>
        </w:rPr>
      </w:pPr>
      <w:r w:rsidRPr="009C0D31">
        <w:rPr>
          <w:rFonts w:ascii="Times New Roman" w:eastAsia="Times New Roman" w:hAnsi="Times New Roman"/>
          <w:sz w:val="24"/>
          <w:szCs w:val="24"/>
          <w:lang w:eastAsia="ru-RU"/>
        </w:rPr>
        <w:t>1.</w:t>
      </w:r>
      <w:r w:rsidRPr="009C0D31">
        <w:rPr>
          <w:rFonts w:ascii="Times New Roman" w:eastAsia="Times New Roman" w:hAnsi="Times New Roman"/>
          <w:sz w:val="24"/>
          <w:szCs w:val="24"/>
          <w:lang w:eastAsia="ru-RU"/>
        </w:rPr>
        <w:tab/>
        <w:t>2. Основание предоставления земельного участка без проведения торгов _______________________________________________________________________</w:t>
      </w:r>
    </w:p>
    <w:p w:rsidR="00E360E0" w:rsidRPr="009C0D31" w:rsidRDefault="009C0D31" w:rsidP="009C0D31">
      <w:pPr>
        <w:spacing w:after="0" w:line="100" w:lineRule="atLeast"/>
        <w:rPr>
          <w:rFonts w:ascii="Times New Roman" w:eastAsia="Times New Roman" w:hAnsi="Times New Roman"/>
          <w:sz w:val="24"/>
          <w:szCs w:val="24"/>
          <w:lang w:eastAsia="ru-RU"/>
        </w:rPr>
        <w:sectPr w:rsidR="00E360E0" w:rsidRPr="009C0D31" w:rsidSect="00E5071A">
          <w:headerReference w:type="even" r:id="rId10"/>
          <w:headerReference w:type="default" r:id="rId11"/>
          <w:pgSz w:w="11906" w:h="16838"/>
          <w:pgMar w:top="709" w:right="851" w:bottom="709" w:left="1418" w:header="720" w:footer="720" w:gutter="0"/>
          <w:cols w:space="720"/>
          <w:formProt w:val="0"/>
          <w:titlePg/>
          <w:docGrid w:linePitch="240" w:charSpace="4096"/>
        </w:sectPr>
      </w:pPr>
      <w:proofErr w:type="gramStart"/>
      <w:r w:rsidRPr="009C0D31">
        <w:rPr>
          <w:rFonts w:ascii="Times New Roman" w:eastAsia="Times New Roman" w:hAnsi="Times New Roman"/>
          <w:sz w:val="24"/>
          <w:szCs w:val="24"/>
          <w:lang w:eastAsia="ru-RU"/>
        </w:rPr>
        <w:t>(указывается основание предоставления земельного участка без проведения торгов из числа предус</w:t>
      </w:r>
      <w:r>
        <w:rPr>
          <w:rFonts w:ascii="Times New Roman" w:eastAsia="Times New Roman" w:hAnsi="Times New Roman"/>
          <w:sz w:val="24"/>
          <w:szCs w:val="24"/>
          <w:lang w:eastAsia="ru-RU"/>
        </w:rPr>
        <w:t>мотренных пунктом 2 статьи 39.</w:t>
      </w:r>
      <w:proofErr w:type="gramEnd"/>
    </w:p>
    <w:p w:rsidR="00E360E0" w:rsidRPr="00E360E0" w:rsidRDefault="00E360E0" w:rsidP="00E360E0">
      <w:pPr>
        <w:spacing w:after="0" w:line="100" w:lineRule="atLeast"/>
        <w:jc w:val="both"/>
        <w:rPr>
          <w:rFonts w:ascii="Times New Roman" w:eastAsia="Arial" w:hAnsi="Times New Roman"/>
          <w:sz w:val="28"/>
          <w:szCs w:val="28"/>
          <w:lang w:eastAsia="ru-RU"/>
        </w:rPr>
      </w:pP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__________________________________________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w:t>
      </w:r>
      <w:proofErr w:type="gramStart"/>
      <w:r w:rsidRPr="00E360E0">
        <w:rPr>
          <w:rFonts w:ascii="Times New Roman" w:eastAsia="Times New Roman" w:hAnsi="Times New Roman"/>
          <w:sz w:val="24"/>
          <w:szCs w:val="24"/>
          <w:lang w:eastAsia="ru-RU"/>
        </w:rPr>
        <w:t xml:space="preserve">(наименование </w:t>
      </w:r>
      <w:proofErr w:type="gramEnd"/>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органа местного самоуправления)</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от _______________________________________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(наименование или Ф.И.О. арендатора)</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телефон: _______________, факс: 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электронной почты: 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p>
    <w:p w:rsidR="00E360E0" w:rsidRPr="00E360E0" w:rsidRDefault="00E360E0" w:rsidP="00E360E0">
      <w:pPr>
        <w:spacing w:after="0" w:line="100" w:lineRule="atLeast"/>
        <w:jc w:val="center"/>
        <w:rPr>
          <w:rFonts w:ascii="Times New Roman" w:eastAsia="Times New Roman" w:hAnsi="Times New Roman"/>
          <w:b/>
          <w:sz w:val="24"/>
          <w:szCs w:val="24"/>
          <w:lang w:eastAsia="ru-RU"/>
        </w:rPr>
      </w:pPr>
      <w:r w:rsidRPr="00E360E0">
        <w:rPr>
          <w:rFonts w:ascii="Times New Roman" w:eastAsia="Times New Roman" w:hAnsi="Times New Roman"/>
          <w:b/>
          <w:sz w:val="24"/>
          <w:szCs w:val="24"/>
          <w:lang w:eastAsia="ru-RU"/>
        </w:rPr>
        <w:t>ЗАЯВЛЕНИЕ</w:t>
      </w:r>
    </w:p>
    <w:p w:rsidR="00E360E0" w:rsidRPr="00E360E0" w:rsidRDefault="00E360E0" w:rsidP="00E360E0">
      <w:pPr>
        <w:spacing w:after="0" w:line="100" w:lineRule="atLeast"/>
        <w:jc w:val="center"/>
        <w:rPr>
          <w:rFonts w:ascii="Times New Roman" w:eastAsia="Times New Roman" w:hAnsi="Times New Roman"/>
          <w:b/>
          <w:sz w:val="24"/>
          <w:szCs w:val="24"/>
          <w:lang w:eastAsia="ru-RU"/>
        </w:rPr>
      </w:pPr>
      <w:r w:rsidRPr="00E360E0">
        <w:rPr>
          <w:rFonts w:ascii="Times New Roman" w:eastAsia="Times New Roman" w:hAnsi="Times New Roman"/>
          <w:b/>
          <w:sz w:val="24"/>
          <w:szCs w:val="24"/>
          <w:lang w:eastAsia="ru-RU"/>
        </w:rPr>
        <w:t>на приобретение земельного участка, находящегося в муниципальной собственности, в аренду без проведения торгов (для юридических лиц)</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От 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(полное наименование юридического лица)</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ОГРН _____________________________ ИНН 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______________________________________________________________________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(адрес (место нахождения) постоянно действующего исполнительного органа (в случае отсутстви</w:t>
      </w:r>
      <w:proofErr w:type="gramStart"/>
      <w:r w:rsidRPr="00E360E0">
        <w:rPr>
          <w:rFonts w:ascii="Times New Roman" w:eastAsia="Times New Roman" w:hAnsi="Times New Roman"/>
          <w:sz w:val="24"/>
          <w:szCs w:val="24"/>
          <w:lang w:eastAsia="ru-RU"/>
        </w:rPr>
        <w:t>я-</w:t>
      </w:r>
      <w:proofErr w:type="gramEnd"/>
      <w:r w:rsidRPr="00E360E0">
        <w:rPr>
          <w:rFonts w:ascii="Times New Roman" w:eastAsia="Times New Roman" w:hAnsi="Times New Roman"/>
          <w:sz w:val="24"/>
          <w:szCs w:val="24"/>
          <w:lang w:eastAsia="ru-RU"/>
        </w:rPr>
        <w:t xml:space="preserve"> иного органа или лица, имеющих право действовать от имени юридического лица без доверенности)</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в лице ____________________________________, действовавшег</w:t>
      </w:r>
      <w:proofErr w:type="gramStart"/>
      <w:r w:rsidRPr="00E360E0">
        <w:rPr>
          <w:rFonts w:ascii="Times New Roman" w:eastAsia="Times New Roman" w:hAnsi="Times New Roman"/>
          <w:sz w:val="24"/>
          <w:szCs w:val="24"/>
          <w:lang w:eastAsia="ru-RU"/>
        </w:rPr>
        <w:t>о(</w:t>
      </w:r>
      <w:proofErr w:type="gramEnd"/>
      <w:r w:rsidRPr="00E360E0">
        <w:rPr>
          <w:rFonts w:ascii="Times New Roman" w:eastAsia="Times New Roman" w:hAnsi="Times New Roman"/>
          <w:sz w:val="24"/>
          <w:szCs w:val="24"/>
          <w:lang w:eastAsia="ru-RU"/>
        </w:rPr>
        <w:t>ей) на основании</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(полностью должность, ФИО представителя заявителя)</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_____________________________________________________________________.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(наименование и реквизиты документа, подтверждающего полномочия представителя заявителя)</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Информация для связи с заявителем: 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(почтовый адрес)</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_____________________________________, 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(контактные телефоны) (при наличии адрес электронной почты)</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Прошу предоставить в аренду земельный участок с кадастровым номером _______________________, площадью ____________ </w:t>
      </w:r>
      <w:proofErr w:type="spellStart"/>
      <w:r w:rsidRPr="00E360E0">
        <w:rPr>
          <w:rFonts w:ascii="Times New Roman" w:eastAsia="Times New Roman" w:hAnsi="Times New Roman"/>
          <w:sz w:val="24"/>
          <w:szCs w:val="24"/>
          <w:lang w:eastAsia="ru-RU"/>
        </w:rPr>
        <w:t>кв.м</w:t>
      </w:r>
      <w:proofErr w:type="spellEnd"/>
      <w:r w:rsidRPr="00E360E0">
        <w:rPr>
          <w:rFonts w:ascii="Times New Roman" w:eastAsia="Times New Roman" w:hAnsi="Times New Roman"/>
          <w:sz w:val="24"/>
          <w:szCs w:val="24"/>
          <w:lang w:eastAsia="ru-RU"/>
        </w:rPr>
        <w:t xml:space="preserve">., сроком </w:t>
      </w:r>
      <w:proofErr w:type="gramStart"/>
      <w:r w:rsidRPr="00E360E0">
        <w:rPr>
          <w:rFonts w:ascii="Times New Roman" w:eastAsia="Times New Roman" w:hAnsi="Times New Roman"/>
          <w:sz w:val="24"/>
          <w:szCs w:val="24"/>
          <w:lang w:eastAsia="ru-RU"/>
        </w:rPr>
        <w:t>на</w:t>
      </w:r>
      <w:proofErr w:type="gramEnd"/>
      <w:r w:rsidRPr="00E360E0">
        <w:rPr>
          <w:rFonts w:ascii="Times New Roman" w:eastAsia="Times New Roman" w:hAnsi="Times New Roman"/>
          <w:sz w:val="24"/>
          <w:szCs w:val="24"/>
          <w:lang w:eastAsia="ru-RU"/>
        </w:rPr>
        <w:t xml:space="preserve"> 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1.Сведения о земельном участке:</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1.1. Земельный участок имеет следующие адресные ориентиры:</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_____________________________________________________________________.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1.2. Цель использования земельного участка 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_____________________________________________________________________.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2. Основание предоставления земельного участка без проведения торгов__________________________________________________________________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proofErr w:type="gramStart"/>
      <w:r w:rsidRPr="00E360E0">
        <w:rPr>
          <w:rFonts w:ascii="Times New Roman" w:eastAsia="Times New Roman" w:hAnsi="Times New Roman"/>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_____________________________________________________________________.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статьей 39.5, пунктом 2 статьи 39.6, пунктом 2 статьи 39.10 Земельного кодекса Российской Федерации)</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lastRenderedPageBreak/>
        <w:t>(указывается в случае, если земельный участок предоставляется для размещения объектов, предусмотренных этим документом и (или) этим проектом)</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Настоящим подтверждаю:</w:t>
      </w:r>
    </w:p>
    <w:p w:rsidR="00E360E0" w:rsidRPr="00E360E0" w:rsidRDefault="00E360E0" w:rsidP="00E360E0">
      <w:pPr>
        <w:spacing w:after="0" w:line="100" w:lineRule="atLeast"/>
        <w:jc w:val="both"/>
        <w:rPr>
          <w:rFonts w:ascii="Times New Roman" w:eastAsia="Times New Roman" w:hAnsi="Times New Roman"/>
          <w:sz w:val="24"/>
          <w:szCs w:val="24"/>
          <w:lang w:eastAsia="ru-RU"/>
        </w:rPr>
      </w:pPr>
      <w:proofErr w:type="gramStart"/>
      <w:r w:rsidRPr="00E360E0">
        <w:rPr>
          <w:rFonts w:ascii="Times New Roman" w:eastAsia="Times New Roman" w:hAnsi="Times New Roman"/>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что сведения, указанные в настоящем заявлении, на дату представления заявления достоверны.</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______________/______________________ «__» _______ ____ </w:t>
      </w:r>
      <w:proofErr w:type="gramStart"/>
      <w:r w:rsidRPr="00E360E0">
        <w:rPr>
          <w:rFonts w:ascii="Times New Roman" w:eastAsia="Times New Roman" w:hAnsi="Times New Roman"/>
          <w:sz w:val="24"/>
          <w:szCs w:val="24"/>
          <w:lang w:eastAsia="ru-RU"/>
        </w:rPr>
        <w:t>г</w:t>
      </w:r>
      <w:proofErr w:type="gramEnd"/>
      <w:r w:rsidRPr="00E360E0">
        <w:rPr>
          <w:rFonts w:ascii="Times New Roman" w:eastAsia="Times New Roman" w:hAnsi="Times New Roman"/>
          <w:sz w:val="24"/>
          <w:szCs w:val="24"/>
          <w:lang w:eastAsia="ru-RU"/>
        </w:rPr>
        <w:t>.</w:t>
      </w:r>
    </w:p>
    <w:p w:rsidR="00E360E0" w:rsidRPr="00E360E0" w:rsidRDefault="00E360E0" w:rsidP="00E360E0">
      <w:pPr>
        <w:spacing w:after="0" w:line="100" w:lineRule="atLeast"/>
        <w:jc w:val="both"/>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(подпись заявителя) (Инициалы, фамилия заявителя) (дата подачи заявления)</w:t>
      </w: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ab/>
      </w: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lastRenderedPageBreak/>
        <w:t>__________________________________________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w:t>
      </w:r>
      <w:proofErr w:type="gramStart"/>
      <w:r w:rsidRPr="00E360E0">
        <w:rPr>
          <w:rFonts w:ascii="Times New Roman" w:eastAsia="Times New Roman" w:hAnsi="Times New Roman"/>
          <w:sz w:val="24"/>
          <w:szCs w:val="24"/>
          <w:lang w:eastAsia="ru-RU"/>
        </w:rPr>
        <w:t xml:space="preserve">(наименование </w:t>
      </w:r>
      <w:proofErr w:type="gramEnd"/>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органа местного самоуправления)</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от _______________________________________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(наименование или Ф.И.О. арендатора)</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телефон: _______________, факс: 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электронной почты: 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p>
    <w:p w:rsidR="00E360E0" w:rsidRPr="00E360E0" w:rsidRDefault="00E360E0" w:rsidP="00E360E0">
      <w:pPr>
        <w:shd w:val="clear" w:color="auto" w:fill="FFFFFF"/>
        <w:spacing w:after="0" w:line="240" w:lineRule="auto"/>
        <w:jc w:val="center"/>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t>ЗАЯВЛЕНИЕ</w:t>
      </w:r>
    </w:p>
    <w:p w:rsidR="00E360E0" w:rsidRPr="00E360E0" w:rsidRDefault="00E360E0" w:rsidP="00E360E0">
      <w:pPr>
        <w:shd w:val="clear" w:color="auto" w:fill="FFFFFF"/>
        <w:spacing w:after="0" w:line="240" w:lineRule="auto"/>
        <w:jc w:val="center"/>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От 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(полностью ФИО заявителя)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(полностью адрес постоянного проживания)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имеющег</w:t>
      </w:r>
      <w:proofErr w:type="gramStart"/>
      <w:r w:rsidRPr="00E360E0">
        <w:rPr>
          <w:rFonts w:ascii="Times New Roman" w:eastAsia="Times New Roman" w:hAnsi="Times New Roman"/>
          <w:color w:val="333333"/>
          <w:sz w:val="24"/>
          <w:szCs w:val="24"/>
          <w:lang w:eastAsia="ru-RU"/>
        </w:rPr>
        <w:t>о(</w:t>
      </w:r>
      <w:proofErr w:type="gramEnd"/>
      <w:r w:rsidRPr="00E360E0">
        <w:rPr>
          <w:rFonts w:ascii="Times New Roman" w:eastAsia="Times New Roman" w:hAnsi="Times New Roman"/>
          <w:color w:val="333333"/>
          <w:sz w:val="24"/>
          <w:szCs w:val="24"/>
          <w:lang w:eastAsia="ru-RU"/>
        </w:rPr>
        <w:t>ей) паспорт серия ______ № ________, 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(вид иного документа, удостоверяющего личность)</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xml:space="preserve">выдан «__» _______ ____ </w:t>
      </w:r>
      <w:proofErr w:type="gramStart"/>
      <w:r w:rsidRPr="00E360E0">
        <w:rPr>
          <w:rFonts w:ascii="Times New Roman" w:eastAsia="Times New Roman" w:hAnsi="Times New Roman"/>
          <w:color w:val="333333"/>
          <w:sz w:val="24"/>
          <w:szCs w:val="24"/>
          <w:lang w:eastAsia="ru-RU"/>
        </w:rPr>
        <w:t>г</w:t>
      </w:r>
      <w:proofErr w:type="gramEnd"/>
      <w:r w:rsidRPr="00E360E0">
        <w:rPr>
          <w:rFonts w:ascii="Times New Roman" w:eastAsia="Times New Roman" w:hAnsi="Times New Roman"/>
          <w:color w:val="333333"/>
          <w:sz w:val="24"/>
          <w:szCs w:val="24"/>
          <w:lang w:eastAsia="ru-RU"/>
        </w:rPr>
        <w:t>. 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ОГРНИП 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xml:space="preserve">(когда и кем </w:t>
      </w:r>
      <w:proofErr w:type="gramStart"/>
      <w:r w:rsidRPr="00E360E0">
        <w:rPr>
          <w:rFonts w:ascii="Times New Roman" w:eastAsia="Times New Roman" w:hAnsi="Times New Roman"/>
          <w:color w:val="333333"/>
          <w:sz w:val="24"/>
          <w:szCs w:val="24"/>
          <w:lang w:eastAsia="ru-RU"/>
        </w:rPr>
        <w:t>выдан</w:t>
      </w:r>
      <w:proofErr w:type="gramEnd"/>
      <w:r w:rsidRPr="00E360E0">
        <w:rPr>
          <w:rFonts w:ascii="Times New Roman" w:eastAsia="Times New Roman" w:hAnsi="Times New Roman"/>
          <w:color w:val="333333"/>
          <w:sz w:val="24"/>
          <w:szCs w:val="24"/>
          <w:lang w:eastAsia="ru-RU"/>
        </w:rPr>
        <w:t>)</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в лице ____________________________________, действовавшег</w:t>
      </w:r>
      <w:proofErr w:type="gramStart"/>
      <w:r w:rsidRPr="00E360E0">
        <w:rPr>
          <w:rFonts w:ascii="Times New Roman" w:eastAsia="Times New Roman" w:hAnsi="Times New Roman"/>
          <w:color w:val="333333"/>
          <w:sz w:val="24"/>
          <w:szCs w:val="24"/>
          <w:lang w:eastAsia="ru-RU"/>
        </w:rPr>
        <w:t>о(</w:t>
      </w:r>
      <w:proofErr w:type="gramEnd"/>
      <w:r w:rsidRPr="00E360E0">
        <w:rPr>
          <w:rFonts w:ascii="Times New Roman" w:eastAsia="Times New Roman" w:hAnsi="Times New Roman"/>
          <w:color w:val="333333"/>
          <w:sz w:val="24"/>
          <w:szCs w:val="24"/>
          <w:lang w:eastAsia="ru-RU"/>
        </w:rPr>
        <w:t>ей) на основании</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(полностью ФИО представителя заявителя)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(наименование и реквизиты документа, подтверждающего полномочия представителя заявителя)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Информация для связи с заявителем: 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(почтовый адрес)</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 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(контактные телефоны) (</w:t>
      </w:r>
      <w:r w:rsidRPr="00E360E0">
        <w:rPr>
          <w:rFonts w:ascii="Times New Roman" w:eastAsia="Times New Roman" w:hAnsi="Times New Roman"/>
          <w:color w:val="333333"/>
          <w:sz w:val="24"/>
          <w:szCs w:val="24"/>
          <w:u w:val="single"/>
          <w:bdr w:val="none" w:sz="0" w:space="0" w:color="auto" w:frame="1"/>
          <w:lang w:eastAsia="ru-RU"/>
        </w:rPr>
        <w:t>при наличии</w:t>
      </w:r>
      <w:r w:rsidRPr="00E360E0">
        <w:rPr>
          <w:rFonts w:ascii="Times New Roman" w:eastAsia="Times New Roman" w:hAnsi="Times New Roman"/>
          <w:color w:val="333333"/>
          <w:sz w:val="24"/>
          <w:szCs w:val="24"/>
          <w:lang w:eastAsia="ru-RU"/>
        </w:rPr>
        <w:t> адрес электронной почты)</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xml:space="preserve">Прошу предоставить в собственность земельный участок с кадастровым номером _______________________, площадью ____________ </w:t>
      </w:r>
      <w:proofErr w:type="spellStart"/>
      <w:r w:rsidRPr="00E360E0">
        <w:rPr>
          <w:rFonts w:ascii="Times New Roman" w:eastAsia="Times New Roman" w:hAnsi="Times New Roman"/>
          <w:color w:val="333333"/>
          <w:sz w:val="24"/>
          <w:szCs w:val="24"/>
          <w:lang w:eastAsia="ru-RU"/>
        </w:rPr>
        <w:t>кв.м</w:t>
      </w:r>
      <w:proofErr w:type="spellEnd"/>
      <w:r w:rsidRPr="00E360E0">
        <w:rPr>
          <w:rFonts w:ascii="Times New Roman" w:eastAsia="Times New Roman" w:hAnsi="Times New Roman"/>
          <w:color w:val="333333"/>
          <w:sz w:val="24"/>
          <w:szCs w:val="24"/>
          <w:lang w:eastAsia="ru-RU"/>
        </w:rPr>
        <w:t>.</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1. Сведения о земельном участке:</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1.1. Земельный участок имеет следующие адресные ориентиры:</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1.2. Цель использования земельного участка 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2. Основание предоставления земельного участка без проведения торгов__________________________________________________________________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proofErr w:type="gramStart"/>
      <w:r w:rsidRPr="00E360E0">
        <w:rPr>
          <w:rFonts w:ascii="Times New Roman" w:eastAsia="Times New Roman" w:hAnsi="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статьей 39.5, пунктом 2 статьи 39.6, пунктом 2 статьи 39.10 Земельного кодекса Российской Федерации)</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w:t>
      </w:r>
      <w:r w:rsidRPr="00E360E0">
        <w:rPr>
          <w:rFonts w:ascii="Times New Roman" w:eastAsia="Times New Roman" w:hAnsi="Times New Roman"/>
          <w:color w:val="333333"/>
          <w:sz w:val="24"/>
          <w:szCs w:val="24"/>
          <w:lang w:eastAsia="ru-RU"/>
        </w:rPr>
        <w:lastRenderedPageBreak/>
        <w:t>ается в случае, если земельный участок предоставляется для размещения объектов, предусмотренных этим документом и (или) этим проектом)</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Настоящим подтверждаю:</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proofErr w:type="gramStart"/>
      <w:r w:rsidRPr="00E360E0">
        <w:rPr>
          <w:rFonts w:ascii="Times New Roman" w:eastAsia="Times New Roman" w:hAnsi="Times New Roman"/>
          <w:color w:val="333333"/>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что сведения, указанные в настоящем заявлении, на дату представления заявления достоверны.</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xml:space="preserve">______________/______________________ «__» _______ ____ </w:t>
      </w:r>
      <w:proofErr w:type="gramStart"/>
      <w:r w:rsidRPr="00E360E0">
        <w:rPr>
          <w:rFonts w:ascii="Times New Roman" w:eastAsia="Times New Roman" w:hAnsi="Times New Roman"/>
          <w:color w:val="333333"/>
          <w:sz w:val="24"/>
          <w:szCs w:val="24"/>
          <w:lang w:eastAsia="ru-RU"/>
        </w:rPr>
        <w:t>г</w:t>
      </w:r>
      <w:proofErr w:type="gramEnd"/>
      <w:r w:rsidRPr="00E360E0">
        <w:rPr>
          <w:rFonts w:ascii="Times New Roman" w:eastAsia="Times New Roman" w:hAnsi="Times New Roman"/>
          <w:color w:val="333333"/>
          <w:sz w:val="24"/>
          <w:szCs w:val="24"/>
          <w:lang w:eastAsia="ru-RU"/>
        </w:rPr>
        <w:t>.</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(подпись заявителя) (Инициалы, фамилия заявителя) (дата подачи заявления)</w:t>
      </w: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lastRenderedPageBreak/>
        <w:t>__________________________________________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w:t>
      </w:r>
      <w:proofErr w:type="gramStart"/>
      <w:r w:rsidRPr="00E360E0">
        <w:rPr>
          <w:rFonts w:ascii="Times New Roman" w:eastAsia="Times New Roman" w:hAnsi="Times New Roman"/>
          <w:sz w:val="24"/>
          <w:szCs w:val="24"/>
          <w:lang w:eastAsia="ru-RU"/>
        </w:rPr>
        <w:t xml:space="preserve">(наименование </w:t>
      </w:r>
      <w:proofErr w:type="gramEnd"/>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органа местного самоуправления)</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от _______________________________________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(наименование или Ф.И.О. арендатора)</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__________________________________,</w:t>
      </w:r>
    </w:p>
    <w:p w:rsidR="00E360E0" w:rsidRPr="00E360E0" w:rsidRDefault="00E360E0" w:rsidP="00E360E0">
      <w:pPr>
        <w:spacing w:after="0" w:line="100" w:lineRule="atLeast"/>
        <w:jc w:val="right"/>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телефон: _______________, факс: ___________,</w:t>
      </w: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r w:rsidRPr="00E360E0">
        <w:rPr>
          <w:rFonts w:ascii="Times New Roman" w:eastAsia="Times New Roman" w:hAnsi="Times New Roman"/>
          <w:sz w:val="24"/>
          <w:szCs w:val="24"/>
          <w:lang w:eastAsia="ru-RU"/>
        </w:rPr>
        <w:t xml:space="preserve">                                                                      адрес электронной почты: _________________</w:t>
      </w: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tabs>
          <w:tab w:val="left" w:pos="5775"/>
        </w:tabs>
        <w:spacing w:after="0" w:line="240" w:lineRule="auto"/>
        <w:rPr>
          <w:rFonts w:ascii="Times New Roman" w:eastAsia="Times New Roman" w:hAnsi="Times New Roman"/>
          <w:sz w:val="24"/>
          <w:szCs w:val="24"/>
          <w:lang w:eastAsia="ru-RU"/>
        </w:rPr>
      </w:pPr>
    </w:p>
    <w:p w:rsidR="00E360E0" w:rsidRPr="00E360E0" w:rsidRDefault="00E360E0" w:rsidP="00E360E0">
      <w:pPr>
        <w:shd w:val="clear" w:color="auto" w:fill="FFFFFF"/>
        <w:spacing w:after="0" w:line="240" w:lineRule="auto"/>
        <w:jc w:val="center"/>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t>ЗАЯВЛЕНИЕ</w:t>
      </w:r>
    </w:p>
    <w:p w:rsidR="00E360E0" w:rsidRPr="00E360E0" w:rsidRDefault="00E360E0" w:rsidP="00E360E0">
      <w:pPr>
        <w:shd w:val="clear" w:color="auto" w:fill="FFFFFF"/>
        <w:spacing w:after="0" w:line="240" w:lineRule="auto"/>
        <w:jc w:val="center"/>
        <w:textAlignment w:val="baseline"/>
        <w:rPr>
          <w:rFonts w:ascii="Times New Roman" w:eastAsia="Times New Roman" w:hAnsi="Times New Roman"/>
          <w:b/>
          <w:bCs/>
          <w:color w:val="333333"/>
          <w:sz w:val="24"/>
          <w:szCs w:val="24"/>
          <w:bdr w:val="none" w:sz="0" w:space="0" w:color="auto" w:frame="1"/>
          <w:lang w:eastAsia="ru-RU"/>
        </w:rPr>
      </w:pPr>
      <w:r w:rsidRPr="00E360E0">
        <w:rPr>
          <w:rFonts w:ascii="Times New Roman" w:eastAsia="Times New Roman" w:hAnsi="Times New Roman"/>
          <w:b/>
          <w:bCs/>
          <w:color w:val="333333"/>
          <w:sz w:val="24"/>
          <w:szCs w:val="24"/>
          <w:bdr w:val="none" w:sz="0" w:space="0" w:color="auto" w:frame="1"/>
          <w:lang w:eastAsia="ru-RU"/>
        </w:rPr>
        <w:t>на приобретение земельного участка, находящегося в муниципальной собственности, без проведения торгов (для юридических лиц)</w:t>
      </w:r>
    </w:p>
    <w:p w:rsidR="00E360E0" w:rsidRPr="00E360E0" w:rsidRDefault="00E360E0" w:rsidP="00E360E0">
      <w:pPr>
        <w:shd w:val="clear" w:color="auto" w:fill="FFFFFF"/>
        <w:spacing w:after="0" w:line="240" w:lineRule="auto"/>
        <w:jc w:val="center"/>
        <w:textAlignment w:val="baseline"/>
        <w:rPr>
          <w:rFonts w:ascii="Times New Roman" w:eastAsia="Times New Roman" w:hAnsi="Times New Roman"/>
          <w:color w:val="333333"/>
          <w:sz w:val="24"/>
          <w:szCs w:val="24"/>
          <w:lang w:eastAsia="ru-RU"/>
        </w:rPr>
      </w:pP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От 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(полное наименование юридического лица)</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ОГРН _____________________________ ИНН 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(адрес (место нахождения) постоянно действующего исполнительного органа (в случае отсутстви</w:t>
      </w:r>
      <w:proofErr w:type="gramStart"/>
      <w:r w:rsidRPr="00E360E0">
        <w:rPr>
          <w:rFonts w:ascii="Times New Roman" w:eastAsia="Times New Roman" w:hAnsi="Times New Roman"/>
          <w:color w:val="333333"/>
          <w:sz w:val="24"/>
          <w:szCs w:val="24"/>
          <w:lang w:eastAsia="ru-RU"/>
        </w:rPr>
        <w:t>я-</w:t>
      </w:r>
      <w:proofErr w:type="gramEnd"/>
      <w:r w:rsidRPr="00E360E0">
        <w:rPr>
          <w:rFonts w:ascii="Times New Roman" w:eastAsia="Times New Roman" w:hAnsi="Times New Roman"/>
          <w:color w:val="333333"/>
          <w:sz w:val="24"/>
          <w:szCs w:val="24"/>
          <w:lang w:eastAsia="ru-RU"/>
        </w:rPr>
        <w:t xml:space="preserve"> иного органа или лица, имеющих право действовать от имени юридического лица без доверенности)</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в лице ____________________________________, действовавшег</w:t>
      </w:r>
      <w:proofErr w:type="gramStart"/>
      <w:r w:rsidRPr="00E360E0">
        <w:rPr>
          <w:rFonts w:ascii="Times New Roman" w:eastAsia="Times New Roman" w:hAnsi="Times New Roman"/>
          <w:color w:val="333333"/>
          <w:sz w:val="24"/>
          <w:szCs w:val="24"/>
          <w:lang w:eastAsia="ru-RU"/>
        </w:rPr>
        <w:t>о(</w:t>
      </w:r>
      <w:proofErr w:type="gramEnd"/>
      <w:r w:rsidRPr="00E360E0">
        <w:rPr>
          <w:rFonts w:ascii="Times New Roman" w:eastAsia="Times New Roman" w:hAnsi="Times New Roman"/>
          <w:color w:val="333333"/>
          <w:sz w:val="24"/>
          <w:szCs w:val="24"/>
          <w:lang w:eastAsia="ru-RU"/>
        </w:rPr>
        <w:t>ей) на основании</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(полностью должность, ФИО представителя заявителя)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(наименование и реквизиты документа, подтверждающего полномочия представителя заявителя)</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Информация для связи с заявителем: 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(почтовый адрес)</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 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(контактные телефоны) (</w:t>
      </w:r>
      <w:r w:rsidRPr="00E360E0">
        <w:rPr>
          <w:rFonts w:ascii="Times New Roman" w:eastAsia="Times New Roman" w:hAnsi="Times New Roman"/>
          <w:color w:val="333333"/>
          <w:sz w:val="24"/>
          <w:szCs w:val="24"/>
          <w:u w:val="single"/>
          <w:bdr w:val="none" w:sz="0" w:space="0" w:color="auto" w:frame="1"/>
          <w:lang w:eastAsia="ru-RU"/>
        </w:rPr>
        <w:t>при наличии</w:t>
      </w:r>
      <w:r w:rsidRPr="00E360E0">
        <w:rPr>
          <w:rFonts w:ascii="Times New Roman" w:eastAsia="Times New Roman" w:hAnsi="Times New Roman"/>
          <w:color w:val="333333"/>
          <w:sz w:val="24"/>
          <w:szCs w:val="24"/>
          <w:lang w:eastAsia="ru-RU"/>
        </w:rPr>
        <w:t> адрес электронной почты)</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Прошу предоставить в ____________________________ земельный участок</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(испрашиваемое право)</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xml:space="preserve"> с кадастровым номером _______________________, площадью ____________ </w:t>
      </w:r>
      <w:proofErr w:type="spellStart"/>
      <w:r w:rsidRPr="00E360E0">
        <w:rPr>
          <w:rFonts w:ascii="Times New Roman" w:eastAsia="Times New Roman" w:hAnsi="Times New Roman"/>
          <w:color w:val="333333"/>
          <w:sz w:val="24"/>
          <w:szCs w:val="24"/>
          <w:lang w:eastAsia="ru-RU"/>
        </w:rPr>
        <w:t>кв.м</w:t>
      </w:r>
      <w:proofErr w:type="spellEnd"/>
      <w:r w:rsidRPr="00E360E0">
        <w:rPr>
          <w:rFonts w:ascii="Times New Roman" w:eastAsia="Times New Roman" w:hAnsi="Times New Roman"/>
          <w:color w:val="333333"/>
          <w:sz w:val="24"/>
          <w:szCs w:val="24"/>
          <w:lang w:eastAsia="ru-RU"/>
        </w:rPr>
        <w:t>.</w:t>
      </w:r>
    </w:p>
    <w:p w:rsidR="00E360E0" w:rsidRPr="00E360E0" w:rsidRDefault="00E360E0" w:rsidP="00E360E0">
      <w:pPr>
        <w:numPr>
          <w:ilvl w:val="0"/>
          <w:numId w:val="11"/>
        </w:numPr>
        <w:shd w:val="clear" w:color="auto" w:fill="FFFFFF"/>
        <w:spacing w:after="0" w:line="240" w:lineRule="auto"/>
        <w:ind w:left="600"/>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t>1. </w:t>
      </w:r>
      <w:r w:rsidRPr="00E360E0">
        <w:rPr>
          <w:rFonts w:ascii="Times New Roman" w:eastAsia="Times New Roman" w:hAnsi="Times New Roman"/>
          <w:color w:val="333333"/>
          <w:sz w:val="24"/>
          <w:szCs w:val="24"/>
          <w:lang w:eastAsia="ru-RU"/>
        </w:rPr>
        <w:t>Сведения о земельном участке:</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1.1. Земельный участок имеет следующие адресные ориентиры:</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1.2. Цель использования земельного участка 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numPr>
          <w:ilvl w:val="0"/>
          <w:numId w:val="12"/>
        </w:numPr>
        <w:shd w:val="clear" w:color="auto" w:fill="FFFFFF"/>
        <w:spacing w:after="0" w:line="240" w:lineRule="auto"/>
        <w:ind w:left="600"/>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t>2. </w:t>
      </w:r>
      <w:r w:rsidRPr="00E360E0">
        <w:rPr>
          <w:rFonts w:ascii="Times New Roman" w:eastAsia="Times New Roman" w:hAnsi="Times New Roman"/>
          <w:color w:val="333333"/>
          <w:sz w:val="24"/>
          <w:szCs w:val="24"/>
          <w:lang w:eastAsia="ru-RU"/>
        </w:rPr>
        <w:t>Основание предоставления земельного участка без проведения торгов 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proofErr w:type="gramStart"/>
      <w:r w:rsidRPr="00E360E0">
        <w:rPr>
          <w:rFonts w:ascii="Times New Roman" w:eastAsia="Times New Roman" w:hAnsi="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статьей 39.5, пунктом 2 статьи 39.6, пунктом 2 статьи 39.10 Земельного кодекса Российской Федерации)</w:t>
      </w:r>
    </w:p>
    <w:p w:rsidR="00E360E0" w:rsidRPr="00E360E0" w:rsidRDefault="00E360E0" w:rsidP="00E360E0">
      <w:pPr>
        <w:numPr>
          <w:ilvl w:val="0"/>
          <w:numId w:val="13"/>
        </w:numPr>
        <w:shd w:val="clear" w:color="auto" w:fill="FFFFFF"/>
        <w:spacing w:after="0" w:line="240" w:lineRule="auto"/>
        <w:ind w:left="600"/>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t>3. </w:t>
      </w:r>
      <w:r w:rsidRPr="00E360E0">
        <w:rPr>
          <w:rFonts w:ascii="Times New Roman" w:eastAsia="Times New Roman" w:hAnsi="Times New Roman"/>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360E0" w:rsidRPr="00E360E0" w:rsidRDefault="00E360E0" w:rsidP="00E360E0">
      <w:pPr>
        <w:numPr>
          <w:ilvl w:val="0"/>
          <w:numId w:val="14"/>
        </w:numPr>
        <w:shd w:val="clear" w:color="auto" w:fill="FFFFFF"/>
        <w:spacing w:after="0" w:line="240" w:lineRule="auto"/>
        <w:ind w:left="600"/>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lastRenderedPageBreak/>
        <w:t>4. </w:t>
      </w:r>
      <w:r w:rsidRPr="00E360E0">
        <w:rPr>
          <w:rFonts w:ascii="Times New Roman" w:eastAsia="Times New Roman" w:hAnsi="Times New Roman"/>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proofErr w:type="gramStart"/>
      <w:r w:rsidRPr="00E360E0">
        <w:rPr>
          <w:rFonts w:ascii="Times New Roman" w:eastAsia="Times New Roman" w:hAnsi="Times New Roman"/>
          <w:color w:val="333333"/>
          <w:sz w:val="24"/>
          <w:szCs w:val="24"/>
          <w:lang w:eastAsia="ru-RU"/>
        </w:rPr>
        <w:t>(указывается в случае, если земельный участок</w:t>
      </w:r>
      <w:proofErr w:type="gramEnd"/>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предоставляется для размещения объектов, предусмотренных этим документом и (или) этим проектом)</w:t>
      </w:r>
    </w:p>
    <w:p w:rsidR="00E360E0" w:rsidRPr="00E360E0" w:rsidRDefault="00E360E0" w:rsidP="00E360E0">
      <w:pPr>
        <w:numPr>
          <w:ilvl w:val="0"/>
          <w:numId w:val="15"/>
        </w:numPr>
        <w:shd w:val="clear" w:color="auto" w:fill="FFFFFF"/>
        <w:spacing w:after="0" w:line="240" w:lineRule="auto"/>
        <w:ind w:left="600"/>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b/>
          <w:bCs/>
          <w:color w:val="333333"/>
          <w:sz w:val="24"/>
          <w:szCs w:val="24"/>
          <w:bdr w:val="none" w:sz="0" w:space="0" w:color="auto" w:frame="1"/>
          <w:lang w:eastAsia="ru-RU"/>
        </w:rPr>
        <w:t>5. </w:t>
      </w:r>
      <w:r w:rsidRPr="00E360E0">
        <w:rPr>
          <w:rFonts w:ascii="Times New Roman" w:eastAsia="Times New Roman" w:hAnsi="Times New Roman"/>
          <w:color w:val="333333"/>
          <w:sz w:val="24"/>
          <w:szCs w:val="24"/>
          <w:lang w:eastAsia="ru-RU"/>
        </w:rPr>
        <w:t>Реквизиты решения об изъятии земельного участка для государственных или муниципальных нужд 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proofErr w:type="gramStart"/>
      <w:r w:rsidRPr="00E360E0">
        <w:rPr>
          <w:rFonts w:ascii="Times New Roman" w:eastAsia="Times New Roman" w:hAnsi="Times New Roman"/>
          <w:color w:val="333333"/>
          <w:sz w:val="24"/>
          <w:szCs w:val="24"/>
          <w:lang w:eastAsia="ru-RU"/>
        </w:rPr>
        <w:t>(указывается в случае, если земельный участок предоставляется</w:t>
      </w:r>
      <w:proofErr w:type="gramEnd"/>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_______________________________________________________________________.</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взамен земельного участка, изымаемого для государственных или муниципальных нужд)</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Настоящим подтверждаю:</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proofErr w:type="gramStart"/>
      <w:r w:rsidRPr="00E360E0">
        <w:rPr>
          <w:rFonts w:ascii="Times New Roman" w:eastAsia="Times New Roman" w:hAnsi="Times New Roman"/>
          <w:color w:val="333333"/>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что сведения, указанные в настоящем заявлении, на дату пред</w:t>
      </w:r>
      <w:r w:rsidR="009C0D31">
        <w:rPr>
          <w:rFonts w:ascii="Times New Roman" w:eastAsia="Times New Roman" w:hAnsi="Times New Roman"/>
          <w:color w:val="333333"/>
          <w:sz w:val="24"/>
          <w:szCs w:val="24"/>
          <w:lang w:eastAsia="ru-RU"/>
        </w:rPr>
        <w:t>ставления заявления достоверны.</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 xml:space="preserve">______________/______________________ «__» _______ ____ </w:t>
      </w:r>
      <w:proofErr w:type="gramStart"/>
      <w:r w:rsidRPr="00E360E0">
        <w:rPr>
          <w:rFonts w:ascii="Times New Roman" w:eastAsia="Times New Roman" w:hAnsi="Times New Roman"/>
          <w:color w:val="333333"/>
          <w:sz w:val="24"/>
          <w:szCs w:val="24"/>
          <w:lang w:eastAsia="ru-RU"/>
        </w:rPr>
        <w:t>г</w:t>
      </w:r>
      <w:proofErr w:type="gramEnd"/>
      <w:r w:rsidRPr="00E360E0">
        <w:rPr>
          <w:rFonts w:ascii="Times New Roman" w:eastAsia="Times New Roman" w:hAnsi="Times New Roman"/>
          <w:color w:val="333333"/>
          <w:sz w:val="24"/>
          <w:szCs w:val="24"/>
          <w:lang w:eastAsia="ru-RU"/>
        </w:rPr>
        <w:t>.</w:t>
      </w:r>
    </w:p>
    <w:p w:rsidR="00E360E0" w:rsidRPr="00E360E0" w:rsidRDefault="00E360E0" w:rsidP="00E360E0">
      <w:pPr>
        <w:shd w:val="clear" w:color="auto" w:fill="FFFFFF"/>
        <w:spacing w:after="0" w:line="240" w:lineRule="auto"/>
        <w:jc w:val="both"/>
        <w:textAlignment w:val="baseline"/>
        <w:rPr>
          <w:rFonts w:ascii="Times New Roman" w:eastAsia="Times New Roman" w:hAnsi="Times New Roman"/>
          <w:color w:val="333333"/>
          <w:sz w:val="24"/>
          <w:szCs w:val="24"/>
          <w:lang w:eastAsia="ru-RU"/>
        </w:rPr>
      </w:pPr>
      <w:r w:rsidRPr="00E360E0">
        <w:rPr>
          <w:rFonts w:ascii="Times New Roman" w:eastAsia="Times New Roman" w:hAnsi="Times New Roman"/>
          <w:color w:val="333333"/>
          <w:sz w:val="24"/>
          <w:szCs w:val="24"/>
          <w:lang w:eastAsia="ru-RU"/>
        </w:rPr>
        <w:t>(подпись заявителя) (Инициалы, фамилия заявителя) (дата подачи заявления)</w:t>
      </w: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E360E0" w:rsidRPr="00E360E0" w:rsidRDefault="00E360E0" w:rsidP="00E360E0">
      <w:pPr>
        <w:spacing w:after="0" w:line="240" w:lineRule="auto"/>
        <w:rPr>
          <w:rFonts w:ascii="Times New Roman" w:eastAsia="Times New Roman" w:hAnsi="Times New Roman"/>
          <w:sz w:val="28"/>
          <w:szCs w:val="28"/>
          <w:lang w:eastAsia="ru-RU"/>
        </w:rPr>
      </w:pPr>
    </w:p>
    <w:p w:rsidR="00300A0F" w:rsidRDefault="00300A0F" w:rsidP="00E00461"/>
    <w:sectPr w:rsidR="00300A0F" w:rsidSect="00E5071A">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E1" w:rsidRDefault="000718E1">
      <w:pPr>
        <w:spacing w:after="0" w:line="240" w:lineRule="auto"/>
      </w:pPr>
      <w:r>
        <w:separator/>
      </w:r>
    </w:p>
  </w:endnote>
  <w:endnote w:type="continuationSeparator" w:id="0">
    <w:p w:rsidR="000718E1" w:rsidRDefault="0007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E1" w:rsidRDefault="000718E1">
      <w:pPr>
        <w:spacing w:after="0" w:line="240" w:lineRule="auto"/>
      </w:pPr>
      <w:r>
        <w:separator/>
      </w:r>
    </w:p>
  </w:footnote>
  <w:footnote w:type="continuationSeparator" w:id="0">
    <w:p w:rsidR="000718E1" w:rsidRDefault="00071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33" w:rsidRDefault="00401B33" w:rsidP="00E5071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23</w:t>
    </w:r>
    <w:r>
      <w:rPr>
        <w:rStyle w:val="aa"/>
      </w:rPr>
      <w:fldChar w:fldCharType="end"/>
    </w:r>
  </w:p>
  <w:p w:rsidR="00401B33" w:rsidRDefault="00401B3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33" w:rsidRDefault="00401B33" w:rsidP="00E5071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F6615">
      <w:rPr>
        <w:rStyle w:val="aa"/>
        <w:noProof/>
      </w:rPr>
      <w:t>24</w:t>
    </w:r>
    <w:r>
      <w:rPr>
        <w:rStyle w:val="aa"/>
      </w:rPr>
      <w:fldChar w:fldCharType="end"/>
    </w:r>
  </w:p>
  <w:p w:rsidR="00401B33" w:rsidRDefault="00401B3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72BB1"/>
    <w:multiLevelType w:val="hybridMultilevel"/>
    <w:tmpl w:val="7E3646B2"/>
    <w:lvl w:ilvl="0" w:tplc="AA700BAE">
      <w:start w:val="1"/>
      <w:numFmt w:val="bullet"/>
      <w:lvlText w:val=""/>
      <w:lvlJc w:val="left"/>
      <w:pPr>
        <w:ind w:left="1260" w:hanging="360"/>
      </w:pPr>
      <w:rPr>
        <w:rFonts w:ascii="Symbol" w:hAnsi="Symbol" w:hint="default"/>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AA7D34"/>
    <w:multiLevelType w:val="hybridMultilevel"/>
    <w:tmpl w:val="1D6034C6"/>
    <w:lvl w:ilvl="0" w:tplc="FDC047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A61D3C"/>
    <w:multiLevelType w:val="hybridMultilevel"/>
    <w:tmpl w:val="B69E6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BF297B"/>
    <w:multiLevelType w:val="hybridMultilevel"/>
    <w:tmpl w:val="195A00CC"/>
    <w:lvl w:ilvl="0" w:tplc="430466CC">
      <w:start w:val="1"/>
      <w:numFmt w:val="decimal"/>
      <w:lvlText w:val="%1."/>
      <w:lvlJc w:val="left"/>
      <w:pPr>
        <w:ind w:left="1710" w:hanging="585"/>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3">
    <w:nsid w:val="7D60147C"/>
    <w:multiLevelType w:val="hybridMultilevel"/>
    <w:tmpl w:val="359C1370"/>
    <w:lvl w:ilvl="0" w:tplc="2BEA3D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3"/>
  </w:num>
  <w:num w:numId="4">
    <w:abstractNumId w:val="1"/>
  </w:num>
  <w:num w:numId="5">
    <w:abstractNumId w:val="12"/>
  </w:num>
  <w:num w:numId="6">
    <w:abstractNumId w:val="5"/>
  </w:num>
  <w:num w:numId="7">
    <w:abstractNumId w:val="10"/>
  </w:num>
  <w:num w:numId="8">
    <w:abstractNumId w:val="2"/>
  </w:num>
  <w:num w:numId="9">
    <w:abstractNumId w:val="6"/>
  </w:num>
  <w:num w:numId="10">
    <w:abstractNumId w:val="8"/>
  </w:num>
  <w:num w:numId="11">
    <w:abstractNumId w:val="4"/>
  </w:num>
  <w:num w:numId="12">
    <w:abstractNumId w:val="9"/>
  </w:num>
  <w:num w:numId="13">
    <w:abstractNumId w:val="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92"/>
    <w:rsid w:val="000718E1"/>
    <w:rsid w:val="00300A0F"/>
    <w:rsid w:val="00401B33"/>
    <w:rsid w:val="00755731"/>
    <w:rsid w:val="007F6615"/>
    <w:rsid w:val="00952F06"/>
    <w:rsid w:val="009C0D31"/>
    <w:rsid w:val="00A1647A"/>
    <w:rsid w:val="00C417CA"/>
    <w:rsid w:val="00C66D10"/>
    <w:rsid w:val="00DF0EF3"/>
    <w:rsid w:val="00E00461"/>
    <w:rsid w:val="00E360E0"/>
    <w:rsid w:val="00E5071A"/>
    <w:rsid w:val="00E57B92"/>
    <w:rsid w:val="00F5682C"/>
    <w:rsid w:val="00F6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17C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417CA"/>
    <w:rPr>
      <w:b/>
      <w:bCs/>
    </w:rPr>
  </w:style>
  <w:style w:type="character" w:customStyle="1" w:styleId="apple-converted-space">
    <w:name w:val="apple-converted-space"/>
    <w:basedOn w:val="a0"/>
    <w:rsid w:val="00C417CA"/>
  </w:style>
  <w:style w:type="paragraph" w:customStyle="1" w:styleId="ConsPlusTitle">
    <w:name w:val="ConsPlusTitle"/>
    <w:rsid w:val="00C417CA"/>
    <w:pPr>
      <w:widowControl w:val="0"/>
      <w:suppressAutoHyphens/>
      <w:autoSpaceDE w:val="0"/>
      <w:spacing w:after="0" w:line="240" w:lineRule="auto"/>
    </w:pPr>
    <w:rPr>
      <w:rFonts w:ascii="Times New Roman" w:eastAsia="Arial" w:hAnsi="Times New Roman" w:cs="Times New Roman"/>
      <w:b/>
      <w:bCs/>
      <w:sz w:val="28"/>
      <w:szCs w:val="28"/>
      <w:lang w:eastAsia="ar-SA"/>
    </w:rPr>
  </w:style>
  <w:style w:type="numbering" w:customStyle="1" w:styleId="1">
    <w:name w:val="Нет списка1"/>
    <w:next w:val="a2"/>
    <w:uiPriority w:val="99"/>
    <w:semiHidden/>
    <w:unhideWhenUsed/>
    <w:rsid w:val="00E360E0"/>
  </w:style>
  <w:style w:type="paragraph" w:styleId="a5">
    <w:name w:val="List Paragraph"/>
    <w:basedOn w:val="a"/>
    <w:uiPriority w:val="34"/>
    <w:qFormat/>
    <w:rsid w:val="00E360E0"/>
    <w:pPr>
      <w:spacing w:after="0" w:line="240" w:lineRule="auto"/>
      <w:ind w:left="720"/>
      <w:contextualSpacing/>
    </w:pPr>
    <w:rPr>
      <w:rFonts w:ascii="Times New Roman" w:eastAsia="Times New Roman" w:hAnsi="Times New Roman"/>
      <w:sz w:val="28"/>
      <w:szCs w:val="28"/>
      <w:lang w:eastAsia="ru-RU"/>
    </w:rPr>
  </w:style>
  <w:style w:type="character" w:styleId="a6">
    <w:name w:val="Hyperlink"/>
    <w:uiPriority w:val="99"/>
    <w:rsid w:val="00E360E0"/>
    <w:rPr>
      <w:color w:val="0000FF"/>
      <w:u w:val="single"/>
    </w:rPr>
  </w:style>
  <w:style w:type="paragraph" w:styleId="a7">
    <w:name w:val="No Spacing"/>
    <w:uiPriority w:val="99"/>
    <w:qFormat/>
    <w:rsid w:val="00E360E0"/>
    <w:pPr>
      <w:tabs>
        <w:tab w:val="left" w:pos="709"/>
      </w:tabs>
      <w:suppressAutoHyphens/>
      <w:spacing w:after="0" w:line="240" w:lineRule="auto"/>
    </w:pPr>
    <w:rPr>
      <w:rFonts w:ascii="Calibri" w:eastAsia="Arial" w:hAnsi="Calibri" w:cs="Calibri"/>
      <w:color w:val="00000A"/>
      <w:kern w:val="1"/>
      <w:lang w:eastAsia="ar-SA"/>
    </w:rPr>
  </w:style>
  <w:style w:type="paragraph" w:styleId="a8">
    <w:name w:val="header"/>
    <w:basedOn w:val="a"/>
    <w:link w:val="a9"/>
    <w:rsid w:val="00E360E0"/>
    <w:pPr>
      <w:suppressLineNumbers/>
      <w:tabs>
        <w:tab w:val="center" w:pos="4677"/>
        <w:tab w:val="right" w:pos="9355"/>
      </w:tabs>
      <w:suppressAutoHyphens/>
      <w:spacing w:after="0" w:line="100" w:lineRule="atLeast"/>
    </w:pPr>
    <w:rPr>
      <w:rFonts w:ascii="Times New Roman" w:eastAsia="Times New Roman" w:hAnsi="Times New Roman"/>
      <w:color w:val="00000A"/>
      <w:kern w:val="1"/>
      <w:sz w:val="24"/>
      <w:szCs w:val="24"/>
      <w:lang w:eastAsia="ar-SA"/>
    </w:rPr>
  </w:style>
  <w:style w:type="character" w:customStyle="1" w:styleId="a9">
    <w:name w:val="Верхний колонтитул Знак"/>
    <w:basedOn w:val="a0"/>
    <w:link w:val="a8"/>
    <w:rsid w:val="00E360E0"/>
    <w:rPr>
      <w:rFonts w:ascii="Times New Roman" w:eastAsia="Times New Roman" w:hAnsi="Times New Roman" w:cs="Times New Roman"/>
      <w:color w:val="00000A"/>
      <w:kern w:val="1"/>
      <w:sz w:val="24"/>
      <w:szCs w:val="24"/>
      <w:lang w:eastAsia="ar-SA"/>
    </w:rPr>
  </w:style>
  <w:style w:type="paragraph" w:customStyle="1" w:styleId="ConsPlusNonformat">
    <w:name w:val="ConsPlusNonformat"/>
    <w:uiPriority w:val="99"/>
    <w:rsid w:val="00E360E0"/>
    <w:pPr>
      <w:widowControl w:val="0"/>
      <w:suppressAutoHyphens/>
      <w:spacing w:after="0" w:line="240" w:lineRule="auto"/>
    </w:pPr>
    <w:rPr>
      <w:rFonts w:ascii="Calibri" w:eastAsia="Arial" w:hAnsi="Calibri" w:cs="Calibri"/>
      <w:kern w:val="1"/>
      <w:sz w:val="20"/>
      <w:szCs w:val="20"/>
      <w:lang w:eastAsia="ar-SA"/>
    </w:rPr>
  </w:style>
  <w:style w:type="character" w:styleId="aa">
    <w:name w:val="page number"/>
    <w:basedOn w:val="a0"/>
    <w:rsid w:val="00E36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17C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417CA"/>
    <w:rPr>
      <w:b/>
      <w:bCs/>
    </w:rPr>
  </w:style>
  <w:style w:type="character" w:customStyle="1" w:styleId="apple-converted-space">
    <w:name w:val="apple-converted-space"/>
    <w:basedOn w:val="a0"/>
    <w:rsid w:val="00C417CA"/>
  </w:style>
  <w:style w:type="paragraph" w:customStyle="1" w:styleId="ConsPlusTitle">
    <w:name w:val="ConsPlusTitle"/>
    <w:rsid w:val="00C417CA"/>
    <w:pPr>
      <w:widowControl w:val="0"/>
      <w:suppressAutoHyphens/>
      <w:autoSpaceDE w:val="0"/>
      <w:spacing w:after="0" w:line="240" w:lineRule="auto"/>
    </w:pPr>
    <w:rPr>
      <w:rFonts w:ascii="Times New Roman" w:eastAsia="Arial" w:hAnsi="Times New Roman" w:cs="Times New Roman"/>
      <w:b/>
      <w:bCs/>
      <w:sz w:val="28"/>
      <w:szCs w:val="28"/>
      <w:lang w:eastAsia="ar-SA"/>
    </w:rPr>
  </w:style>
  <w:style w:type="numbering" w:customStyle="1" w:styleId="1">
    <w:name w:val="Нет списка1"/>
    <w:next w:val="a2"/>
    <w:uiPriority w:val="99"/>
    <w:semiHidden/>
    <w:unhideWhenUsed/>
    <w:rsid w:val="00E360E0"/>
  </w:style>
  <w:style w:type="paragraph" w:styleId="a5">
    <w:name w:val="List Paragraph"/>
    <w:basedOn w:val="a"/>
    <w:uiPriority w:val="34"/>
    <w:qFormat/>
    <w:rsid w:val="00E360E0"/>
    <w:pPr>
      <w:spacing w:after="0" w:line="240" w:lineRule="auto"/>
      <w:ind w:left="720"/>
      <w:contextualSpacing/>
    </w:pPr>
    <w:rPr>
      <w:rFonts w:ascii="Times New Roman" w:eastAsia="Times New Roman" w:hAnsi="Times New Roman"/>
      <w:sz w:val="28"/>
      <w:szCs w:val="28"/>
      <w:lang w:eastAsia="ru-RU"/>
    </w:rPr>
  </w:style>
  <w:style w:type="character" w:styleId="a6">
    <w:name w:val="Hyperlink"/>
    <w:uiPriority w:val="99"/>
    <w:rsid w:val="00E360E0"/>
    <w:rPr>
      <w:color w:val="0000FF"/>
      <w:u w:val="single"/>
    </w:rPr>
  </w:style>
  <w:style w:type="paragraph" w:styleId="a7">
    <w:name w:val="No Spacing"/>
    <w:uiPriority w:val="99"/>
    <w:qFormat/>
    <w:rsid w:val="00E360E0"/>
    <w:pPr>
      <w:tabs>
        <w:tab w:val="left" w:pos="709"/>
      </w:tabs>
      <w:suppressAutoHyphens/>
      <w:spacing w:after="0" w:line="240" w:lineRule="auto"/>
    </w:pPr>
    <w:rPr>
      <w:rFonts w:ascii="Calibri" w:eastAsia="Arial" w:hAnsi="Calibri" w:cs="Calibri"/>
      <w:color w:val="00000A"/>
      <w:kern w:val="1"/>
      <w:lang w:eastAsia="ar-SA"/>
    </w:rPr>
  </w:style>
  <w:style w:type="paragraph" w:styleId="a8">
    <w:name w:val="header"/>
    <w:basedOn w:val="a"/>
    <w:link w:val="a9"/>
    <w:rsid w:val="00E360E0"/>
    <w:pPr>
      <w:suppressLineNumbers/>
      <w:tabs>
        <w:tab w:val="center" w:pos="4677"/>
        <w:tab w:val="right" w:pos="9355"/>
      </w:tabs>
      <w:suppressAutoHyphens/>
      <w:spacing w:after="0" w:line="100" w:lineRule="atLeast"/>
    </w:pPr>
    <w:rPr>
      <w:rFonts w:ascii="Times New Roman" w:eastAsia="Times New Roman" w:hAnsi="Times New Roman"/>
      <w:color w:val="00000A"/>
      <w:kern w:val="1"/>
      <w:sz w:val="24"/>
      <w:szCs w:val="24"/>
      <w:lang w:eastAsia="ar-SA"/>
    </w:rPr>
  </w:style>
  <w:style w:type="character" w:customStyle="1" w:styleId="a9">
    <w:name w:val="Верхний колонтитул Знак"/>
    <w:basedOn w:val="a0"/>
    <w:link w:val="a8"/>
    <w:rsid w:val="00E360E0"/>
    <w:rPr>
      <w:rFonts w:ascii="Times New Roman" w:eastAsia="Times New Roman" w:hAnsi="Times New Roman" w:cs="Times New Roman"/>
      <w:color w:val="00000A"/>
      <w:kern w:val="1"/>
      <w:sz w:val="24"/>
      <w:szCs w:val="24"/>
      <w:lang w:eastAsia="ar-SA"/>
    </w:rPr>
  </w:style>
  <w:style w:type="paragraph" w:customStyle="1" w:styleId="ConsPlusNonformat">
    <w:name w:val="ConsPlusNonformat"/>
    <w:uiPriority w:val="99"/>
    <w:rsid w:val="00E360E0"/>
    <w:pPr>
      <w:widowControl w:val="0"/>
      <w:suppressAutoHyphens/>
      <w:spacing w:after="0" w:line="240" w:lineRule="auto"/>
    </w:pPr>
    <w:rPr>
      <w:rFonts w:ascii="Calibri" w:eastAsia="Arial" w:hAnsi="Calibri" w:cs="Calibri"/>
      <w:kern w:val="1"/>
      <w:sz w:val="20"/>
      <w:szCs w:val="20"/>
      <w:lang w:eastAsia="ar-SA"/>
    </w:rPr>
  </w:style>
  <w:style w:type="character" w:styleId="aa">
    <w:name w:val="page number"/>
    <w:basedOn w:val="a0"/>
    <w:rsid w:val="00E3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23213-B05B-4C8C-94B6-F24F1F29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6597</Words>
  <Characters>37604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наумовка</dc:creator>
  <cp:lastModifiedBy>RePack by SPecialiST</cp:lastModifiedBy>
  <cp:revision>12</cp:revision>
  <dcterms:created xsi:type="dcterms:W3CDTF">2017-07-20T09:55:00Z</dcterms:created>
  <dcterms:modified xsi:type="dcterms:W3CDTF">2017-09-08T05:54:00Z</dcterms:modified>
</cp:coreProperties>
</file>