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F6" w:rsidRPr="00692AF6" w:rsidRDefault="00692AF6" w:rsidP="00692A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692AF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692AF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692AF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«26» января 2022 года № 7 Об утверждении Порядка ведения долговой книги муниципального образования «Кривцовский сельсовет» Щигровского района Курской области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«26» января 2022 года   № 7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утверждении Порядка ведения долговой книги муниципального образования «Кривцовский сельсовет» Щигровского района Курской области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со </w:t>
      </w:r>
      <w:hyperlink r:id="rId5" w:history="1">
        <w:r w:rsidRPr="00692AF6">
          <w:rPr>
            <w:rFonts w:ascii="Tahoma" w:eastAsia="Times New Roman" w:hAnsi="Tahoma" w:cs="Tahoma"/>
            <w:color w:val="33A6E3"/>
            <w:sz w:val="26"/>
            <w:lang w:eastAsia="ru-RU"/>
          </w:rPr>
          <w:t>статьями 120</w:t>
        </w:r>
      </w:hyperlink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и </w:t>
      </w:r>
      <w:hyperlink r:id="rId6" w:history="1">
        <w:r w:rsidRPr="00692AF6">
          <w:rPr>
            <w:rFonts w:ascii="Tahoma" w:eastAsia="Times New Roman" w:hAnsi="Tahoma" w:cs="Tahoma"/>
            <w:color w:val="33A6E3"/>
            <w:sz w:val="26"/>
            <w:lang w:eastAsia="ru-RU"/>
          </w:rPr>
          <w:t>121</w:t>
        </w:r>
      </w:hyperlink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«Кривцовский сельсовет» Щигровского района Курской области»,  Администрация Кривцовского сельсовета Щигровского  района</w:t>
      </w:r>
      <w:proofErr w:type="gramStart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П</w:t>
      </w:r>
      <w:proofErr w:type="gramEnd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остановляет: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Утвердить прилагаемый</w:t>
      </w:r>
      <w:hyperlink r:id="rId7" w:anchor="bookmark0" w:history="1">
        <w:r w:rsidRPr="00692AF6">
          <w:rPr>
            <w:rFonts w:ascii="Tahoma" w:eastAsia="Times New Roman" w:hAnsi="Tahoma" w:cs="Tahoma"/>
            <w:color w:val="33A6E3"/>
            <w:sz w:val="26"/>
            <w:lang w:eastAsia="ru-RU"/>
          </w:rPr>
          <w:t> Порядок </w:t>
        </w:r>
      </w:hyperlink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ведения долговой книги муниципального образования «Кривцовский сельсовет» Щигровского района Курской области.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сбой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Настоящее постановление вступает в силу со дня его обнародовани.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 Главы Кривцовского сельсовета                                    И.Н. Ивлякова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Приложение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Кривцовского сельсовета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Щигровского района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                                                    от 26.01.2022 г. № 7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ведения долговой книги муниципального образования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«Кривцовский сельсовет» Щигровского района Курской области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 1. </w:t>
      </w:r>
      <w:proofErr w:type="gramStart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«Кривцовский сельсовет» (далее - Долговая книга), обеспечения контроля за полнотой учета, своевременностью обслуживания и исполнения долговых обязательств муниципального образования «Кривцовский сельсовет», контроля за структурой и объемом муниципального долга и устанавливает объем информации, порядок её внесения в Долговую</w:t>
      </w:r>
      <w:proofErr w:type="gramEnd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книгу, регистрации долговых обязательств в Долговой книге, представления информации о долговых обязательствах муниципального образования «Кривцовский сельсовет» в управление финансов Администрации Щигровского района.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2. Муниципальные долговые обязательства Кривцовского сельсовета подлежат обязательному учету и регистрации в долговой книге путем внесения в нее соответствующих записей.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3.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в том числе учитывается информация о просроченной задолженности по исполнению муниципальных долговых обязательств.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4. Ведение долговой книги осуществляет администрация Кривцовского сельсовета Щигровского  района. 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 «Кривцовский сельсовет».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5. Долговая книга ведется по форме согласно </w:t>
      </w:r>
      <w:hyperlink r:id="rId8" w:anchor="sub_11000" w:history="1">
        <w:r w:rsidRPr="00692AF6">
          <w:rPr>
            <w:rFonts w:ascii="Tahoma" w:eastAsia="Times New Roman" w:hAnsi="Tahoma" w:cs="Tahoma"/>
            <w:color w:val="33A6E3"/>
            <w:sz w:val="26"/>
            <w:lang w:eastAsia="ru-RU"/>
          </w:rPr>
          <w:t>Приложению</w:t>
        </w:r>
      </w:hyperlink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к настоящему Порядку.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6. В долговой книге регистрируются следующие виды долговых обязательств муниципального образования «Кривцовский сельсовет» Щигровского района Курской области: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кредиты, полученные от кредитных организаций;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бюджетные кредиты, полученные от других бюджетов бюджетной системы Российской Федерации;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обязательства по муниципальным гарантиям.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7. По каждому долговому обязательству муниципального образования «Кривцовский сельсовет» Щигровского района обязательному отражению в долговой книге подлежит следующая информация: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- основание возникновения (прекращения) долгового обязательства (вид, дата и номер документа);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наименование кредитора;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цель привлечения кредитных ресурсов;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процентная ставка;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дата полного исполнения обязательств по договору (контракту);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сведения о суммах привлечения и погашения кредита;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сведения об уплаченных процентных платежах по кредиту.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бюджет, предоставивший кредит;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цель привлечения кредитных ресурсов;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процентная ставка;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дата полного исполнения обязательств по договору;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сведения о суммах привлечения и погашения бюджетного кредита;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сведения об уплаченных процентных платежах по бюджетному кредиту.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7.3. Для долгового обязательства в виде обязательств по муниципальным гарантиям муниципального образования «Кривцовский сельсовет» Щигровского района: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основание для предоставления гарантии (вид, дата и номер документа);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-наименование организации принципала;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наименование организации бенефициара;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цель предоставления гарантии;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объем обязательства по гарантии;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дата или момент вступления гарантии в силу;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рыночная стоимость залога с обеспечением гарантии;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срок действия гарантии;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срок предъявления требований по гарантии;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дата полного исполнения обязательств;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сведения о привлечении и погашении гарантии;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сведения о состоянии задолженности по гарантии на отчетную дату.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 9. Информация о долговых обязательствах муниципального образования «Кривцовский сельсовет» Щигровского района вносится в долговую книгу в срок, не превышающий пяти рабочих дней с момента </w:t>
      </w: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возникновения, изменения или исполнения соответствующего обязательства.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Кривцовского сельсовета на соответствующий финансовый год.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proofErr w:type="gramStart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отчетным</w:t>
      </w:r>
      <w:proofErr w:type="gramEnd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 По окончании финансового года долговая книга брошюруется, подписывается и скрепляется печатью.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 13. Информация о долговых обязательствах муниципального образования «Кривцовский сельсовет» Щигровского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14. </w:t>
      </w:r>
      <w:proofErr w:type="gramStart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Специалист администрации Кривцовского сельсовета Щигровского района 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«Кривцовский сельсовет» Щигровского района 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15. </w:t>
      </w:r>
      <w:proofErr w:type="gramStart"/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После подсчета итоговых показателей в соответствии с пунктом 14 настоящего Порядка, но не позднее 1 февраля года, следующего за отчетным, муниципальная долговая книга печатается на бумажном носителе, подписывается начальником отдела-главным бухгалтером Администрации Кривцовского сельсовета Щигровского района Курской области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</w:t>
      </w: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к </w:t>
      </w:r>
      <w:hyperlink r:id="rId9" w:anchor="sub_1000" w:history="1">
        <w:r w:rsidRPr="00692AF6">
          <w:rPr>
            <w:rFonts w:ascii="Tahoma" w:eastAsia="Times New Roman" w:hAnsi="Tahoma" w:cs="Tahoma"/>
            <w:color w:val="33A6E3"/>
            <w:sz w:val="26"/>
            <w:lang w:eastAsia="ru-RU"/>
          </w:rPr>
          <w:t>Положению</w:t>
        </w:r>
      </w:hyperlink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об утверждении порядка</w:t>
      </w: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ведения долговой книги муниципального</w:t>
      </w: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образования «Кривцовский сельсовет»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Щигровского района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Долговая книга</w:t>
      </w:r>
      <w:r w:rsidRPr="00692AF6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692AF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муниципального образования «Кривцовский сельсовет» Щигровского района Курской области по состоянию на 01 ______ года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Предельный объем муниципального долга _____тыс. руб.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Предельный объем расходов на обслуживание муниципального долга______ тыс. руб.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Кредиты, полученные от кредитных организаций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9"/>
        <w:gridCol w:w="879"/>
        <w:gridCol w:w="863"/>
        <w:gridCol w:w="781"/>
        <w:gridCol w:w="745"/>
        <w:gridCol w:w="785"/>
        <w:gridCol w:w="889"/>
        <w:gridCol w:w="730"/>
        <w:gridCol w:w="643"/>
        <w:gridCol w:w="753"/>
        <w:gridCol w:w="469"/>
        <w:gridCol w:w="725"/>
        <w:gridCol w:w="826"/>
      </w:tblGrid>
      <w:tr w:rsidR="00692AF6" w:rsidRPr="00692AF6" w:rsidTr="00692AF6">
        <w:trPr>
          <w:tblCellSpacing w:w="0" w:type="dxa"/>
        </w:trPr>
        <w:tc>
          <w:tcPr>
            <w:tcW w:w="7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2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кредитора</w:t>
            </w:r>
          </w:p>
        </w:tc>
        <w:tc>
          <w:tcPr>
            <w:tcW w:w="12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привлечения кредитных ресурсов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Процентная ставка</w:t>
            </w:r>
          </w:p>
        </w:tc>
        <w:tc>
          <w:tcPr>
            <w:tcW w:w="12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Задолженность на 01.01.20__</w:t>
            </w:r>
          </w:p>
        </w:tc>
        <w:tc>
          <w:tcPr>
            <w:tcW w:w="32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proofErr w:type="gramStart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 месяцев 20__ года</w:t>
            </w:r>
          </w:p>
        </w:tc>
        <w:tc>
          <w:tcPr>
            <w:tcW w:w="29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состоянии задолженности на 01 ___ года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привлечено</w:t>
            </w:r>
          </w:p>
        </w:tc>
        <w:tc>
          <w:tcPr>
            <w:tcW w:w="9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погашено</w:t>
            </w:r>
          </w:p>
        </w:tc>
        <w:tc>
          <w:tcPr>
            <w:tcW w:w="11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подлежит погашению в текущем году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  <w:proofErr w:type="gramStart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просроченная</w:t>
            </w:r>
            <w:proofErr w:type="gramEnd"/>
          </w:p>
        </w:tc>
      </w:tr>
      <w:tr w:rsidR="00692AF6" w:rsidRPr="00692AF6" w:rsidTr="00692AF6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6"/>
        <w:gridCol w:w="870"/>
        <w:gridCol w:w="945"/>
        <w:gridCol w:w="774"/>
        <w:gridCol w:w="738"/>
        <w:gridCol w:w="777"/>
        <w:gridCol w:w="880"/>
        <w:gridCol w:w="723"/>
        <w:gridCol w:w="637"/>
        <w:gridCol w:w="746"/>
        <w:gridCol w:w="465"/>
        <w:gridCol w:w="718"/>
        <w:gridCol w:w="818"/>
      </w:tblGrid>
      <w:tr w:rsidR="00692AF6" w:rsidRPr="00692AF6" w:rsidTr="00692AF6">
        <w:trPr>
          <w:tblCellSpacing w:w="0" w:type="dxa"/>
        </w:trPr>
        <w:tc>
          <w:tcPr>
            <w:tcW w:w="14610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7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5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привлечения кредитных ресурсов</w:t>
            </w:r>
          </w:p>
        </w:tc>
        <w:tc>
          <w:tcPr>
            <w:tcW w:w="11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Процентная ставка</w:t>
            </w:r>
          </w:p>
        </w:tc>
        <w:tc>
          <w:tcPr>
            <w:tcW w:w="12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полного исполнения обязательств по договору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proofErr w:type="gramStart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 месяцев</w:t>
            </w:r>
          </w:p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20___года</w:t>
            </w:r>
          </w:p>
        </w:tc>
        <w:tc>
          <w:tcPr>
            <w:tcW w:w="29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состоянии задолженности</w:t>
            </w:r>
          </w:p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01__ __ года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привлечено</w:t>
            </w:r>
          </w:p>
        </w:tc>
        <w:tc>
          <w:tcPr>
            <w:tcW w:w="9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погашено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подлежит погашению в текущем году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  <w:proofErr w:type="gramStart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просроченная</w:t>
            </w:r>
            <w:proofErr w:type="gramEnd"/>
          </w:p>
        </w:tc>
      </w:tr>
      <w:tr w:rsidR="00692AF6" w:rsidRPr="00692AF6" w:rsidTr="00692AF6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692AF6" w:rsidRPr="00692AF6" w:rsidRDefault="00692AF6" w:rsidP="00692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92AF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Обязательства по муниципальным гарантиям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7"/>
        <w:gridCol w:w="674"/>
        <w:gridCol w:w="639"/>
        <w:gridCol w:w="639"/>
        <w:gridCol w:w="674"/>
        <w:gridCol w:w="618"/>
        <w:gridCol w:w="544"/>
        <w:gridCol w:w="620"/>
        <w:gridCol w:w="474"/>
        <w:gridCol w:w="616"/>
        <w:gridCol w:w="588"/>
        <w:gridCol w:w="564"/>
        <w:gridCol w:w="367"/>
        <w:gridCol w:w="470"/>
        <w:gridCol w:w="765"/>
        <w:gridCol w:w="380"/>
        <w:gridCol w:w="548"/>
      </w:tblGrid>
      <w:tr w:rsidR="00692AF6" w:rsidRPr="00692AF6" w:rsidTr="00692AF6">
        <w:trPr>
          <w:tblCellSpacing w:w="0" w:type="dxa"/>
        </w:trPr>
        <w:tc>
          <w:tcPr>
            <w:tcW w:w="14610" w:type="dxa"/>
            <w:gridSpan w:val="1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4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предоставления гарант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ии (вид, дата, N документа)</w:t>
            </w:r>
          </w:p>
        </w:tc>
        <w:tc>
          <w:tcPr>
            <w:tcW w:w="10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Наименование организации принци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пала</w:t>
            </w:r>
          </w:p>
        </w:tc>
        <w:tc>
          <w:tcPr>
            <w:tcW w:w="10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Наименование организации бенефи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циара</w:t>
            </w:r>
          </w:p>
        </w:tc>
        <w:tc>
          <w:tcPr>
            <w:tcW w:w="11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Цель предоставления гарантии</w:t>
            </w:r>
          </w:p>
        </w:tc>
        <w:tc>
          <w:tcPr>
            <w:tcW w:w="1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обязательства по гарант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ии</w:t>
            </w:r>
          </w:p>
        </w:tc>
        <w:tc>
          <w:tcPr>
            <w:tcW w:w="8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Дата или момент вступлен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ия гарантии в силу</w:t>
            </w:r>
          </w:p>
        </w:tc>
        <w:tc>
          <w:tcPr>
            <w:tcW w:w="1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Рыночная стоимость залога с обе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спечением гарантии</w:t>
            </w:r>
          </w:p>
        </w:tc>
        <w:tc>
          <w:tcPr>
            <w:tcW w:w="6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 действия гаранти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Срок предъявления требований по 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гарантии</w:t>
            </w:r>
          </w:p>
        </w:tc>
        <w:tc>
          <w:tcPr>
            <w:tcW w:w="9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Дата полного исполнения об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язательств</w:t>
            </w:r>
          </w:p>
        </w:tc>
        <w:tc>
          <w:tcPr>
            <w:tcW w:w="328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Сведения о гарантиях </w:t>
            </w:r>
            <w:proofErr w:type="gramStart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___месяцев 20__ года</w:t>
            </w:r>
          </w:p>
        </w:tc>
        <w:tc>
          <w:tcPr>
            <w:tcW w:w="12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состоянии задолженности на 01___20__ г.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ивлечено</w:t>
            </w:r>
          </w:p>
        </w:tc>
        <w:tc>
          <w:tcPr>
            <w:tcW w:w="241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Погашено,</w:t>
            </w:r>
          </w:p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сего</w:t>
            </w:r>
          </w:p>
        </w:tc>
        <w:tc>
          <w:tcPr>
            <w:tcW w:w="8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</w:t>
            </w: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том числе подлежит погашению в текущем году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бюджета</w:t>
            </w:r>
          </w:p>
        </w:tc>
        <w:tc>
          <w:tcPr>
            <w:tcW w:w="1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гарантополучателя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2AF6" w:rsidRPr="00692AF6" w:rsidTr="00692AF6">
        <w:trPr>
          <w:tblCellSpacing w:w="0" w:type="dxa"/>
        </w:trPr>
        <w:tc>
          <w:tcPr>
            <w:tcW w:w="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92AF6" w:rsidRPr="00692AF6" w:rsidTr="00692AF6">
        <w:trPr>
          <w:tblCellSpacing w:w="0" w:type="dxa"/>
        </w:trPr>
        <w:tc>
          <w:tcPr>
            <w:tcW w:w="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92AF6" w:rsidRPr="00692AF6" w:rsidRDefault="00692AF6" w:rsidP="0069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A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692AF6" w:rsidRPr="00692AF6" w:rsidRDefault="00692AF6" w:rsidP="0069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D52" w:rsidRPr="00692AF6" w:rsidRDefault="00D54D52" w:rsidP="00692AF6"/>
    <w:sectPr w:rsidR="00D54D52" w:rsidRPr="00692AF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1855ED"/>
    <w:rsid w:val="00243BC8"/>
    <w:rsid w:val="002E6943"/>
    <w:rsid w:val="002F0539"/>
    <w:rsid w:val="003617E1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B2697"/>
    <w:rsid w:val="00BC65AA"/>
    <w:rsid w:val="00C714ED"/>
    <w:rsid w:val="00CB49BF"/>
    <w:rsid w:val="00CE12F8"/>
    <w:rsid w:val="00D433EC"/>
    <w:rsid w:val="00D45F80"/>
    <w:rsid w:val="00D51612"/>
    <w:rsid w:val="00D54D52"/>
    <w:rsid w:val="00D64A8F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12604&amp;sub=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12012604&amp;sub=1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1853</Words>
  <Characters>10567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57</cp:revision>
  <dcterms:created xsi:type="dcterms:W3CDTF">2025-02-25T09:28:00Z</dcterms:created>
  <dcterms:modified xsi:type="dcterms:W3CDTF">2025-02-25T10:51:00Z</dcterms:modified>
</cp:coreProperties>
</file>