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EA" w:rsidRPr="00F255EA" w:rsidRDefault="00F255EA" w:rsidP="00F255EA">
      <w:pPr>
        <w:shd w:val="clear" w:color="auto" w:fill="EEEEEE"/>
        <w:spacing w:line="240" w:lineRule="auto"/>
        <w:jc w:val="center"/>
        <w:rPr>
          <w:rFonts w:ascii="Tahoma" w:eastAsia="Times New Roman" w:hAnsi="Tahoma" w:cs="Tahoma"/>
          <w:b/>
          <w:bCs/>
          <w:color w:val="000000"/>
          <w:sz w:val="30"/>
          <w:szCs w:val="30"/>
          <w:lang w:eastAsia="ru-RU"/>
        </w:rPr>
      </w:pPr>
      <w:r w:rsidRPr="00F255EA">
        <w:rPr>
          <w:rFonts w:ascii="Tahoma" w:eastAsia="Times New Roman" w:hAnsi="Tahoma" w:cs="Tahoma"/>
          <w:b/>
          <w:bCs/>
          <w:color w:val="000000"/>
          <w:sz w:val="30"/>
          <w:szCs w:val="30"/>
          <w:lang w:eastAsia="ru-RU"/>
        </w:rPr>
        <w:t>П О С Т А Н О В Л Е Н И Е от «26» января 2022 года № 9 О порядке утверждения положений (регламентов) об официальных физкультурных мероприятиях и спортивных соревнованиях Кривцовского сельсовета Щигровского района Курской области, а также требования к их содержанию</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b/>
          <w:bCs/>
          <w:color w:val="000000"/>
          <w:sz w:val="26"/>
          <w:lang w:eastAsia="ru-RU"/>
        </w:rPr>
        <w:t>АДМИНИСТРАЦИЯ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b/>
          <w:bCs/>
          <w:color w:val="000000"/>
          <w:sz w:val="26"/>
          <w:lang w:eastAsia="ru-RU"/>
        </w:rPr>
        <w:t>КРИВЦОВСКОГО СЕЛЬСОВЕТА</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ЩИГРОВСКОГО РАЙОНА КУРСКОЙ ОБЛАСТИ</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b/>
          <w:bCs/>
          <w:color w:val="000000"/>
          <w:sz w:val="26"/>
          <w:lang w:eastAsia="ru-RU"/>
        </w:rPr>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b/>
          <w:bCs/>
          <w:color w:val="000000"/>
          <w:sz w:val="26"/>
          <w:lang w:eastAsia="ru-RU"/>
        </w:rPr>
        <w:t>П О С Т А Н О В Л Е Н И Е</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от «26» января 2022 года   № 9</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b/>
          <w:bCs/>
          <w:color w:val="000000"/>
          <w:sz w:val="26"/>
          <w:lang w:eastAsia="ru-RU"/>
        </w:rPr>
        <w:t>О порядке утверждения положений (регламентов) об официальных физкультурных мероприятиях и спортивных соревнованиях Кривцовского сельсовета Щигровского района Курской области, а также требования к их содержанию</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В соответствии с частью 9 статьи 20 Федерального закона от 4 декабря 2007 года №329-ФЗ «О физической культуре и спорте в Российской Федерации», руководствуясь Уставом Кривцовского сельсовета Щигровского района Курской области, Администрация Кривцовского сельсовета Щигровского района Курской области                                                постановляет: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1. Утвердить прилагаемый Порядок утверждения положений (регламентов) об официальных физкультурных мероприятиях и спортивных соревнованиях Кривцовского  сельсовета Щигровского района Курской области, а также требования к их содержанию.</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2. Контроль за исполнением настоящего постановления оставляю за собой.</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3. Настоящее постановление вступает в силу со дня его официального обнародования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Врио Главы  Кривцовского сельсовета                                И.Н. Ивлякова</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lastRenderedPageBreak/>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Утвержден</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постановлением администрации</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Кривцовского сельсовета</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от 26.01.2022 г.  № 9</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b/>
          <w:bCs/>
          <w:color w:val="000000"/>
          <w:sz w:val="26"/>
          <w:lang w:eastAsia="ru-RU"/>
        </w:rPr>
        <w:t>Порядок</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b/>
          <w:bCs/>
          <w:color w:val="000000"/>
          <w:sz w:val="26"/>
          <w:lang w:eastAsia="ru-RU"/>
        </w:rPr>
        <w:t>утверждения положений (регламентов) об официальных физкультурных мероприятиях и спортивных соревнованиях Кривцовского сельсовета Щигровского района Курской области, а также требования к их содержанию</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1. Настоящим Порядком определяются порядок утверждения положений (регламентов) об официальных физкультурных мероприятиях и спортивных соревнованиях Кривцовского сельсовета Щигровского района Курской области (далее –муниципальное образование), а также требования к их содержанию.</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2. Положение (регламент) об официальном физкультурном мероприятии муниципального образования(далее –физкультурное мероприятие) или об официальном спортивном соревновании муниципального образования(далее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проводятся в несколько этапов, составляется одно положение (один регламент).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3. Положение (регламент) о физкультурном мероприятии, спортивном соревновании изготавливается и утверждается не позднее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4. Положение (регламент) о физкультурном мероприятии, спортивном соревновании, утвержденное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администрацию муниципального образования не позднее чем за месяц до дня начала соответствующего физкультурного мероприятия,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xml:space="preserve">     5. Утвержденные положения (регламенты) о физкультурных мероприятиях, спортивных соревнованиях размещаются на официальном сайте администрации Кривцовского сельсовета (в случае отсутствия официального сайта в информационно-телекоммуникационной сети </w:t>
      </w:r>
      <w:r w:rsidRPr="00F255EA">
        <w:rPr>
          <w:rFonts w:ascii="Tahoma" w:eastAsia="Times New Roman" w:hAnsi="Tahoma" w:cs="Tahoma"/>
          <w:color w:val="000000"/>
          <w:sz w:val="26"/>
          <w:szCs w:val="26"/>
          <w:lang w:eastAsia="ru-RU"/>
        </w:rPr>
        <w:lastRenderedPageBreak/>
        <w:t>«Интернет»(ссылка на информационный ресурс))в течение 10 рабочих дней со дня поступления указанных положений (регламентов) в администрацию муниципального образования в соответствии с пунктом 4 настоящего Порядка.</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6. Положение (регламент) о физкультурном мероприятии включает следующие разделы:</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1) «Общие положения»,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-обоснование проведения физкультурного мероприятия – решение организатора (организаторов) физкультурного мероприятия;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-цели и задачи проведения физкультурного мероприятия;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2) «Место и сроки проведения»,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-место проведения (наименование спортивного сооружения и его адрес);</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-сроки проведения (дата, месяц, год), а также день приезда и день отъезда участников физкультурного мероприятия;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3) «Организаторы мероприятия»,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-персональный состав организационного комитета физкультурного мероприятия или порядок и сроки его формирования;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4) «Требования к участникам и условия их допуска»,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-условия, определяющие допуск команд, участников к физкультурному мероприятию;</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-численные составы команд физкультурно-спортивных организаций;</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-численные составы команд в командных видах программы физкультурного мероприятия;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-группы участников по полу и возрасту;</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-необходимое количество тренеров и обслуживающего персонала (руководители, специалисты, спортивные судьи) из расчета на одну команду;</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5) «Подача заявок на участие»,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-сроки и порядок подачи заявок на участие в физкультурном мероприятии, подписанных руководителями физкультурно-спортивных организаций;</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-перечень документов, представляемых организаторам физкультурного мероприятия;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6) «Программа физкультурного мероприятия»,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lastRenderedPageBreak/>
        <w:t>-расписание физкультурного мероприятия по дням, включая день приезда и день отъезда;</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-порядок проведения физкультурного мероприятия по виду спорта, включенному в программу физкультурного мероприятия;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-ссылку на правила видов спорта, включенных в программу физкультурного мероприятия;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7) «Условия подведения итогов»,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-условия (принципы и критерии) определения победителей и призеров в личных и (или) командных видах программы физкультурного мероприятия;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муниципального образования;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8) «Награждение»,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-порядок и условия награждения победителей и призеров в личных видах программы физкультурного мероприятия;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-порядок и условия награждения победителей и призеров в командных видах программы физкультурного мероприятия;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-порядок и условия награждения победителей и призеров в командном зачете;</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9) «Условия финансирования», который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10) «Обеспечение безопасности участников и зрителей»,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-меры и условия, касающиеся обеспечения безопасности участников и зрителей при проведении физкультурного мероприятия;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-меры и условия, касающиеся медицинского обеспечения участников физкультурного мероприятия;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11) «Страхование участников», который содержит порядок и условия страхования от несчастных случаев, жизни и здоровья участников физкультурного мероприятия.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1) «Общие положения»,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-ссылку на решения и документы, являющиеся основанием для проведения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-решение организатора (организаторов) спортивного соревнования о проведении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-цели и задачи проведения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lastRenderedPageBreak/>
        <w:t>-ссылку на правила вида спорта, в соответствии с которыми проводится спортивное соревнование (далее –правила вида спорта);</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-ссылки на иные решения и документы, регулирующие проведение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2) «Место и сроки проведения»,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-место проведения (наименование спортивного сооружения и его адрес);</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-сроки проведения (дата, месяц, год), а также день приезда и день отъезда участников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3) «Организаторы мероприятия»,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лицам)и (или) ссылку на реквизиты договора между организаторами спортивного соревнования о распределении таких прав и обязанностей;</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-персональный состав организационного комитета спортивного соревнования или порядок и сроки его формирования;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4) «Обеспечение безопасности участников и зрителей»,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-общие требования по обеспечению безопасности участников и зрителей при проведении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5) «Обеспечение надлежащих условий для спортивной состязательности»,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-запрет на противоправное влияние на результат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6) «Требования к участникам и условия их допуска»,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-условия, определяющие допуск команд, участников к спортивному соревнованию;</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-численные составы команд физкультурно-спортивных организаций;</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-численные составы команд в командных видах программы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группы участников спортивного соревнования по полу и возрасту;</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lastRenderedPageBreak/>
        <w:t>-необходимое количество тренеров и обслуживающего персонала (руководители, специалисты, спортивные судьи) из расчета на одну команду;</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7) «Подача заявок на участие»,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-сроки и порядок подачи заявок на участие в спортивном соревновании, подписанных руководителями физкультурно-спортивных организаций;</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-перечень документов, представляемых организаторам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8) «Условия подведения итогов»,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9) «Награждение», который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10) «Условия финансирования», который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11) «Страхование участников», который содержит порядок и условия страхования от несчастных случаев, жизни и здоровья участников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8. Положение (регламент) о спортивном соревновании, имеющем статус «Чемпионат Кривцовского сельсовета Щигровского района Курской области», «Кубок Кривцовского сельсовета Щигровского района Курской области», «Первенство Кривцовского сельсовета Щигровского района Курской области», включает следующие разделы:</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1) «Общие сведения о спортивном соревновании»,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-место проведения спортивного соревнования (наименование спортивного сооружения и его адрес);</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-наименование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-планируемое количество участников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-порядок подведения итогов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-состав команд физкультурно-спортивных организаций (количество спортсменов, тренеров, спортивных судей);</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xml:space="preserve">-программу спортивного соревнования, в том числе: сроки проведения, дата приезда и дата отъезда, наименование спортивной дисциплины (в </w:t>
      </w:r>
      <w:r w:rsidRPr="00F255EA">
        <w:rPr>
          <w:rFonts w:ascii="Tahoma" w:eastAsia="Times New Roman" w:hAnsi="Tahoma" w:cs="Tahoma"/>
          <w:color w:val="000000"/>
          <w:sz w:val="26"/>
          <w:szCs w:val="26"/>
          <w:lang w:eastAsia="ru-RU"/>
        </w:rPr>
        <w:lastRenderedPageBreak/>
        <w:t>соответствии с Всероссийским реестром видов спорта), количество видов программы;</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2) «Требования к участникам и условия их допуска»,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-группы участников спортивного соревнования по полу и возрасту в соответствии с Единой всероссийской спортивной классификацией;</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–командные виды программы спортивного соревнования), а также в группах, экипажах –если программой предусмотрены командные виды программы спортивного соревнования, участие групп, экипажей;</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-необходимое количество тренеров и обслуживающего персонала (руководители, специалисты, спортивные судьи) из расчета на одну команду;</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3) «Заявки на участие»,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клубов–для командных игровых видов спорта;</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 инвентаря правилам вида спорта;</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4) «Условия подведения итогов»,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 xml:space="preserve">-систему проведения спортивного соревнования, порядок (принципы и критерии) подведения итогов спортивного соревнования, определения </w:t>
      </w:r>
      <w:r w:rsidRPr="00F255EA">
        <w:rPr>
          <w:rFonts w:ascii="Tahoma" w:eastAsia="Times New Roman" w:hAnsi="Tahoma" w:cs="Tahoma"/>
          <w:color w:val="000000"/>
          <w:sz w:val="26"/>
          <w:szCs w:val="26"/>
          <w:lang w:eastAsia="ru-RU"/>
        </w:rPr>
        <w:lastRenderedPageBreak/>
        <w:t>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-условия подведения итогов среди команд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–командный зачет) –если командный зачет подводится по итогам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-сроки представления местной спортивной федерацией итоговых протоколов о проведенном спортивном соревновании на бумажном и электронном носителях в администрацию муниципального образования;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5) «Награждение победителей и призеров»,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-порядок и сроки награждения победителей и призеров в личных видах программы спортивного соревнования официальными наградами –грамотами, медалями и памятными призами;</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-порядок и сроки награждения победителей и призеров в командных видах программы спортивного соревнования официальными наградами-грамотами, медалями и памятными призами;</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–грамотами и памятными призами;</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–грамотами, медалями и памятными призами (если положением предусмотрено подведение итогов командного зачета);</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6) «Условия финансирования», который содержит сведения об содержит сведения об источниках и условиях финансового обеспечения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7) «Обеспечение безопасности участников и зрителей»,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-общие требования по обеспечению безопасности участников и зрителей при проведении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-требования по страхованию от несчастных случаев, жизни и здоровья участников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8) «Обеспечение надлежащих условий для спортивной состязательности», который содержит:</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lastRenderedPageBreak/>
        <w:t>-запрет на противоправное влияние на результат спортивного соревнования;</w:t>
      </w:r>
    </w:p>
    <w:p w:rsidR="00F255EA" w:rsidRPr="00F255EA" w:rsidRDefault="00F255EA" w:rsidP="00F255EA">
      <w:pPr>
        <w:shd w:val="clear" w:color="auto" w:fill="EEEEEE"/>
        <w:spacing w:after="0" w:line="240" w:lineRule="auto"/>
        <w:jc w:val="both"/>
        <w:rPr>
          <w:rFonts w:ascii="Tahoma" w:eastAsia="Times New Roman" w:hAnsi="Tahoma" w:cs="Tahoma"/>
          <w:color w:val="000000"/>
          <w:sz w:val="26"/>
          <w:szCs w:val="26"/>
          <w:lang w:eastAsia="ru-RU"/>
        </w:rPr>
      </w:pPr>
      <w:r w:rsidRPr="00F255EA">
        <w:rPr>
          <w:rFonts w:ascii="Tahoma" w:eastAsia="Times New Roman" w:hAnsi="Tahoma" w:cs="Tahoma"/>
          <w:color w:val="000000"/>
          <w:sz w:val="26"/>
          <w:szCs w:val="26"/>
          <w:lang w:eastAsia="ru-RU"/>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D54D52" w:rsidRPr="00F255EA" w:rsidRDefault="00D54D52" w:rsidP="00F255EA"/>
    <w:sectPr w:rsidR="00D54D52" w:rsidRPr="00F255EA"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36D94"/>
    <w:rsid w:val="00010BA5"/>
    <w:rsid w:val="000D0936"/>
    <w:rsid w:val="00103396"/>
    <w:rsid w:val="001855ED"/>
    <w:rsid w:val="00243BC8"/>
    <w:rsid w:val="002E6943"/>
    <w:rsid w:val="002F0539"/>
    <w:rsid w:val="003617E1"/>
    <w:rsid w:val="003836C6"/>
    <w:rsid w:val="003A4BBB"/>
    <w:rsid w:val="00436A10"/>
    <w:rsid w:val="004525F2"/>
    <w:rsid w:val="004A2ABE"/>
    <w:rsid w:val="004A6CE3"/>
    <w:rsid w:val="004E3A4F"/>
    <w:rsid w:val="004E4F16"/>
    <w:rsid w:val="004E77FA"/>
    <w:rsid w:val="004F0F72"/>
    <w:rsid w:val="00512E0A"/>
    <w:rsid w:val="00563FCF"/>
    <w:rsid w:val="00606328"/>
    <w:rsid w:val="006147DE"/>
    <w:rsid w:val="00644A7B"/>
    <w:rsid w:val="00655EDE"/>
    <w:rsid w:val="00664B61"/>
    <w:rsid w:val="006858AF"/>
    <w:rsid w:val="00707138"/>
    <w:rsid w:val="00726FD5"/>
    <w:rsid w:val="0075405D"/>
    <w:rsid w:val="007876AE"/>
    <w:rsid w:val="007A3BBF"/>
    <w:rsid w:val="007D6B66"/>
    <w:rsid w:val="00831805"/>
    <w:rsid w:val="00841FBB"/>
    <w:rsid w:val="00863338"/>
    <w:rsid w:val="008F0045"/>
    <w:rsid w:val="00936D94"/>
    <w:rsid w:val="00967E7E"/>
    <w:rsid w:val="0097647C"/>
    <w:rsid w:val="009C5724"/>
    <w:rsid w:val="009C75BB"/>
    <w:rsid w:val="00A443CD"/>
    <w:rsid w:val="00A65620"/>
    <w:rsid w:val="00A67D3A"/>
    <w:rsid w:val="00A74CD9"/>
    <w:rsid w:val="00A8467A"/>
    <w:rsid w:val="00AA38A0"/>
    <w:rsid w:val="00B05077"/>
    <w:rsid w:val="00B45964"/>
    <w:rsid w:val="00B60035"/>
    <w:rsid w:val="00BC65AA"/>
    <w:rsid w:val="00C714ED"/>
    <w:rsid w:val="00CB49BF"/>
    <w:rsid w:val="00CE12F8"/>
    <w:rsid w:val="00D433EC"/>
    <w:rsid w:val="00D45F80"/>
    <w:rsid w:val="00D51612"/>
    <w:rsid w:val="00D54D52"/>
    <w:rsid w:val="00D64A8F"/>
    <w:rsid w:val="00E15BB7"/>
    <w:rsid w:val="00E3523B"/>
    <w:rsid w:val="00EF2FA3"/>
    <w:rsid w:val="00F255EA"/>
    <w:rsid w:val="00F55FC7"/>
    <w:rsid w:val="00FC2DD2"/>
    <w:rsid w:val="00FF0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A44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97647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525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6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6D94"/>
    <w:rPr>
      <w:b/>
      <w:bCs/>
    </w:rPr>
  </w:style>
  <w:style w:type="character" w:styleId="a5">
    <w:name w:val="Hyperlink"/>
    <w:basedOn w:val="a0"/>
    <w:uiPriority w:val="99"/>
    <w:semiHidden/>
    <w:unhideWhenUsed/>
    <w:rsid w:val="00841FBB"/>
    <w:rPr>
      <w:color w:val="0000FF"/>
      <w:u w:val="single"/>
    </w:rPr>
  </w:style>
  <w:style w:type="character" w:styleId="a6">
    <w:name w:val="FollowedHyperlink"/>
    <w:basedOn w:val="a0"/>
    <w:uiPriority w:val="99"/>
    <w:semiHidden/>
    <w:unhideWhenUsed/>
    <w:rsid w:val="00841FBB"/>
    <w:rPr>
      <w:color w:val="800080"/>
      <w:u w:val="single"/>
    </w:rPr>
  </w:style>
  <w:style w:type="character" w:customStyle="1" w:styleId="10">
    <w:name w:val="Заголовок 1 Знак"/>
    <w:basedOn w:val="a0"/>
    <w:link w:val="1"/>
    <w:uiPriority w:val="9"/>
    <w:rsid w:val="00A443C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97647C"/>
    <w:rPr>
      <w:rFonts w:asciiTheme="majorHAnsi" w:eastAsiaTheme="majorEastAsia" w:hAnsiTheme="majorHAnsi" w:cstheme="majorBidi"/>
      <w:b/>
      <w:bCs/>
      <w:i/>
      <w:iCs/>
      <w:color w:val="4F81BD" w:themeColor="accent1"/>
    </w:rPr>
  </w:style>
  <w:style w:type="character" w:styleId="a7">
    <w:name w:val="Emphasis"/>
    <w:basedOn w:val="a0"/>
    <w:uiPriority w:val="20"/>
    <w:qFormat/>
    <w:rsid w:val="004E4F16"/>
    <w:rPr>
      <w:i/>
      <w:iCs/>
    </w:rPr>
  </w:style>
  <w:style w:type="character" w:customStyle="1" w:styleId="60">
    <w:name w:val="Заголовок 6 Знак"/>
    <w:basedOn w:val="a0"/>
    <w:link w:val="6"/>
    <w:uiPriority w:val="9"/>
    <w:semiHidden/>
    <w:rsid w:val="004525F2"/>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028958">
      <w:bodyDiv w:val="1"/>
      <w:marLeft w:val="0"/>
      <w:marRight w:val="0"/>
      <w:marTop w:val="0"/>
      <w:marBottom w:val="0"/>
      <w:divBdr>
        <w:top w:val="none" w:sz="0" w:space="0" w:color="auto"/>
        <w:left w:val="none" w:sz="0" w:space="0" w:color="auto"/>
        <w:bottom w:val="none" w:sz="0" w:space="0" w:color="auto"/>
        <w:right w:val="none" w:sz="0" w:space="0" w:color="auto"/>
      </w:divBdr>
      <w:divsChild>
        <w:div w:id="496531121">
          <w:marLeft w:val="0"/>
          <w:marRight w:val="0"/>
          <w:marTop w:val="0"/>
          <w:marBottom w:val="322"/>
          <w:divBdr>
            <w:top w:val="none" w:sz="0" w:space="0" w:color="auto"/>
            <w:left w:val="none" w:sz="0" w:space="0" w:color="auto"/>
            <w:bottom w:val="none" w:sz="0" w:space="0" w:color="auto"/>
            <w:right w:val="none" w:sz="0" w:space="0" w:color="auto"/>
          </w:divBdr>
        </w:div>
      </w:divsChild>
    </w:div>
    <w:div w:id="25297160">
      <w:bodyDiv w:val="1"/>
      <w:marLeft w:val="0"/>
      <w:marRight w:val="0"/>
      <w:marTop w:val="0"/>
      <w:marBottom w:val="0"/>
      <w:divBdr>
        <w:top w:val="none" w:sz="0" w:space="0" w:color="auto"/>
        <w:left w:val="none" w:sz="0" w:space="0" w:color="auto"/>
        <w:bottom w:val="none" w:sz="0" w:space="0" w:color="auto"/>
        <w:right w:val="none" w:sz="0" w:space="0" w:color="auto"/>
      </w:divBdr>
      <w:divsChild>
        <w:div w:id="1210343703">
          <w:marLeft w:val="0"/>
          <w:marRight w:val="0"/>
          <w:marTop w:val="0"/>
          <w:marBottom w:val="322"/>
          <w:divBdr>
            <w:top w:val="none" w:sz="0" w:space="0" w:color="auto"/>
            <w:left w:val="none" w:sz="0" w:space="0" w:color="auto"/>
            <w:bottom w:val="none" w:sz="0" w:space="0" w:color="auto"/>
            <w:right w:val="none" w:sz="0" w:space="0" w:color="auto"/>
          </w:divBdr>
        </w:div>
      </w:divsChild>
    </w:div>
    <w:div w:id="64107249">
      <w:bodyDiv w:val="1"/>
      <w:marLeft w:val="0"/>
      <w:marRight w:val="0"/>
      <w:marTop w:val="0"/>
      <w:marBottom w:val="0"/>
      <w:divBdr>
        <w:top w:val="none" w:sz="0" w:space="0" w:color="auto"/>
        <w:left w:val="none" w:sz="0" w:space="0" w:color="auto"/>
        <w:bottom w:val="none" w:sz="0" w:space="0" w:color="auto"/>
        <w:right w:val="none" w:sz="0" w:space="0" w:color="auto"/>
      </w:divBdr>
      <w:divsChild>
        <w:div w:id="503325761">
          <w:marLeft w:val="0"/>
          <w:marRight w:val="0"/>
          <w:marTop w:val="0"/>
          <w:marBottom w:val="322"/>
          <w:divBdr>
            <w:top w:val="none" w:sz="0" w:space="0" w:color="auto"/>
            <w:left w:val="none" w:sz="0" w:space="0" w:color="auto"/>
            <w:bottom w:val="none" w:sz="0" w:space="0" w:color="auto"/>
            <w:right w:val="none" w:sz="0" w:space="0" w:color="auto"/>
          </w:divBdr>
        </w:div>
      </w:divsChild>
    </w:div>
    <w:div w:id="71510916">
      <w:bodyDiv w:val="1"/>
      <w:marLeft w:val="0"/>
      <w:marRight w:val="0"/>
      <w:marTop w:val="0"/>
      <w:marBottom w:val="0"/>
      <w:divBdr>
        <w:top w:val="none" w:sz="0" w:space="0" w:color="auto"/>
        <w:left w:val="none" w:sz="0" w:space="0" w:color="auto"/>
        <w:bottom w:val="none" w:sz="0" w:space="0" w:color="auto"/>
        <w:right w:val="none" w:sz="0" w:space="0" w:color="auto"/>
      </w:divBdr>
      <w:divsChild>
        <w:div w:id="513958670">
          <w:marLeft w:val="0"/>
          <w:marRight w:val="0"/>
          <w:marTop w:val="0"/>
          <w:marBottom w:val="322"/>
          <w:divBdr>
            <w:top w:val="none" w:sz="0" w:space="0" w:color="auto"/>
            <w:left w:val="none" w:sz="0" w:space="0" w:color="auto"/>
            <w:bottom w:val="none" w:sz="0" w:space="0" w:color="auto"/>
            <w:right w:val="none" w:sz="0" w:space="0" w:color="auto"/>
          </w:divBdr>
        </w:div>
      </w:divsChild>
    </w:div>
    <w:div w:id="78524329">
      <w:bodyDiv w:val="1"/>
      <w:marLeft w:val="0"/>
      <w:marRight w:val="0"/>
      <w:marTop w:val="0"/>
      <w:marBottom w:val="0"/>
      <w:divBdr>
        <w:top w:val="none" w:sz="0" w:space="0" w:color="auto"/>
        <w:left w:val="none" w:sz="0" w:space="0" w:color="auto"/>
        <w:bottom w:val="none" w:sz="0" w:space="0" w:color="auto"/>
        <w:right w:val="none" w:sz="0" w:space="0" w:color="auto"/>
      </w:divBdr>
      <w:divsChild>
        <w:div w:id="1047223479">
          <w:marLeft w:val="0"/>
          <w:marRight w:val="0"/>
          <w:marTop w:val="0"/>
          <w:marBottom w:val="322"/>
          <w:divBdr>
            <w:top w:val="none" w:sz="0" w:space="0" w:color="auto"/>
            <w:left w:val="none" w:sz="0" w:space="0" w:color="auto"/>
            <w:bottom w:val="none" w:sz="0" w:space="0" w:color="auto"/>
            <w:right w:val="none" w:sz="0" w:space="0" w:color="auto"/>
          </w:divBdr>
        </w:div>
      </w:divsChild>
    </w:div>
    <w:div w:id="237642346">
      <w:bodyDiv w:val="1"/>
      <w:marLeft w:val="0"/>
      <w:marRight w:val="0"/>
      <w:marTop w:val="0"/>
      <w:marBottom w:val="0"/>
      <w:divBdr>
        <w:top w:val="none" w:sz="0" w:space="0" w:color="auto"/>
        <w:left w:val="none" w:sz="0" w:space="0" w:color="auto"/>
        <w:bottom w:val="none" w:sz="0" w:space="0" w:color="auto"/>
        <w:right w:val="none" w:sz="0" w:space="0" w:color="auto"/>
      </w:divBdr>
      <w:divsChild>
        <w:div w:id="479268205">
          <w:marLeft w:val="0"/>
          <w:marRight w:val="0"/>
          <w:marTop w:val="0"/>
          <w:marBottom w:val="322"/>
          <w:divBdr>
            <w:top w:val="none" w:sz="0" w:space="0" w:color="auto"/>
            <w:left w:val="none" w:sz="0" w:space="0" w:color="auto"/>
            <w:bottom w:val="none" w:sz="0" w:space="0" w:color="auto"/>
            <w:right w:val="none" w:sz="0" w:space="0" w:color="auto"/>
          </w:divBdr>
        </w:div>
      </w:divsChild>
    </w:div>
    <w:div w:id="238904245">
      <w:bodyDiv w:val="1"/>
      <w:marLeft w:val="0"/>
      <w:marRight w:val="0"/>
      <w:marTop w:val="0"/>
      <w:marBottom w:val="0"/>
      <w:divBdr>
        <w:top w:val="none" w:sz="0" w:space="0" w:color="auto"/>
        <w:left w:val="none" w:sz="0" w:space="0" w:color="auto"/>
        <w:bottom w:val="none" w:sz="0" w:space="0" w:color="auto"/>
        <w:right w:val="none" w:sz="0" w:space="0" w:color="auto"/>
      </w:divBdr>
      <w:divsChild>
        <w:div w:id="257253226">
          <w:marLeft w:val="0"/>
          <w:marRight w:val="0"/>
          <w:marTop w:val="0"/>
          <w:marBottom w:val="322"/>
          <w:divBdr>
            <w:top w:val="none" w:sz="0" w:space="0" w:color="auto"/>
            <w:left w:val="none" w:sz="0" w:space="0" w:color="auto"/>
            <w:bottom w:val="none" w:sz="0" w:space="0" w:color="auto"/>
            <w:right w:val="none" w:sz="0" w:space="0" w:color="auto"/>
          </w:divBdr>
        </w:div>
      </w:divsChild>
    </w:div>
    <w:div w:id="243538818">
      <w:bodyDiv w:val="1"/>
      <w:marLeft w:val="0"/>
      <w:marRight w:val="0"/>
      <w:marTop w:val="0"/>
      <w:marBottom w:val="0"/>
      <w:divBdr>
        <w:top w:val="none" w:sz="0" w:space="0" w:color="auto"/>
        <w:left w:val="none" w:sz="0" w:space="0" w:color="auto"/>
        <w:bottom w:val="none" w:sz="0" w:space="0" w:color="auto"/>
        <w:right w:val="none" w:sz="0" w:space="0" w:color="auto"/>
      </w:divBdr>
      <w:divsChild>
        <w:div w:id="2072649594">
          <w:marLeft w:val="0"/>
          <w:marRight w:val="0"/>
          <w:marTop w:val="0"/>
          <w:marBottom w:val="322"/>
          <w:divBdr>
            <w:top w:val="none" w:sz="0" w:space="0" w:color="auto"/>
            <w:left w:val="none" w:sz="0" w:space="0" w:color="auto"/>
            <w:bottom w:val="none" w:sz="0" w:space="0" w:color="auto"/>
            <w:right w:val="none" w:sz="0" w:space="0" w:color="auto"/>
          </w:divBdr>
        </w:div>
      </w:divsChild>
    </w:div>
    <w:div w:id="258949079">
      <w:bodyDiv w:val="1"/>
      <w:marLeft w:val="0"/>
      <w:marRight w:val="0"/>
      <w:marTop w:val="0"/>
      <w:marBottom w:val="0"/>
      <w:divBdr>
        <w:top w:val="none" w:sz="0" w:space="0" w:color="auto"/>
        <w:left w:val="none" w:sz="0" w:space="0" w:color="auto"/>
        <w:bottom w:val="none" w:sz="0" w:space="0" w:color="auto"/>
        <w:right w:val="none" w:sz="0" w:space="0" w:color="auto"/>
      </w:divBdr>
      <w:divsChild>
        <w:div w:id="2064406881">
          <w:marLeft w:val="0"/>
          <w:marRight w:val="0"/>
          <w:marTop w:val="0"/>
          <w:marBottom w:val="322"/>
          <w:divBdr>
            <w:top w:val="none" w:sz="0" w:space="0" w:color="auto"/>
            <w:left w:val="none" w:sz="0" w:space="0" w:color="auto"/>
            <w:bottom w:val="none" w:sz="0" w:space="0" w:color="auto"/>
            <w:right w:val="none" w:sz="0" w:space="0" w:color="auto"/>
          </w:divBdr>
        </w:div>
      </w:divsChild>
    </w:div>
    <w:div w:id="277831274">
      <w:bodyDiv w:val="1"/>
      <w:marLeft w:val="0"/>
      <w:marRight w:val="0"/>
      <w:marTop w:val="0"/>
      <w:marBottom w:val="0"/>
      <w:divBdr>
        <w:top w:val="none" w:sz="0" w:space="0" w:color="auto"/>
        <w:left w:val="none" w:sz="0" w:space="0" w:color="auto"/>
        <w:bottom w:val="none" w:sz="0" w:space="0" w:color="auto"/>
        <w:right w:val="none" w:sz="0" w:space="0" w:color="auto"/>
      </w:divBdr>
      <w:divsChild>
        <w:div w:id="1411268586">
          <w:marLeft w:val="0"/>
          <w:marRight w:val="0"/>
          <w:marTop w:val="0"/>
          <w:marBottom w:val="322"/>
          <w:divBdr>
            <w:top w:val="none" w:sz="0" w:space="0" w:color="auto"/>
            <w:left w:val="none" w:sz="0" w:space="0" w:color="auto"/>
            <w:bottom w:val="none" w:sz="0" w:space="0" w:color="auto"/>
            <w:right w:val="none" w:sz="0" w:space="0" w:color="auto"/>
          </w:divBdr>
        </w:div>
      </w:divsChild>
    </w:div>
    <w:div w:id="279723353">
      <w:bodyDiv w:val="1"/>
      <w:marLeft w:val="0"/>
      <w:marRight w:val="0"/>
      <w:marTop w:val="0"/>
      <w:marBottom w:val="0"/>
      <w:divBdr>
        <w:top w:val="none" w:sz="0" w:space="0" w:color="auto"/>
        <w:left w:val="none" w:sz="0" w:space="0" w:color="auto"/>
        <w:bottom w:val="none" w:sz="0" w:space="0" w:color="auto"/>
        <w:right w:val="none" w:sz="0" w:space="0" w:color="auto"/>
      </w:divBdr>
      <w:divsChild>
        <w:div w:id="1440174399">
          <w:marLeft w:val="0"/>
          <w:marRight w:val="0"/>
          <w:marTop w:val="0"/>
          <w:marBottom w:val="322"/>
          <w:divBdr>
            <w:top w:val="none" w:sz="0" w:space="0" w:color="auto"/>
            <w:left w:val="none" w:sz="0" w:space="0" w:color="auto"/>
            <w:bottom w:val="none" w:sz="0" w:space="0" w:color="auto"/>
            <w:right w:val="none" w:sz="0" w:space="0" w:color="auto"/>
          </w:divBdr>
        </w:div>
      </w:divsChild>
    </w:div>
    <w:div w:id="344987848">
      <w:bodyDiv w:val="1"/>
      <w:marLeft w:val="0"/>
      <w:marRight w:val="0"/>
      <w:marTop w:val="0"/>
      <w:marBottom w:val="0"/>
      <w:divBdr>
        <w:top w:val="none" w:sz="0" w:space="0" w:color="auto"/>
        <w:left w:val="none" w:sz="0" w:space="0" w:color="auto"/>
        <w:bottom w:val="none" w:sz="0" w:space="0" w:color="auto"/>
        <w:right w:val="none" w:sz="0" w:space="0" w:color="auto"/>
      </w:divBdr>
      <w:divsChild>
        <w:div w:id="2132549715">
          <w:marLeft w:val="0"/>
          <w:marRight w:val="0"/>
          <w:marTop w:val="0"/>
          <w:marBottom w:val="322"/>
          <w:divBdr>
            <w:top w:val="none" w:sz="0" w:space="0" w:color="auto"/>
            <w:left w:val="none" w:sz="0" w:space="0" w:color="auto"/>
            <w:bottom w:val="none" w:sz="0" w:space="0" w:color="auto"/>
            <w:right w:val="none" w:sz="0" w:space="0" w:color="auto"/>
          </w:divBdr>
        </w:div>
      </w:divsChild>
    </w:div>
    <w:div w:id="505023290">
      <w:bodyDiv w:val="1"/>
      <w:marLeft w:val="0"/>
      <w:marRight w:val="0"/>
      <w:marTop w:val="0"/>
      <w:marBottom w:val="0"/>
      <w:divBdr>
        <w:top w:val="none" w:sz="0" w:space="0" w:color="auto"/>
        <w:left w:val="none" w:sz="0" w:space="0" w:color="auto"/>
        <w:bottom w:val="none" w:sz="0" w:space="0" w:color="auto"/>
        <w:right w:val="none" w:sz="0" w:space="0" w:color="auto"/>
      </w:divBdr>
      <w:divsChild>
        <w:div w:id="1728649015">
          <w:marLeft w:val="0"/>
          <w:marRight w:val="0"/>
          <w:marTop w:val="0"/>
          <w:marBottom w:val="322"/>
          <w:divBdr>
            <w:top w:val="none" w:sz="0" w:space="0" w:color="auto"/>
            <w:left w:val="none" w:sz="0" w:space="0" w:color="auto"/>
            <w:bottom w:val="none" w:sz="0" w:space="0" w:color="auto"/>
            <w:right w:val="none" w:sz="0" w:space="0" w:color="auto"/>
          </w:divBdr>
        </w:div>
      </w:divsChild>
    </w:div>
    <w:div w:id="516500953">
      <w:bodyDiv w:val="1"/>
      <w:marLeft w:val="0"/>
      <w:marRight w:val="0"/>
      <w:marTop w:val="0"/>
      <w:marBottom w:val="0"/>
      <w:divBdr>
        <w:top w:val="none" w:sz="0" w:space="0" w:color="auto"/>
        <w:left w:val="none" w:sz="0" w:space="0" w:color="auto"/>
        <w:bottom w:val="none" w:sz="0" w:space="0" w:color="auto"/>
        <w:right w:val="none" w:sz="0" w:space="0" w:color="auto"/>
      </w:divBdr>
      <w:divsChild>
        <w:div w:id="1312557321">
          <w:marLeft w:val="0"/>
          <w:marRight w:val="0"/>
          <w:marTop w:val="0"/>
          <w:marBottom w:val="322"/>
          <w:divBdr>
            <w:top w:val="none" w:sz="0" w:space="0" w:color="auto"/>
            <w:left w:val="none" w:sz="0" w:space="0" w:color="auto"/>
            <w:bottom w:val="none" w:sz="0" w:space="0" w:color="auto"/>
            <w:right w:val="none" w:sz="0" w:space="0" w:color="auto"/>
          </w:divBdr>
        </w:div>
      </w:divsChild>
    </w:div>
    <w:div w:id="616448406">
      <w:bodyDiv w:val="1"/>
      <w:marLeft w:val="0"/>
      <w:marRight w:val="0"/>
      <w:marTop w:val="0"/>
      <w:marBottom w:val="0"/>
      <w:divBdr>
        <w:top w:val="none" w:sz="0" w:space="0" w:color="auto"/>
        <w:left w:val="none" w:sz="0" w:space="0" w:color="auto"/>
        <w:bottom w:val="none" w:sz="0" w:space="0" w:color="auto"/>
        <w:right w:val="none" w:sz="0" w:space="0" w:color="auto"/>
      </w:divBdr>
      <w:divsChild>
        <w:div w:id="2074311940">
          <w:marLeft w:val="0"/>
          <w:marRight w:val="0"/>
          <w:marTop w:val="0"/>
          <w:marBottom w:val="322"/>
          <w:divBdr>
            <w:top w:val="none" w:sz="0" w:space="0" w:color="auto"/>
            <w:left w:val="none" w:sz="0" w:space="0" w:color="auto"/>
            <w:bottom w:val="none" w:sz="0" w:space="0" w:color="auto"/>
            <w:right w:val="none" w:sz="0" w:space="0" w:color="auto"/>
          </w:divBdr>
        </w:div>
      </w:divsChild>
    </w:div>
    <w:div w:id="627703901">
      <w:bodyDiv w:val="1"/>
      <w:marLeft w:val="0"/>
      <w:marRight w:val="0"/>
      <w:marTop w:val="0"/>
      <w:marBottom w:val="0"/>
      <w:divBdr>
        <w:top w:val="none" w:sz="0" w:space="0" w:color="auto"/>
        <w:left w:val="none" w:sz="0" w:space="0" w:color="auto"/>
        <w:bottom w:val="none" w:sz="0" w:space="0" w:color="auto"/>
        <w:right w:val="none" w:sz="0" w:space="0" w:color="auto"/>
      </w:divBdr>
      <w:divsChild>
        <w:div w:id="971138326">
          <w:marLeft w:val="0"/>
          <w:marRight w:val="0"/>
          <w:marTop w:val="0"/>
          <w:marBottom w:val="322"/>
          <w:divBdr>
            <w:top w:val="none" w:sz="0" w:space="0" w:color="auto"/>
            <w:left w:val="none" w:sz="0" w:space="0" w:color="auto"/>
            <w:bottom w:val="none" w:sz="0" w:space="0" w:color="auto"/>
            <w:right w:val="none" w:sz="0" w:space="0" w:color="auto"/>
          </w:divBdr>
        </w:div>
      </w:divsChild>
    </w:div>
    <w:div w:id="636884220">
      <w:bodyDiv w:val="1"/>
      <w:marLeft w:val="0"/>
      <w:marRight w:val="0"/>
      <w:marTop w:val="0"/>
      <w:marBottom w:val="0"/>
      <w:divBdr>
        <w:top w:val="none" w:sz="0" w:space="0" w:color="auto"/>
        <w:left w:val="none" w:sz="0" w:space="0" w:color="auto"/>
        <w:bottom w:val="none" w:sz="0" w:space="0" w:color="auto"/>
        <w:right w:val="none" w:sz="0" w:space="0" w:color="auto"/>
      </w:divBdr>
      <w:divsChild>
        <w:div w:id="334310084">
          <w:marLeft w:val="0"/>
          <w:marRight w:val="0"/>
          <w:marTop w:val="0"/>
          <w:marBottom w:val="322"/>
          <w:divBdr>
            <w:top w:val="none" w:sz="0" w:space="0" w:color="auto"/>
            <w:left w:val="none" w:sz="0" w:space="0" w:color="auto"/>
            <w:bottom w:val="none" w:sz="0" w:space="0" w:color="auto"/>
            <w:right w:val="none" w:sz="0" w:space="0" w:color="auto"/>
          </w:divBdr>
        </w:div>
      </w:divsChild>
    </w:div>
    <w:div w:id="749891018">
      <w:bodyDiv w:val="1"/>
      <w:marLeft w:val="0"/>
      <w:marRight w:val="0"/>
      <w:marTop w:val="0"/>
      <w:marBottom w:val="0"/>
      <w:divBdr>
        <w:top w:val="none" w:sz="0" w:space="0" w:color="auto"/>
        <w:left w:val="none" w:sz="0" w:space="0" w:color="auto"/>
        <w:bottom w:val="none" w:sz="0" w:space="0" w:color="auto"/>
        <w:right w:val="none" w:sz="0" w:space="0" w:color="auto"/>
      </w:divBdr>
      <w:divsChild>
        <w:div w:id="572468408">
          <w:marLeft w:val="0"/>
          <w:marRight w:val="0"/>
          <w:marTop w:val="0"/>
          <w:marBottom w:val="322"/>
          <w:divBdr>
            <w:top w:val="none" w:sz="0" w:space="0" w:color="auto"/>
            <w:left w:val="none" w:sz="0" w:space="0" w:color="auto"/>
            <w:bottom w:val="none" w:sz="0" w:space="0" w:color="auto"/>
            <w:right w:val="none" w:sz="0" w:space="0" w:color="auto"/>
          </w:divBdr>
        </w:div>
      </w:divsChild>
    </w:div>
    <w:div w:id="782576828">
      <w:bodyDiv w:val="1"/>
      <w:marLeft w:val="0"/>
      <w:marRight w:val="0"/>
      <w:marTop w:val="0"/>
      <w:marBottom w:val="0"/>
      <w:divBdr>
        <w:top w:val="none" w:sz="0" w:space="0" w:color="auto"/>
        <w:left w:val="none" w:sz="0" w:space="0" w:color="auto"/>
        <w:bottom w:val="none" w:sz="0" w:space="0" w:color="auto"/>
        <w:right w:val="none" w:sz="0" w:space="0" w:color="auto"/>
      </w:divBdr>
      <w:divsChild>
        <w:div w:id="1970931844">
          <w:marLeft w:val="0"/>
          <w:marRight w:val="0"/>
          <w:marTop w:val="0"/>
          <w:marBottom w:val="322"/>
          <w:divBdr>
            <w:top w:val="none" w:sz="0" w:space="0" w:color="auto"/>
            <w:left w:val="none" w:sz="0" w:space="0" w:color="auto"/>
            <w:bottom w:val="none" w:sz="0" w:space="0" w:color="auto"/>
            <w:right w:val="none" w:sz="0" w:space="0" w:color="auto"/>
          </w:divBdr>
        </w:div>
      </w:divsChild>
    </w:div>
    <w:div w:id="858743399">
      <w:bodyDiv w:val="1"/>
      <w:marLeft w:val="0"/>
      <w:marRight w:val="0"/>
      <w:marTop w:val="0"/>
      <w:marBottom w:val="0"/>
      <w:divBdr>
        <w:top w:val="none" w:sz="0" w:space="0" w:color="auto"/>
        <w:left w:val="none" w:sz="0" w:space="0" w:color="auto"/>
        <w:bottom w:val="none" w:sz="0" w:space="0" w:color="auto"/>
        <w:right w:val="none" w:sz="0" w:space="0" w:color="auto"/>
      </w:divBdr>
      <w:divsChild>
        <w:div w:id="1248652">
          <w:marLeft w:val="0"/>
          <w:marRight w:val="0"/>
          <w:marTop w:val="0"/>
          <w:marBottom w:val="322"/>
          <w:divBdr>
            <w:top w:val="none" w:sz="0" w:space="0" w:color="auto"/>
            <w:left w:val="none" w:sz="0" w:space="0" w:color="auto"/>
            <w:bottom w:val="none" w:sz="0" w:space="0" w:color="auto"/>
            <w:right w:val="none" w:sz="0" w:space="0" w:color="auto"/>
          </w:divBdr>
        </w:div>
      </w:divsChild>
    </w:div>
    <w:div w:id="869613925">
      <w:bodyDiv w:val="1"/>
      <w:marLeft w:val="0"/>
      <w:marRight w:val="0"/>
      <w:marTop w:val="0"/>
      <w:marBottom w:val="0"/>
      <w:divBdr>
        <w:top w:val="none" w:sz="0" w:space="0" w:color="auto"/>
        <w:left w:val="none" w:sz="0" w:space="0" w:color="auto"/>
        <w:bottom w:val="none" w:sz="0" w:space="0" w:color="auto"/>
        <w:right w:val="none" w:sz="0" w:space="0" w:color="auto"/>
      </w:divBdr>
      <w:divsChild>
        <w:div w:id="1855342909">
          <w:marLeft w:val="0"/>
          <w:marRight w:val="0"/>
          <w:marTop w:val="0"/>
          <w:marBottom w:val="322"/>
          <w:divBdr>
            <w:top w:val="none" w:sz="0" w:space="0" w:color="auto"/>
            <w:left w:val="none" w:sz="0" w:space="0" w:color="auto"/>
            <w:bottom w:val="none" w:sz="0" w:space="0" w:color="auto"/>
            <w:right w:val="none" w:sz="0" w:space="0" w:color="auto"/>
          </w:divBdr>
        </w:div>
      </w:divsChild>
    </w:div>
    <w:div w:id="876164396">
      <w:bodyDiv w:val="1"/>
      <w:marLeft w:val="0"/>
      <w:marRight w:val="0"/>
      <w:marTop w:val="0"/>
      <w:marBottom w:val="0"/>
      <w:divBdr>
        <w:top w:val="none" w:sz="0" w:space="0" w:color="auto"/>
        <w:left w:val="none" w:sz="0" w:space="0" w:color="auto"/>
        <w:bottom w:val="none" w:sz="0" w:space="0" w:color="auto"/>
        <w:right w:val="none" w:sz="0" w:space="0" w:color="auto"/>
      </w:divBdr>
      <w:divsChild>
        <w:div w:id="907032254">
          <w:marLeft w:val="0"/>
          <w:marRight w:val="0"/>
          <w:marTop w:val="0"/>
          <w:marBottom w:val="322"/>
          <w:divBdr>
            <w:top w:val="none" w:sz="0" w:space="0" w:color="auto"/>
            <w:left w:val="none" w:sz="0" w:space="0" w:color="auto"/>
            <w:bottom w:val="none" w:sz="0" w:space="0" w:color="auto"/>
            <w:right w:val="none" w:sz="0" w:space="0" w:color="auto"/>
          </w:divBdr>
        </w:div>
      </w:divsChild>
    </w:div>
    <w:div w:id="923756770">
      <w:bodyDiv w:val="1"/>
      <w:marLeft w:val="0"/>
      <w:marRight w:val="0"/>
      <w:marTop w:val="0"/>
      <w:marBottom w:val="0"/>
      <w:divBdr>
        <w:top w:val="none" w:sz="0" w:space="0" w:color="auto"/>
        <w:left w:val="none" w:sz="0" w:space="0" w:color="auto"/>
        <w:bottom w:val="none" w:sz="0" w:space="0" w:color="auto"/>
        <w:right w:val="none" w:sz="0" w:space="0" w:color="auto"/>
      </w:divBdr>
      <w:divsChild>
        <w:div w:id="142703339">
          <w:marLeft w:val="0"/>
          <w:marRight w:val="0"/>
          <w:marTop w:val="0"/>
          <w:marBottom w:val="322"/>
          <w:divBdr>
            <w:top w:val="none" w:sz="0" w:space="0" w:color="auto"/>
            <w:left w:val="none" w:sz="0" w:space="0" w:color="auto"/>
            <w:bottom w:val="none" w:sz="0" w:space="0" w:color="auto"/>
            <w:right w:val="none" w:sz="0" w:space="0" w:color="auto"/>
          </w:divBdr>
        </w:div>
      </w:divsChild>
    </w:div>
    <w:div w:id="923802395">
      <w:bodyDiv w:val="1"/>
      <w:marLeft w:val="0"/>
      <w:marRight w:val="0"/>
      <w:marTop w:val="0"/>
      <w:marBottom w:val="0"/>
      <w:divBdr>
        <w:top w:val="none" w:sz="0" w:space="0" w:color="auto"/>
        <w:left w:val="none" w:sz="0" w:space="0" w:color="auto"/>
        <w:bottom w:val="none" w:sz="0" w:space="0" w:color="auto"/>
        <w:right w:val="none" w:sz="0" w:space="0" w:color="auto"/>
      </w:divBdr>
      <w:divsChild>
        <w:div w:id="1666519373">
          <w:marLeft w:val="0"/>
          <w:marRight w:val="0"/>
          <w:marTop w:val="0"/>
          <w:marBottom w:val="322"/>
          <w:divBdr>
            <w:top w:val="none" w:sz="0" w:space="0" w:color="auto"/>
            <w:left w:val="none" w:sz="0" w:space="0" w:color="auto"/>
            <w:bottom w:val="none" w:sz="0" w:space="0" w:color="auto"/>
            <w:right w:val="none" w:sz="0" w:space="0" w:color="auto"/>
          </w:divBdr>
        </w:div>
      </w:divsChild>
    </w:div>
    <w:div w:id="972489977">
      <w:bodyDiv w:val="1"/>
      <w:marLeft w:val="0"/>
      <w:marRight w:val="0"/>
      <w:marTop w:val="0"/>
      <w:marBottom w:val="0"/>
      <w:divBdr>
        <w:top w:val="none" w:sz="0" w:space="0" w:color="auto"/>
        <w:left w:val="none" w:sz="0" w:space="0" w:color="auto"/>
        <w:bottom w:val="none" w:sz="0" w:space="0" w:color="auto"/>
        <w:right w:val="none" w:sz="0" w:space="0" w:color="auto"/>
      </w:divBdr>
      <w:divsChild>
        <w:div w:id="1351026206">
          <w:marLeft w:val="0"/>
          <w:marRight w:val="0"/>
          <w:marTop w:val="0"/>
          <w:marBottom w:val="322"/>
          <w:divBdr>
            <w:top w:val="none" w:sz="0" w:space="0" w:color="auto"/>
            <w:left w:val="none" w:sz="0" w:space="0" w:color="auto"/>
            <w:bottom w:val="none" w:sz="0" w:space="0" w:color="auto"/>
            <w:right w:val="none" w:sz="0" w:space="0" w:color="auto"/>
          </w:divBdr>
        </w:div>
      </w:divsChild>
    </w:div>
    <w:div w:id="1053457047">
      <w:bodyDiv w:val="1"/>
      <w:marLeft w:val="0"/>
      <w:marRight w:val="0"/>
      <w:marTop w:val="0"/>
      <w:marBottom w:val="0"/>
      <w:divBdr>
        <w:top w:val="none" w:sz="0" w:space="0" w:color="auto"/>
        <w:left w:val="none" w:sz="0" w:space="0" w:color="auto"/>
        <w:bottom w:val="none" w:sz="0" w:space="0" w:color="auto"/>
        <w:right w:val="none" w:sz="0" w:space="0" w:color="auto"/>
      </w:divBdr>
      <w:divsChild>
        <w:div w:id="2063559867">
          <w:marLeft w:val="0"/>
          <w:marRight w:val="0"/>
          <w:marTop w:val="0"/>
          <w:marBottom w:val="322"/>
          <w:divBdr>
            <w:top w:val="none" w:sz="0" w:space="0" w:color="auto"/>
            <w:left w:val="none" w:sz="0" w:space="0" w:color="auto"/>
            <w:bottom w:val="none" w:sz="0" w:space="0" w:color="auto"/>
            <w:right w:val="none" w:sz="0" w:space="0" w:color="auto"/>
          </w:divBdr>
        </w:div>
      </w:divsChild>
    </w:div>
    <w:div w:id="1118337366">
      <w:bodyDiv w:val="1"/>
      <w:marLeft w:val="0"/>
      <w:marRight w:val="0"/>
      <w:marTop w:val="0"/>
      <w:marBottom w:val="0"/>
      <w:divBdr>
        <w:top w:val="none" w:sz="0" w:space="0" w:color="auto"/>
        <w:left w:val="none" w:sz="0" w:space="0" w:color="auto"/>
        <w:bottom w:val="none" w:sz="0" w:space="0" w:color="auto"/>
        <w:right w:val="none" w:sz="0" w:space="0" w:color="auto"/>
      </w:divBdr>
      <w:divsChild>
        <w:div w:id="1831434739">
          <w:marLeft w:val="0"/>
          <w:marRight w:val="0"/>
          <w:marTop w:val="0"/>
          <w:marBottom w:val="322"/>
          <w:divBdr>
            <w:top w:val="none" w:sz="0" w:space="0" w:color="auto"/>
            <w:left w:val="none" w:sz="0" w:space="0" w:color="auto"/>
            <w:bottom w:val="none" w:sz="0" w:space="0" w:color="auto"/>
            <w:right w:val="none" w:sz="0" w:space="0" w:color="auto"/>
          </w:divBdr>
        </w:div>
      </w:divsChild>
    </w:div>
    <w:div w:id="1184126639">
      <w:bodyDiv w:val="1"/>
      <w:marLeft w:val="0"/>
      <w:marRight w:val="0"/>
      <w:marTop w:val="0"/>
      <w:marBottom w:val="0"/>
      <w:divBdr>
        <w:top w:val="none" w:sz="0" w:space="0" w:color="auto"/>
        <w:left w:val="none" w:sz="0" w:space="0" w:color="auto"/>
        <w:bottom w:val="none" w:sz="0" w:space="0" w:color="auto"/>
        <w:right w:val="none" w:sz="0" w:space="0" w:color="auto"/>
      </w:divBdr>
      <w:divsChild>
        <w:div w:id="1858038139">
          <w:marLeft w:val="0"/>
          <w:marRight w:val="0"/>
          <w:marTop w:val="0"/>
          <w:marBottom w:val="322"/>
          <w:divBdr>
            <w:top w:val="none" w:sz="0" w:space="0" w:color="auto"/>
            <w:left w:val="none" w:sz="0" w:space="0" w:color="auto"/>
            <w:bottom w:val="none" w:sz="0" w:space="0" w:color="auto"/>
            <w:right w:val="none" w:sz="0" w:space="0" w:color="auto"/>
          </w:divBdr>
        </w:div>
      </w:divsChild>
    </w:div>
    <w:div w:id="1205874978">
      <w:bodyDiv w:val="1"/>
      <w:marLeft w:val="0"/>
      <w:marRight w:val="0"/>
      <w:marTop w:val="0"/>
      <w:marBottom w:val="0"/>
      <w:divBdr>
        <w:top w:val="none" w:sz="0" w:space="0" w:color="auto"/>
        <w:left w:val="none" w:sz="0" w:space="0" w:color="auto"/>
        <w:bottom w:val="none" w:sz="0" w:space="0" w:color="auto"/>
        <w:right w:val="none" w:sz="0" w:space="0" w:color="auto"/>
      </w:divBdr>
      <w:divsChild>
        <w:div w:id="1270963959">
          <w:marLeft w:val="0"/>
          <w:marRight w:val="0"/>
          <w:marTop w:val="0"/>
          <w:marBottom w:val="322"/>
          <w:divBdr>
            <w:top w:val="none" w:sz="0" w:space="0" w:color="auto"/>
            <w:left w:val="none" w:sz="0" w:space="0" w:color="auto"/>
            <w:bottom w:val="none" w:sz="0" w:space="0" w:color="auto"/>
            <w:right w:val="none" w:sz="0" w:space="0" w:color="auto"/>
          </w:divBdr>
        </w:div>
      </w:divsChild>
    </w:div>
    <w:div w:id="1260529258">
      <w:bodyDiv w:val="1"/>
      <w:marLeft w:val="0"/>
      <w:marRight w:val="0"/>
      <w:marTop w:val="0"/>
      <w:marBottom w:val="0"/>
      <w:divBdr>
        <w:top w:val="none" w:sz="0" w:space="0" w:color="auto"/>
        <w:left w:val="none" w:sz="0" w:space="0" w:color="auto"/>
        <w:bottom w:val="none" w:sz="0" w:space="0" w:color="auto"/>
        <w:right w:val="none" w:sz="0" w:space="0" w:color="auto"/>
      </w:divBdr>
      <w:divsChild>
        <w:div w:id="1995067626">
          <w:marLeft w:val="0"/>
          <w:marRight w:val="0"/>
          <w:marTop w:val="0"/>
          <w:marBottom w:val="322"/>
          <w:divBdr>
            <w:top w:val="none" w:sz="0" w:space="0" w:color="auto"/>
            <w:left w:val="none" w:sz="0" w:space="0" w:color="auto"/>
            <w:bottom w:val="none" w:sz="0" w:space="0" w:color="auto"/>
            <w:right w:val="none" w:sz="0" w:space="0" w:color="auto"/>
          </w:divBdr>
        </w:div>
      </w:divsChild>
    </w:div>
    <w:div w:id="1300382813">
      <w:bodyDiv w:val="1"/>
      <w:marLeft w:val="0"/>
      <w:marRight w:val="0"/>
      <w:marTop w:val="0"/>
      <w:marBottom w:val="0"/>
      <w:divBdr>
        <w:top w:val="none" w:sz="0" w:space="0" w:color="auto"/>
        <w:left w:val="none" w:sz="0" w:space="0" w:color="auto"/>
        <w:bottom w:val="none" w:sz="0" w:space="0" w:color="auto"/>
        <w:right w:val="none" w:sz="0" w:space="0" w:color="auto"/>
      </w:divBdr>
      <w:divsChild>
        <w:div w:id="2062944802">
          <w:marLeft w:val="0"/>
          <w:marRight w:val="0"/>
          <w:marTop w:val="0"/>
          <w:marBottom w:val="322"/>
          <w:divBdr>
            <w:top w:val="none" w:sz="0" w:space="0" w:color="auto"/>
            <w:left w:val="none" w:sz="0" w:space="0" w:color="auto"/>
            <w:bottom w:val="none" w:sz="0" w:space="0" w:color="auto"/>
            <w:right w:val="none" w:sz="0" w:space="0" w:color="auto"/>
          </w:divBdr>
        </w:div>
      </w:divsChild>
    </w:div>
    <w:div w:id="1313871782">
      <w:bodyDiv w:val="1"/>
      <w:marLeft w:val="0"/>
      <w:marRight w:val="0"/>
      <w:marTop w:val="0"/>
      <w:marBottom w:val="0"/>
      <w:divBdr>
        <w:top w:val="none" w:sz="0" w:space="0" w:color="auto"/>
        <w:left w:val="none" w:sz="0" w:space="0" w:color="auto"/>
        <w:bottom w:val="none" w:sz="0" w:space="0" w:color="auto"/>
        <w:right w:val="none" w:sz="0" w:space="0" w:color="auto"/>
      </w:divBdr>
      <w:divsChild>
        <w:div w:id="628559605">
          <w:marLeft w:val="0"/>
          <w:marRight w:val="0"/>
          <w:marTop w:val="0"/>
          <w:marBottom w:val="322"/>
          <w:divBdr>
            <w:top w:val="none" w:sz="0" w:space="0" w:color="auto"/>
            <w:left w:val="none" w:sz="0" w:space="0" w:color="auto"/>
            <w:bottom w:val="none" w:sz="0" w:space="0" w:color="auto"/>
            <w:right w:val="none" w:sz="0" w:space="0" w:color="auto"/>
          </w:divBdr>
        </w:div>
      </w:divsChild>
    </w:div>
    <w:div w:id="1412963776">
      <w:bodyDiv w:val="1"/>
      <w:marLeft w:val="0"/>
      <w:marRight w:val="0"/>
      <w:marTop w:val="0"/>
      <w:marBottom w:val="0"/>
      <w:divBdr>
        <w:top w:val="none" w:sz="0" w:space="0" w:color="auto"/>
        <w:left w:val="none" w:sz="0" w:space="0" w:color="auto"/>
        <w:bottom w:val="none" w:sz="0" w:space="0" w:color="auto"/>
        <w:right w:val="none" w:sz="0" w:space="0" w:color="auto"/>
      </w:divBdr>
      <w:divsChild>
        <w:div w:id="2105153443">
          <w:marLeft w:val="0"/>
          <w:marRight w:val="0"/>
          <w:marTop w:val="0"/>
          <w:marBottom w:val="322"/>
          <w:divBdr>
            <w:top w:val="none" w:sz="0" w:space="0" w:color="auto"/>
            <w:left w:val="none" w:sz="0" w:space="0" w:color="auto"/>
            <w:bottom w:val="none" w:sz="0" w:space="0" w:color="auto"/>
            <w:right w:val="none" w:sz="0" w:space="0" w:color="auto"/>
          </w:divBdr>
        </w:div>
      </w:divsChild>
    </w:div>
    <w:div w:id="1420835484">
      <w:bodyDiv w:val="1"/>
      <w:marLeft w:val="0"/>
      <w:marRight w:val="0"/>
      <w:marTop w:val="0"/>
      <w:marBottom w:val="0"/>
      <w:divBdr>
        <w:top w:val="none" w:sz="0" w:space="0" w:color="auto"/>
        <w:left w:val="none" w:sz="0" w:space="0" w:color="auto"/>
        <w:bottom w:val="none" w:sz="0" w:space="0" w:color="auto"/>
        <w:right w:val="none" w:sz="0" w:space="0" w:color="auto"/>
      </w:divBdr>
      <w:divsChild>
        <w:div w:id="77793706">
          <w:marLeft w:val="0"/>
          <w:marRight w:val="0"/>
          <w:marTop w:val="0"/>
          <w:marBottom w:val="322"/>
          <w:divBdr>
            <w:top w:val="none" w:sz="0" w:space="0" w:color="auto"/>
            <w:left w:val="none" w:sz="0" w:space="0" w:color="auto"/>
            <w:bottom w:val="none" w:sz="0" w:space="0" w:color="auto"/>
            <w:right w:val="none" w:sz="0" w:space="0" w:color="auto"/>
          </w:divBdr>
        </w:div>
      </w:divsChild>
    </w:div>
    <w:div w:id="1556697670">
      <w:bodyDiv w:val="1"/>
      <w:marLeft w:val="0"/>
      <w:marRight w:val="0"/>
      <w:marTop w:val="0"/>
      <w:marBottom w:val="0"/>
      <w:divBdr>
        <w:top w:val="none" w:sz="0" w:space="0" w:color="auto"/>
        <w:left w:val="none" w:sz="0" w:space="0" w:color="auto"/>
        <w:bottom w:val="none" w:sz="0" w:space="0" w:color="auto"/>
        <w:right w:val="none" w:sz="0" w:space="0" w:color="auto"/>
      </w:divBdr>
      <w:divsChild>
        <w:div w:id="1367369677">
          <w:marLeft w:val="0"/>
          <w:marRight w:val="0"/>
          <w:marTop w:val="0"/>
          <w:marBottom w:val="322"/>
          <w:divBdr>
            <w:top w:val="none" w:sz="0" w:space="0" w:color="auto"/>
            <w:left w:val="none" w:sz="0" w:space="0" w:color="auto"/>
            <w:bottom w:val="none" w:sz="0" w:space="0" w:color="auto"/>
            <w:right w:val="none" w:sz="0" w:space="0" w:color="auto"/>
          </w:divBdr>
        </w:div>
      </w:divsChild>
    </w:div>
    <w:div w:id="1567063844">
      <w:bodyDiv w:val="1"/>
      <w:marLeft w:val="0"/>
      <w:marRight w:val="0"/>
      <w:marTop w:val="0"/>
      <w:marBottom w:val="0"/>
      <w:divBdr>
        <w:top w:val="none" w:sz="0" w:space="0" w:color="auto"/>
        <w:left w:val="none" w:sz="0" w:space="0" w:color="auto"/>
        <w:bottom w:val="none" w:sz="0" w:space="0" w:color="auto"/>
        <w:right w:val="none" w:sz="0" w:space="0" w:color="auto"/>
      </w:divBdr>
      <w:divsChild>
        <w:div w:id="1411736961">
          <w:marLeft w:val="0"/>
          <w:marRight w:val="0"/>
          <w:marTop w:val="0"/>
          <w:marBottom w:val="322"/>
          <w:divBdr>
            <w:top w:val="none" w:sz="0" w:space="0" w:color="auto"/>
            <w:left w:val="none" w:sz="0" w:space="0" w:color="auto"/>
            <w:bottom w:val="none" w:sz="0" w:space="0" w:color="auto"/>
            <w:right w:val="none" w:sz="0" w:space="0" w:color="auto"/>
          </w:divBdr>
        </w:div>
      </w:divsChild>
    </w:div>
    <w:div w:id="1619292673">
      <w:bodyDiv w:val="1"/>
      <w:marLeft w:val="0"/>
      <w:marRight w:val="0"/>
      <w:marTop w:val="0"/>
      <w:marBottom w:val="0"/>
      <w:divBdr>
        <w:top w:val="none" w:sz="0" w:space="0" w:color="auto"/>
        <w:left w:val="none" w:sz="0" w:space="0" w:color="auto"/>
        <w:bottom w:val="none" w:sz="0" w:space="0" w:color="auto"/>
        <w:right w:val="none" w:sz="0" w:space="0" w:color="auto"/>
      </w:divBdr>
      <w:divsChild>
        <w:div w:id="1648973279">
          <w:marLeft w:val="0"/>
          <w:marRight w:val="0"/>
          <w:marTop w:val="0"/>
          <w:marBottom w:val="322"/>
          <w:divBdr>
            <w:top w:val="none" w:sz="0" w:space="0" w:color="auto"/>
            <w:left w:val="none" w:sz="0" w:space="0" w:color="auto"/>
            <w:bottom w:val="none" w:sz="0" w:space="0" w:color="auto"/>
            <w:right w:val="none" w:sz="0" w:space="0" w:color="auto"/>
          </w:divBdr>
        </w:div>
      </w:divsChild>
    </w:div>
    <w:div w:id="1668173967">
      <w:bodyDiv w:val="1"/>
      <w:marLeft w:val="0"/>
      <w:marRight w:val="0"/>
      <w:marTop w:val="0"/>
      <w:marBottom w:val="0"/>
      <w:divBdr>
        <w:top w:val="none" w:sz="0" w:space="0" w:color="auto"/>
        <w:left w:val="none" w:sz="0" w:space="0" w:color="auto"/>
        <w:bottom w:val="none" w:sz="0" w:space="0" w:color="auto"/>
        <w:right w:val="none" w:sz="0" w:space="0" w:color="auto"/>
      </w:divBdr>
      <w:divsChild>
        <w:div w:id="441068613">
          <w:marLeft w:val="0"/>
          <w:marRight w:val="0"/>
          <w:marTop w:val="0"/>
          <w:marBottom w:val="322"/>
          <w:divBdr>
            <w:top w:val="none" w:sz="0" w:space="0" w:color="auto"/>
            <w:left w:val="none" w:sz="0" w:space="0" w:color="auto"/>
            <w:bottom w:val="none" w:sz="0" w:space="0" w:color="auto"/>
            <w:right w:val="none" w:sz="0" w:space="0" w:color="auto"/>
          </w:divBdr>
        </w:div>
      </w:divsChild>
    </w:div>
    <w:div w:id="1677078989">
      <w:bodyDiv w:val="1"/>
      <w:marLeft w:val="0"/>
      <w:marRight w:val="0"/>
      <w:marTop w:val="0"/>
      <w:marBottom w:val="0"/>
      <w:divBdr>
        <w:top w:val="none" w:sz="0" w:space="0" w:color="auto"/>
        <w:left w:val="none" w:sz="0" w:space="0" w:color="auto"/>
        <w:bottom w:val="none" w:sz="0" w:space="0" w:color="auto"/>
        <w:right w:val="none" w:sz="0" w:space="0" w:color="auto"/>
      </w:divBdr>
      <w:divsChild>
        <w:div w:id="1833259433">
          <w:marLeft w:val="0"/>
          <w:marRight w:val="0"/>
          <w:marTop w:val="0"/>
          <w:marBottom w:val="322"/>
          <w:divBdr>
            <w:top w:val="none" w:sz="0" w:space="0" w:color="auto"/>
            <w:left w:val="none" w:sz="0" w:space="0" w:color="auto"/>
            <w:bottom w:val="none" w:sz="0" w:space="0" w:color="auto"/>
            <w:right w:val="none" w:sz="0" w:space="0" w:color="auto"/>
          </w:divBdr>
        </w:div>
      </w:divsChild>
    </w:div>
    <w:div w:id="1681734437">
      <w:bodyDiv w:val="1"/>
      <w:marLeft w:val="0"/>
      <w:marRight w:val="0"/>
      <w:marTop w:val="0"/>
      <w:marBottom w:val="0"/>
      <w:divBdr>
        <w:top w:val="none" w:sz="0" w:space="0" w:color="auto"/>
        <w:left w:val="none" w:sz="0" w:space="0" w:color="auto"/>
        <w:bottom w:val="none" w:sz="0" w:space="0" w:color="auto"/>
        <w:right w:val="none" w:sz="0" w:space="0" w:color="auto"/>
      </w:divBdr>
      <w:divsChild>
        <w:div w:id="1850482064">
          <w:marLeft w:val="0"/>
          <w:marRight w:val="0"/>
          <w:marTop w:val="0"/>
          <w:marBottom w:val="322"/>
          <w:divBdr>
            <w:top w:val="none" w:sz="0" w:space="0" w:color="auto"/>
            <w:left w:val="none" w:sz="0" w:space="0" w:color="auto"/>
            <w:bottom w:val="none" w:sz="0" w:space="0" w:color="auto"/>
            <w:right w:val="none" w:sz="0" w:space="0" w:color="auto"/>
          </w:divBdr>
        </w:div>
      </w:divsChild>
    </w:div>
    <w:div w:id="1709836826">
      <w:bodyDiv w:val="1"/>
      <w:marLeft w:val="0"/>
      <w:marRight w:val="0"/>
      <w:marTop w:val="0"/>
      <w:marBottom w:val="0"/>
      <w:divBdr>
        <w:top w:val="none" w:sz="0" w:space="0" w:color="auto"/>
        <w:left w:val="none" w:sz="0" w:space="0" w:color="auto"/>
        <w:bottom w:val="none" w:sz="0" w:space="0" w:color="auto"/>
        <w:right w:val="none" w:sz="0" w:space="0" w:color="auto"/>
      </w:divBdr>
      <w:divsChild>
        <w:div w:id="287052767">
          <w:marLeft w:val="0"/>
          <w:marRight w:val="0"/>
          <w:marTop w:val="0"/>
          <w:marBottom w:val="322"/>
          <w:divBdr>
            <w:top w:val="none" w:sz="0" w:space="0" w:color="auto"/>
            <w:left w:val="none" w:sz="0" w:space="0" w:color="auto"/>
            <w:bottom w:val="none" w:sz="0" w:space="0" w:color="auto"/>
            <w:right w:val="none" w:sz="0" w:space="0" w:color="auto"/>
          </w:divBdr>
        </w:div>
      </w:divsChild>
    </w:div>
    <w:div w:id="1713995564">
      <w:bodyDiv w:val="1"/>
      <w:marLeft w:val="0"/>
      <w:marRight w:val="0"/>
      <w:marTop w:val="0"/>
      <w:marBottom w:val="0"/>
      <w:divBdr>
        <w:top w:val="none" w:sz="0" w:space="0" w:color="auto"/>
        <w:left w:val="none" w:sz="0" w:space="0" w:color="auto"/>
        <w:bottom w:val="none" w:sz="0" w:space="0" w:color="auto"/>
        <w:right w:val="none" w:sz="0" w:space="0" w:color="auto"/>
      </w:divBdr>
      <w:divsChild>
        <w:div w:id="344283915">
          <w:marLeft w:val="0"/>
          <w:marRight w:val="0"/>
          <w:marTop w:val="0"/>
          <w:marBottom w:val="322"/>
          <w:divBdr>
            <w:top w:val="none" w:sz="0" w:space="0" w:color="auto"/>
            <w:left w:val="none" w:sz="0" w:space="0" w:color="auto"/>
            <w:bottom w:val="none" w:sz="0" w:space="0" w:color="auto"/>
            <w:right w:val="none" w:sz="0" w:space="0" w:color="auto"/>
          </w:divBdr>
        </w:div>
      </w:divsChild>
    </w:div>
    <w:div w:id="1723476597">
      <w:bodyDiv w:val="1"/>
      <w:marLeft w:val="0"/>
      <w:marRight w:val="0"/>
      <w:marTop w:val="0"/>
      <w:marBottom w:val="0"/>
      <w:divBdr>
        <w:top w:val="none" w:sz="0" w:space="0" w:color="auto"/>
        <w:left w:val="none" w:sz="0" w:space="0" w:color="auto"/>
        <w:bottom w:val="none" w:sz="0" w:space="0" w:color="auto"/>
        <w:right w:val="none" w:sz="0" w:space="0" w:color="auto"/>
      </w:divBdr>
      <w:divsChild>
        <w:div w:id="1887057259">
          <w:marLeft w:val="0"/>
          <w:marRight w:val="0"/>
          <w:marTop w:val="0"/>
          <w:marBottom w:val="322"/>
          <w:divBdr>
            <w:top w:val="none" w:sz="0" w:space="0" w:color="auto"/>
            <w:left w:val="none" w:sz="0" w:space="0" w:color="auto"/>
            <w:bottom w:val="none" w:sz="0" w:space="0" w:color="auto"/>
            <w:right w:val="none" w:sz="0" w:space="0" w:color="auto"/>
          </w:divBdr>
        </w:div>
      </w:divsChild>
    </w:div>
    <w:div w:id="1728069009">
      <w:bodyDiv w:val="1"/>
      <w:marLeft w:val="0"/>
      <w:marRight w:val="0"/>
      <w:marTop w:val="0"/>
      <w:marBottom w:val="0"/>
      <w:divBdr>
        <w:top w:val="none" w:sz="0" w:space="0" w:color="auto"/>
        <w:left w:val="none" w:sz="0" w:space="0" w:color="auto"/>
        <w:bottom w:val="none" w:sz="0" w:space="0" w:color="auto"/>
        <w:right w:val="none" w:sz="0" w:space="0" w:color="auto"/>
      </w:divBdr>
      <w:divsChild>
        <w:div w:id="1188638721">
          <w:marLeft w:val="0"/>
          <w:marRight w:val="0"/>
          <w:marTop w:val="0"/>
          <w:marBottom w:val="322"/>
          <w:divBdr>
            <w:top w:val="none" w:sz="0" w:space="0" w:color="auto"/>
            <w:left w:val="none" w:sz="0" w:space="0" w:color="auto"/>
            <w:bottom w:val="none" w:sz="0" w:space="0" w:color="auto"/>
            <w:right w:val="none" w:sz="0" w:space="0" w:color="auto"/>
          </w:divBdr>
        </w:div>
      </w:divsChild>
    </w:div>
    <w:div w:id="1728188931">
      <w:bodyDiv w:val="1"/>
      <w:marLeft w:val="0"/>
      <w:marRight w:val="0"/>
      <w:marTop w:val="0"/>
      <w:marBottom w:val="0"/>
      <w:divBdr>
        <w:top w:val="none" w:sz="0" w:space="0" w:color="auto"/>
        <w:left w:val="none" w:sz="0" w:space="0" w:color="auto"/>
        <w:bottom w:val="none" w:sz="0" w:space="0" w:color="auto"/>
        <w:right w:val="none" w:sz="0" w:space="0" w:color="auto"/>
      </w:divBdr>
      <w:divsChild>
        <w:div w:id="1725063848">
          <w:marLeft w:val="0"/>
          <w:marRight w:val="0"/>
          <w:marTop w:val="0"/>
          <w:marBottom w:val="322"/>
          <w:divBdr>
            <w:top w:val="none" w:sz="0" w:space="0" w:color="auto"/>
            <w:left w:val="none" w:sz="0" w:space="0" w:color="auto"/>
            <w:bottom w:val="none" w:sz="0" w:space="0" w:color="auto"/>
            <w:right w:val="none" w:sz="0" w:space="0" w:color="auto"/>
          </w:divBdr>
        </w:div>
      </w:divsChild>
    </w:div>
    <w:div w:id="1785659492">
      <w:bodyDiv w:val="1"/>
      <w:marLeft w:val="0"/>
      <w:marRight w:val="0"/>
      <w:marTop w:val="0"/>
      <w:marBottom w:val="0"/>
      <w:divBdr>
        <w:top w:val="none" w:sz="0" w:space="0" w:color="auto"/>
        <w:left w:val="none" w:sz="0" w:space="0" w:color="auto"/>
        <w:bottom w:val="none" w:sz="0" w:space="0" w:color="auto"/>
        <w:right w:val="none" w:sz="0" w:space="0" w:color="auto"/>
      </w:divBdr>
      <w:divsChild>
        <w:div w:id="1789666917">
          <w:marLeft w:val="0"/>
          <w:marRight w:val="0"/>
          <w:marTop w:val="0"/>
          <w:marBottom w:val="322"/>
          <w:divBdr>
            <w:top w:val="none" w:sz="0" w:space="0" w:color="auto"/>
            <w:left w:val="none" w:sz="0" w:space="0" w:color="auto"/>
            <w:bottom w:val="none" w:sz="0" w:space="0" w:color="auto"/>
            <w:right w:val="none" w:sz="0" w:space="0" w:color="auto"/>
          </w:divBdr>
        </w:div>
      </w:divsChild>
    </w:div>
    <w:div w:id="1801025915">
      <w:bodyDiv w:val="1"/>
      <w:marLeft w:val="0"/>
      <w:marRight w:val="0"/>
      <w:marTop w:val="0"/>
      <w:marBottom w:val="0"/>
      <w:divBdr>
        <w:top w:val="none" w:sz="0" w:space="0" w:color="auto"/>
        <w:left w:val="none" w:sz="0" w:space="0" w:color="auto"/>
        <w:bottom w:val="none" w:sz="0" w:space="0" w:color="auto"/>
        <w:right w:val="none" w:sz="0" w:space="0" w:color="auto"/>
      </w:divBdr>
      <w:divsChild>
        <w:div w:id="2073459577">
          <w:marLeft w:val="0"/>
          <w:marRight w:val="0"/>
          <w:marTop w:val="0"/>
          <w:marBottom w:val="322"/>
          <w:divBdr>
            <w:top w:val="none" w:sz="0" w:space="0" w:color="auto"/>
            <w:left w:val="none" w:sz="0" w:space="0" w:color="auto"/>
            <w:bottom w:val="none" w:sz="0" w:space="0" w:color="auto"/>
            <w:right w:val="none" w:sz="0" w:space="0" w:color="auto"/>
          </w:divBdr>
        </w:div>
      </w:divsChild>
    </w:div>
    <w:div w:id="1802918032">
      <w:bodyDiv w:val="1"/>
      <w:marLeft w:val="0"/>
      <w:marRight w:val="0"/>
      <w:marTop w:val="0"/>
      <w:marBottom w:val="0"/>
      <w:divBdr>
        <w:top w:val="none" w:sz="0" w:space="0" w:color="auto"/>
        <w:left w:val="none" w:sz="0" w:space="0" w:color="auto"/>
        <w:bottom w:val="none" w:sz="0" w:space="0" w:color="auto"/>
        <w:right w:val="none" w:sz="0" w:space="0" w:color="auto"/>
      </w:divBdr>
      <w:divsChild>
        <w:div w:id="1780416803">
          <w:marLeft w:val="0"/>
          <w:marRight w:val="0"/>
          <w:marTop w:val="0"/>
          <w:marBottom w:val="322"/>
          <w:divBdr>
            <w:top w:val="none" w:sz="0" w:space="0" w:color="auto"/>
            <w:left w:val="none" w:sz="0" w:space="0" w:color="auto"/>
            <w:bottom w:val="none" w:sz="0" w:space="0" w:color="auto"/>
            <w:right w:val="none" w:sz="0" w:space="0" w:color="auto"/>
          </w:divBdr>
        </w:div>
      </w:divsChild>
    </w:div>
    <w:div w:id="1822187059">
      <w:bodyDiv w:val="1"/>
      <w:marLeft w:val="0"/>
      <w:marRight w:val="0"/>
      <w:marTop w:val="0"/>
      <w:marBottom w:val="0"/>
      <w:divBdr>
        <w:top w:val="none" w:sz="0" w:space="0" w:color="auto"/>
        <w:left w:val="none" w:sz="0" w:space="0" w:color="auto"/>
        <w:bottom w:val="none" w:sz="0" w:space="0" w:color="auto"/>
        <w:right w:val="none" w:sz="0" w:space="0" w:color="auto"/>
      </w:divBdr>
      <w:divsChild>
        <w:div w:id="1298798887">
          <w:marLeft w:val="0"/>
          <w:marRight w:val="0"/>
          <w:marTop w:val="0"/>
          <w:marBottom w:val="322"/>
          <w:divBdr>
            <w:top w:val="none" w:sz="0" w:space="0" w:color="auto"/>
            <w:left w:val="none" w:sz="0" w:space="0" w:color="auto"/>
            <w:bottom w:val="none" w:sz="0" w:space="0" w:color="auto"/>
            <w:right w:val="none" w:sz="0" w:space="0" w:color="auto"/>
          </w:divBdr>
        </w:div>
      </w:divsChild>
    </w:div>
    <w:div w:id="1861427730">
      <w:bodyDiv w:val="1"/>
      <w:marLeft w:val="0"/>
      <w:marRight w:val="0"/>
      <w:marTop w:val="0"/>
      <w:marBottom w:val="0"/>
      <w:divBdr>
        <w:top w:val="none" w:sz="0" w:space="0" w:color="auto"/>
        <w:left w:val="none" w:sz="0" w:space="0" w:color="auto"/>
        <w:bottom w:val="none" w:sz="0" w:space="0" w:color="auto"/>
        <w:right w:val="none" w:sz="0" w:space="0" w:color="auto"/>
      </w:divBdr>
      <w:divsChild>
        <w:div w:id="408427925">
          <w:marLeft w:val="0"/>
          <w:marRight w:val="0"/>
          <w:marTop w:val="0"/>
          <w:marBottom w:val="322"/>
          <w:divBdr>
            <w:top w:val="none" w:sz="0" w:space="0" w:color="auto"/>
            <w:left w:val="none" w:sz="0" w:space="0" w:color="auto"/>
            <w:bottom w:val="none" w:sz="0" w:space="0" w:color="auto"/>
            <w:right w:val="none" w:sz="0" w:space="0" w:color="auto"/>
          </w:divBdr>
        </w:div>
      </w:divsChild>
    </w:div>
    <w:div w:id="1965189222">
      <w:bodyDiv w:val="1"/>
      <w:marLeft w:val="0"/>
      <w:marRight w:val="0"/>
      <w:marTop w:val="0"/>
      <w:marBottom w:val="0"/>
      <w:divBdr>
        <w:top w:val="none" w:sz="0" w:space="0" w:color="auto"/>
        <w:left w:val="none" w:sz="0" w:space="0" w:color="auto"/>
        <w:bottom w:val="none" w:sz="0" w:space="0" w:color="auto"/>
        <w:right w:val="none" w:sz="0" w:space="0" w:color="auto"/>
      </w:divBdr>
      <w:divsChild>
        <w:div w:id="808789434">
          <w:marLeft w:val="0"/>
          <w:marRight w:val="0"/>
          <w:marTop w:val="0"/>
          <w:marBottom w:val="322"/>
          <w:divBdr>
            <w:top w:val="none" w:sz="0" w:space="0" w:color="auto"/>
            <w:left w:val="none" w:sz="0" w:space="0" w:color="auto"/>
            <w:bottom w:val="none" w:sz="0" w:space="0" w:color="auto"/>
            <w:right w:val="none" w:sz="0" w:space="0" w:color="auto"/>
          </w:divBdr>
        </w:div>
      </w:divsChild>
    </w:div>
    <w:div w:id="1983801827">
      <w:bodyDiv w:val="1"/>
      <w:marLeft w:val="0"/>
      <w:marRight w:val="0"/>
      <w:marTop w:val="0"/>
      <w:marBottom w:val="0"/>
      <w:divBdr>
        <w:top w:val="none" w:sz="0" w:space="0" w:color="auto"/>
        <w:left w:val="none" w:sz="0" w:space="0" w:color="auto"/>
        <w:bottom w:val="none" w:sz="0" w:space="0" w:color="auto"/>
        <w:right w:val="none" w:sz="0" w:space="0" w:color="auto"/>
      </w:divBdr>
      <w:divsChild>
        <w:div w:id="1182474579">
          <w:marLeft w:val="0"/>
          <w:marRight w:val="0"/>
          <w:marTop w:val="0"/>
          <w:marBottom w:val="322"/>
          <w:divBdr>
            <w:top w:val="none" w:sz="0" w:space="0" w:color="auto"/>
            <w:left w:val="none" w:sz="0" w:space="0" w:color="auto"/>
            <w:bottom w:val="none" w:sz="0" w:space="0" w:color="auto"/>
            <w:right w:val="none" w:sz="0" w:space="0" w:color="auto"/>
          </w:divBdr>
        </w:div>
      </w:divsChild>
    </w:div>
    <w:div w:id="2130005209">
      <w:bodyDiv w:val="1"/>
      <w:marLeft w:val="0"/>
      <w:marRight w:val="0"/>
      <w:marTop w:val="0"/>
      <w:marBottom w:val="0"/>
      <w:divBdr>
        <w:top w:val="none" w:sz="0" w:space="0" w:color="auto"/>
        <w:left w:val="none" w:sz="0" w:space="0" w:color="auto"/>
        <w:bottom w:val="none" w:sz="0" w:space="0" w:color="auto"/>
        <w:right w:val="none" w:sz="0" w:space="0" w:color="auto"/>
      </w:divBdr>
      <w:divsChild>
        <w:div w:id="1403064541">
          <w:marLeft w:val="0"/>
          <w:marRight w:val="0"/>
          <w:marTop w:val="0"/>
          <w:marBottom w:val="322"/>
          <w:divBdr>
            <w:top w:val="none" w:sz="0" w:space="0" w:color="auto"/>
            <w:left w:val="none" w:sz="0" w:space="0" w:color="auto"/>
            <w:bottom w:val="none" w:sz="0" w:space="0" w:color="auto"/>
            <w:right w:val="none" w:sz="0" w:space="0" w:color="auto"/>
          </w:divBdr>
        </w:div>
      </w:divsChild>
    </w:div>
    <w:div w:id="2131707261">
      <w:bodyDiv w:val="1"/>
      <w:marLeft w:val="0"/>
      <w:marRight w:val="0"/>
      <w:marTop w:val="0"/>
      <w:marBottom w:val="0"/>
      <w:divBdr>
        <w:top w:val="none" w:sz="0" w:space="0" w:color="auto"/>
        <w:left w:val="none" w:sz="0" w:space="0" w:color="auto"/>
        <w:bottom w:val="none" w:sz="0" w:space="0" w:color="auto"/>
        <w:right w:val="none" w:sz="0" w:space="0" w:color="auto"/>
      </w:divBdr>
      <w:divsChild>
        <w:div w:id="496265377">
          <w:marLeft w:val="0"/>
          <w:marRight w:val="0"/>
          <w:marTop w:val="0"/>
          <w:marBottom w:val="32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2891</Words>
  <Characters>16484</Characters>
  <Application>Microsoft Office Word</Application>
  <DocSecurity>0</DocSecurity>
  <Lines>137</Lines>
  <Paragraphs>38</Paragraphs>
  <ScaleCrop>false</ScaleCrop>
  <Company>SPecialiST RePack</Company>
  <LinksUpToDate>false</LinksUpToDate>
  <CharactersWithSpaces>19337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55</cp:revision>
  <dcterms:created xsi:type="dcterms:W3CDTF">2025-02-25T09:28:00Z</dcterms:created>
  <dcterms:modified xsi:type="dcterms:W3CDTF">2025-02-25T10:48:00Z</dcterms:modified>
</cp:coreProperties>
</file>