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66" w:rsidRPr="007D6B66" w:rsidRDefault="007D6B66" w:rsidP="007D6B6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D6B6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 О С Т А Н О В Л Е Н И Е От 23 марта 2022 года № 27 Об утверждении порядка формирования и ведения реестра муниципальных услуг, предоставляемых Администрацией Кривцовского сельсовета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АДМИНИСТРАЦИЯ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КРИВЦОВСКОГО СЕЛЬСОВЕТА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ЩИГРОВСКОГО РАЙОНА КУРСКОЙ ОБЛАСТИ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 О С Т А Н О В Л Е Н И Е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 23 марта   2022 года        №  27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Об утверждении порядка формирования и ведения реестра муниципальных услуг, предоставляемых Администрацией Кривцовского сельсовета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 В соответствии с Федеральным законом от 06.10.2003 N 131-ФЗ "Об общих принципах организации местного самоуправления в Российской Федерации", Бюджетным кодексом Российской Федерации, Федеральным законом от 27 июля 2010 г. N 210-ФЗ "Об организации предоставления государственных и муниципальных услуг", в целях повышения эффективности, открытости и общедоступности информации по предоставлению муниципальных услуг населению Кривцовского сельсовета, администрация Кривцовского сельсовета Щигровского района                                                                   ПОСТАНОВЛЯЕТ:</w:t>
      </w:r>
    </w:p>
    <w:p w:rsidR="007D6B66" w:rsidRPr="007D6B66" w:rsidRDefault="007D6B66" w:rsidP="007D6B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B6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формирования и ведения реестра муниципальных услуг, предоставляемых Администрацией  Кривцовского сельсовета (приложения).</w:t>
      </w:r>
    </w:p>
    <w:p w:rsidR="007D6B66" w:rsidRPr="007D6B66" w:rsidRDefault="007D6B66" w:rsidP="007D6B6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B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Настоящее постановление вступает в силу после  его обнародования.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Глава Кривцовского сельсовета                                            Я.И. Ерёмин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к постановлению администрации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Кривцовского  сельсовета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от  23.03.2022 года № 27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b/>
          <w:bCs/>
          <w:sz w:val="26"/>
          <w:lang w:eastAsia="ru-RU"/>
        </w:rPr>
        <w:lastRenderedPageBreak/>
        <w:t>ПОРЯДОК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формирования и ведения реестра муниципальных услуг, предоставляемых Администрацией Кривцовского сельсовета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b/>
          <w:bCs/>
          <w:sz w:val="26"/>
          <w:lang w:eastAsia="ru-RU"/>
        </w:rPr>
        <w:t>1.Общие положения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1.1. Порядок формирования и ведения реестра муниципальных услуг Кривцовского сельсовета (далее - Порядок) регулирует деятельность по формированию и ведению реестра муниципальных услуг (далее - Реестр), предоставляемых Администрацией Кривцовского сельсовета.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Целью ведения реестра муниципальных услуг является оптимизация предоставления муниципальных услуг, обеспечение физических и юридических лиц достоверной информацией о предоставляемых Администрацией Кривцовского  сельсовета муниципальных услугах, их объеме и качестве.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1.3.Основные понятия, используемые в Порядке: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1) муниципальная услуга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Кривцовского сельсовета;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2) реестр муниципальных услуг – муниципальная информационная система, содержащая сведения о предоставляемых органами местного самоуправления, муниципальными учреждениями муниципальных услугах, предназначенные для предоставления в установленном порядке по запросам заинтересованных лиц.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1.4.Ведение реестра муниципальных услуг осуществляется для решения следующих задач: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обеспечение прав физических и юридических лиц на получение муниципальных услуг своевременно и в соответствии со стандартом предоставления муниципальных услуг;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2) обеспечение предоставления полной, актуальной и достоверной информации о муниципальных услугах, предоставляемых населению и организациям;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3)обеспечение предоставления муниципальных услуг в электронной форме в порядке и на условиях, предусмотренных действующим законодательством Российской Федерации;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4) формирование информационной базы для оценки объемов расходных обязательств бюджета Кривцовского  сельсовета;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5) обеспечение соответствия деятельности органов местного самоуправления Кривцовского сельсовета по предоставлению муниципальных услуг   требованиям действующего законодательства Российской Федерации, муниципальных правовых актов Кривцовского сельсовета.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b/>
          <w:bCs/>
          <w:sz w:val="26"/>
          <w:lang w:eastAsia="ru-RU"/>
        </w:rPr>
        <w:t>2.Принципы формирования и ведения Реестра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Формирование и ведение реестра муниципальных услуг осуществляется в соответствии со следующими принципами: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1) единства требований к определению и включению муниципальных услуг в реестр муниципальных услуг;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2) полноты описания и отражения муниципальных услуг в реестре муниципальных услуг;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публичности реестра муниципальных услуг ;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4) обеспечения взаимосвязи требований ведения реестра муниципальных услуг с требованиями осуществления бюджетного процесса и формирования расходных обязательств бюджета Кривцовского сельсовета;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5)  периодического пересмотра требований к перечню и описанию муниципальных услуг, предусмотренных реестром муниципальных услуг, в целях увеличения их доступности для потребителей.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b/>
          <w:bCs/>
          <w:sz w:val="26"/>
          <w:lang w:eastAsia="ru-RU"/>
        </w:rPr>
        <w:t>3.Содержание Реестра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Формирование и ведение реестра муниципальных услуг осуществляется на бумажном носителе и в электронной форме.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3.2. Реестр муниципальных услуг, формирование и ведение которого осуществляется на бумажном носителе, содержит следующие сведения: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1) о муниципальных услугах, предоставляемых администрацией Кривцовского сельсовета в соответствии с Федеральным законом от 27 июля 2010 г. N 210-ФЗ "Об организации предоставления государственных и муниципальных услуг";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2) об услугах, которые являются необходимыми и обязательными для предоставления муниципальных услуг, перечень которых утверждается нормативным правовым актом органа местного самоуправления;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3.3. Реестр содержит сведения о муниципальных услугах, оказываемых органом местного самоуправления, которые регламентируются законодательными и иными нормативными актами, в том числе административными регламентами предоставления муниципальных услуг.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Администрация поселения обеспечивает доступность содержащихся в Реестре сведений для любых лиц путем размещения его в сети Интернет на сайте Кривцовского сельсовета.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b/>
          <w:bCs/>
          <w:sz w:val="26"/>
          <w:lang w:eastAsia="ru-RU"/>
        </w:rPr>
        <w:t>4.Формирование и ведение Реестра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Формирование и ведение реестра муниципальных услуг на бумажном носителе осуществляется заместителем главы администрации Кривцовского сельсовета.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4.2. Сводный Реестр формируется   по форме согласно приложению № 1, имеет наименование "Реестр муниципальных услуг Кривцовского сельсовета " и заполняется в соответствии  с требованиями  к внесению сведений в реестр муниципальных услуг.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Глава администрации Кривцовского сельсовета  определяет распоряжением администрации должностное лицо, ответственное за формирование и предоставление сведений о муниципальных услугах для размещения в Реестре.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В процессе формирования и ведения реестра муниципальных услуг на бумажном носителе ответственное должностное лицо осуществляет: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сбор, обработку, учет, регистрацию, хранение данных;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2)  методическое обеспечение ведения реестра муниципальных услуг ;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организацию предоставления сведений из реестра муниципальных услуг;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4) контроль за соблюдением правил ведения реестра муниципальных услуг.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4.5. Реестр муниципальных услуг, формирование и ведение которого осуществляется на бумажном носителе, утверждается постановлением администрации Кривцовского сельсовета.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4.6. Сведения из реестра муниципальных услуг являются общедоступными и предоставляются ответственным должностным лицом потребителям муниципальных услуг по запросам в форме выписки из реестра муниципальных услуг.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4.7. Сведения из реестра муниципальных услуг предоставляются потребителям муниципальной услуги бесплатно.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4.8. Реестр муниципальных услуг, формирование и ведение которого осуществляется в электронной форме, подлежит размещению на едином портале государственных и муниципальных услуг в порядке, установленном действующим законодательством Российской Федерации. При несоответствии записей на бумажном носителе и информации в электронной форме приоритет имеет запись на бумажном носителе.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4.9. Формирование сведений и их включение в реестр муниципальных услуг, формирование и ведение которого осуществляется в электронной форме, осуществляется ответственным должностным лицом администрации Кривцовского сельсовета по направлениям деятельности.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b/>
          <w:bCs/>
          <w:sz w:val="26"/>
          <w:lang w:eastAsia="ru-RU"/>
        </w:rPr>
        <w:t>5.Функции ответственных лиц за подготовку и предоставление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сведений о муниципальных услугах (далее – ответственные лица)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5.1. Специалисты администрации Кривцовского сельсовета, предоставляющие муниципальные услуги: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1) готовят и предоставляют ответственному должностному лицу по формированию и ведению Реестра сведения о внесении изменений в Реестр, исключении из Реестра муниципальных услуг с пояснительной запиской, которая в обязательном порядке должна содержать: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наименование муниципальной услуги, подлежащей включению, исключению, изменению или дополнению;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б)  содержание муниципальной услуги в случае включения новой услуги, новое описание содержания муниципальной услуги в случае внесения изменений;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нормативное основание для включения, внесения изменений в содержание муниципальной услуги в Реестр, в случае исключения - нормативное основание для исключения из Реестра.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2) систематически (не менее 1 раза в квартал) анализируют нормативные правовые акты Российской Федерации с целью выявления новых муниципальных услуг, способов их предоставления.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Ответственное должностное лицо в течение трех рабочих дней со дня предоставления специалистами сведений о муниципальных услугах обеспечивает проверку на полноту сведений об этих услугах, а также  на соответствие нормативным правовым актам, регулирующим исполнение муниципальных услуг.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Если по результатам проверки нарушений не выявлено, принимается соответствующее постановление администрации Кривцовского сельсовета и сведения о муниципальных услугах размещаются в Реестре.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В случае если по результатам проверки выявлены нарушения, ответственное должностное лицо направляет специалисту, предоставляющему услуги уведомление о допущенных нарушениях с предложением по их устранению и о повторном представлении сведений.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D6B66">
        <w:rPr>
          <w:rFonts w:ascii="Times New Roman" w:eastAsia="Times New Roman" w:hAnsi="Times New Roman" w:cs="Times New Roman"/>
          <w:b/>
          <w:bCs/>
          <w:sz w:val="26"/>
          <w:lang w:eastAsia="ru-RU"/>
        </w:rPr>
        <w:t>6.Функции ответственного должностного лица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6.1. Ответственное должностное лицо в целях организации и осуществления деятельности по формированию и ведению Реестра: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1) контролирует своевременность и соответствие установленной форме предоставленных сведений о муниципальных услугах;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подготавливает заключение о возможности внесения изменений в Реестр в случаях выявления фактов предоставления органом избыточных и (или) дублирующих муниципальных услуг;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подготавливает по запросу заинтересованных лиц сведения в виде выписки из Реестра или справки об отсутствии запрашиваемой информации;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4) ежеквартально проводит анализ предоставляемых муниципальных услуг в целях поддержания Реестра в актуальном состоянии.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В рамках выполнения установленных функций ответственное должностное лицо взаимодействует со специалистами Администрации по вопросам ведения Реестра о муниципальных услугах.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D6B66">
        <w:rPr>
          <w:rFonts w:ascii="Times New Roman" w:eastAsia="Times New Roman" w:hAnsi="Times New Roman" w:cs="Times New Roman"/>
          <w:b/>
          <w:bCs/>
          <w:sz w:val="26"/>
          <w:lang w:eastAsia="ru-RU"/>
        </w:rPr>
        <w:t>7.Ответственность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7.1. Специалисты Администрации Кривцовского сельсовета,   ответственные за подготовку и предоставление сведений о муниципальных услугах, несут персональную ответственность за полноту и достоверность сведений о муниципальных услугах, направляемых для размещения в Реестр, а также за соблюдение порядка и сроков их направления для размещения.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  № 1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  к Порядку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             формирования и ведения реестра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муниципальных услуг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Кривцовского сельсовета поселения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D6B66" w:rsidRPr="007D6B66" w:rsidRDefault="007D6B66" w:rsidP="007D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B66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Реестр муниципальных услуг, оказываемых (предоставляемых) администрацией                                               Кривцовского сельсовета Щигровского района Курской области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4"/>
        <w:gridCol w:w="582"/>
        <w:gridCol w:w="370"/>
        <w:gridCol w:w="7319"/>
        <w:gridCol w:w="1819"/>
        <w:gridCol w:w="1187"/>
        <w:gridCol w:w="291"/>
        <w:gridCol w:w="1043"/>
        <w:gridCol w:w="1063"/>
        <w:gridCol w:w="341"/>
        <w:gridCol w:w="4191"/>
        <w:gridCol w:w="2640"/>
      </w:tblGrid>
      <w:tr w:rsidR="007D6B66" w:rsidRPr="007D6B66" w:rsidTr="007D6B66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09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 </w:t>
            </w:r>
            <w:r w:rsidRPr="007D6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муниципальной</w:t>
            </w:r>
            <w:r w:rsidRPr="007D6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услуги</w:t>
            </w:r>
          </w:p>
        </w:tc>
        <w:tc>
          <w:tcPr>
            <w:tcW w:w="213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Орган, </w:t>
            </w:r>
            <w:r w:rsidRPr="007D6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предоставляющий</w:t>
            </w:r>
            <w:r w:rsidRPr="007D6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муниципальную </w:t>
            </w:r>
            <w:r w:rsidRPr="007D6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услугу</w:t>
            </w:r>
          </w:p>
        </w:tc>
        <w:tc>
          <w:tcPr>
            <w:tcW w:w="184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Категории </w:t>
            </w:r>
            <w:r w:rsidRPr="007D6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потребителей </w:t>
            </w:r>
            <w:r w:rsidRPr="007D6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муниципальной</w:t>
            </w:r>
            <w:r w:rsidRPr="007D6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услуги</w:t>
            </w:r>
          </w:p>
        </w:tc>
        <w:tc>
          <w:tcPr>
            <w:tcW w:w="3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Нормативно </w:t>
            </w:r>
            <w:r w:rsidRPr="007D6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правовое </w:t>
            </w:r>
            <w:r w:rsidRPr="007D6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основание </w:t>
            </w:r>
            <w:r w:rsidRPr="007D6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предоставления</w:t>
            </w:r>
            <w:r w:rsidRPr="007D6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услуги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за предоставление муниципальной услуги</w:t>
            </w:r>
          </w:p>
        </w:tc>
      </w:tr>
      <w:tr w:rsidR="007D6B66" w:rsidRPr="007D6B66" w:rsidTr="007D6B66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B66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lastRenderedPageBreak/>
              <w:t>1</w:t>
            </w:r>
          </w:p>
        </w:tc>
        <w:tc>
          <w:tcPr>
            <w:tcW w:w="609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B66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2</w:t>
            </w:r>
          </w:p>
        </w:tc>
        <w:tc>
          <w:tcPr>
            <w:tcW w:w="213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B66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3</w:t>
            </w:r>
          </w:p>
        </w:tc>
        <w:tc>
          <w:tcPr>
            <w:tcW w:w="184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B66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4</w:t>
            </w:r>
          </w:p>
        </w:tc>
        <w:tc>
          <w:tcPr>
            <w:tcW w:w="3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B66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B66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6</w:t>
            </w:r>
          </w:p>
        </w:tc>
      </w:tr>
      <w:tr w:rsidR="007D6B66" w:rsidRPr="007D6B66" w:rsidTr="007D6B66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B66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</w:p>
        </w:tc>
        <w:tc>
          <w:tcPr>
            <w:tcW w:w="609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B66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</w:p>
        </w:tc>
        <w:tc>
          <w:tcPr>
            <w:tcW w:w="213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B66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</w:p>
        </w:tc>
        <w:tc>
          <w:tcPr>
            <w:tcW w:w="184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B66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</w:p>
        </w:tc>
        <w:tc>
          <w:tcPr>
            <w:tcW w:w="3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B66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B66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</w:p>
        </w:tc>
      </w:tr>
      <w:tr w:rsidR="007D6B66" w:rsidRPr="007D6B66" w:rsidTr="007D6B66">
        <w:trPr>
          <w:tblCellSpacing w:w="0" w:type="dxa"/>
        </w:trPr>
        <w:tc>
          <w:tcPr>
            <w:tcW w:w="85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1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D6B66" w:rsidRPr="007D6B66" w:rsidTr="007D6B66">
        <w:trPr>
          <w:tblCellSpacing w:w="0" w:type="dxa"/>
        </w:trPr>
        <w:tc>
          <w:tcPr>
            <w:tcW w:w="85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1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D6B66" w:rsidRPr="007D6B66" w:rsidTr="007D6B66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D6B66" w:rsidRPr="007D6B66" w:rsidRDefault="007D6B66" w:rsidP="007D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D54D52" w:rsidRPr="007D6B66" w:rsidRDefault="00D54D52" w:rsidP="007D6B66"/>
    <w:sectPr w:rsidR="00D54D52" w:rsidRPr="007D6B66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16023"/>
    <w:multiLevelType w:val="multilevel"/>
    <w:tmpl w:val="BFF4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36D94"/>
    <w:rsid w:val="00010BA5"/>
    <w:rsid w:val="000D0936"/>
    <w:rsid w:val="00103396"/>
    <w:rsid w:val="00243BC8"/>
    <w:rsid w:val="003617E1"/>
    <w:rsid w:val="003836C6"/>
    <w:rsid w:val="003A4BBB"/>
    <w:rsid w:val="00436A10"/>
    <w:rsid w:val="004525F2"/>
    <w:rsid w:val="004A6CE3"/>
    <w:rsid w:val="004E4F16"/>
    <w:rsid w:val="004E77FA"/>
    <w:rsid w:val="00512E0A"/>
    <w:rsid w:val="00563FCF"/>
    <w:rsid w:val="00606328"/>
    <w:rsid w:val="006147DE"/>
    <w:rsid w:val="00644A7B"/>
    <w:rsid w:val="00655EDE"/>
    <w:rsid w:val="00664B61"/>
    <w:rsid w:val="006858AF"/>
    <w:rsid w:val="00707138"/>
    <w:rsid w:val="00726FD5"/>
    <w:rsid w:val="0075405D"/>
    <w:rsid w:val="007876AE"/>
    <w:rsid w:val="007A3BBF"/>
    <w:rsid w:val="007D6B66"/>
    <w:rsid w:val="00831805"/>
    <w:rsid w:val="00841FBB"/>
    <w:rsid w:val="00863338"/>
    <w:rsid w:val="008F0045"/>
    <w:rsid w:val="00936D94"/>
    <w:rsid w:val="00967E7E"/>
    <w:rsid w:val="0097647C"/>
    <w:rsid w:val="009C75BB"/>
    <w:rsid w:val="00A443CD"/>
    <w:rsid w:val="00A65620"/>
    <w:rsid w:val="00A67D3A"/>
    <w:rsid w:val="00A74CD9"/>
    <w:rsid w:val="00A8467A"/>
    <w:rsid w:val="00AA38A0"/>
    <w:rsid w:val="00B05077"/>
    <w:rsid w:val="00B45964"/>
    <w:rsid w:val="00B60035"/>
    <w:rsid w:val="00CB49BF"/>
    <w:rsid w:val="00D433EC"/>
    <w:rsid w:val="00D51612"/>
    <w:rsid w:val="00D54D52"/>
    <w:rsid w:val="00D64A8F"/>
    <w:rsid w:val="00E15BB7"/>
    <w:rsid w:val="00E3523B"/>
    <w:rsid w:val="00EF2FA3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67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5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90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3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98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9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6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6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69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68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1728</Words>
  <Characters>9856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41</cp:revision>
  <dcterms:created xsi:type="dcterms:W3CDTF">2025-02-25T09:28:00Z</dcterms:created>
  <dcterms:modified xsi:type="dcterms:W3CDTF">2025-02-25T10:35:00Z</dcterms:modified>
</cp:coreProperties>
</file>