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CD4BD1" w:rsidRPr="00CD4BD1" w14:paraId="74009376" w14:textId="77777777" w:rsidTr="00CD4BD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4E8047A" w14:textId="77777777" w:rsidR="00CD4BD1" w:rsidRPr="00CD4BD1" w:rsidRDefault="00CD4BD1" w:rsidP="00CD4B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25F939" w14:textId="77777777" w:rsidR="00CD4BD1" w:rsidRPr="00CD4BD1" w:rsidRDefault="00CD4BD1" w:rsidP="00CD4BD1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CD4BD1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27 февраля 2023 г. № 20 О внесении изменений и дополнений в постановление Администрации Кривцовского сельсовета от 15.02.2019г. № 25.1 «Об утверждении административного регламента Администрации Кривцовского сельсовета по предоставлению муниципальной услуги «Выдача разрешений на проведение земляных работ на территории Кривцовского сельсовета»</w:t>
      </w:r>
    </w:p>
    <w:p w14:paraId="2CD6D427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895AAD8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0C7EFAB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1424CBD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786AB6D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6B5A5A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15760743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0163A3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от 27 февраля  2023 г.    № 20</w:t>
      </w:r>
    </w:p>
    <w:p w14:paraId="0C585D4D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5001AD4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О внесении изменений и дополнений в постановление</w:t>
      </w:r>
    </w:p>
    <w:p w14:paraId="60121845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Администрации Кривцовского сельсовета от 15.02.2019г. № 25.1</w:t>
      </w:r>
    </w:p>
    <w:p w14:paraId="313A066E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«Об утверждении административного регламента</w:t>
      </w:r>
    </w:p>
    <w:p w14:paraId="1A156B00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Администрации Кривцовского сельсовета по предоставлению</w:t>
      </w:r>
    </w:p>
    <w:p w14:paraId="42B6ABF4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муниципальной услуги «Выдача разрешений на проведение</w:t>
      </w:r>
    </w:p>
    <w:p w14:paraId="74EF7805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земляных работ на территории Кривцовского сельсовета»</w:t>
      </w:r>
    </w:p>
    <w:p w14:paraId="21DC437E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A15ED00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Администрация Кривцовского сельсовета Щигровского района   постановляет:</w:t>
      </w:r>
    </w:p>
    <w:p w14:paraId="5631E3A1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1.Внести в постановление Администрации Кривцовского сельсовета от 15.02.2019г. № 25.1 «Об утверждении административного регламента Администрации Кривцовского сельсовета по предоставлению муниципальной услуги «Выдача разрешений на проведение земляных работ на территории Кривцовского сельсовета» следующие изменения и дополнения:</w:t>
      </w:r>
    </w:p>
    <w:p w14:paraId="52F66E08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1.1.                Пункт 1.1. «Предмет регулирования административного регламента» административного регламента дополнить абзацем следующего содержания:</w:t>
      </w:r>
    </w:p>
    <w:p w14:paraId="52E7FAE1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«Проведение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14:paraId="289058A4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14:paraId="44A54952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13FA9C0B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10410FE4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инженерные изыскания;</w:t>
      </w:r>
    </w:p>
    <w:p w14:paraId="2B0B52A7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14:paraId="6C6EACAD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6CE36B25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аварийно-восстановительный ремонт, в том числе сетей инженерно- технического обеспечения, сооружений;</w:t>
      </w:r>
    </w:p>
    <w:p w14:paraId="6B9265D9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6A5A15F6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14:paraId="1D09805F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газонов.»</w:t>
      </w:r>
    </w:p>
    <w:p w14:paraId="108E759C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1.2.                Подпункт 2.3. «Описание результата предоставления муниципальной услуги» дополнить абзацем следующего содержания:</w:t>
      </w:r>
    </w:p>
    <w:p w14:paraId="4442A4E2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«Переоформление (продление) разрешения на проведение земляных работ осуществляется 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14:paraId="4BBC4951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14:paraId="115592C1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Отказ в продлении разрешения выдается  при  повторном несоблюдении установленных сроков продления ордера на производство земляных работ ( при обращении с заявлением о продлении ордера на производство земляных работ).</w:t>
      </w:r>
    </w:p>
    <w:p w14:paraId="1AEB9FED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14:paraId="5C630835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1.3. В пункте 2.6.1 слова «схему организации движения транспорта и пешеходов в случае закрытия или ограничения движения на период производства работ» заменить на « проект организации дорожного движения;».</w:t>
      </w:r>
    </w:p>
    <w:p w14:paraId="5E3ED389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2.Контроль за исполнением данного постановления оставляю за собой.</w:t>
      </w:r>
    </w:p>
    <w:p w14:paraId="2B461965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3.Постановление вступает в силу со дня его обнародования.</w:t>
      </w:r>
    </w:p>
    <w:p w14:paraId="3B48FD60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A2D22DD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09F7411" w14:textId="77777777" w:rsidR="00CD4BD1" w:rsidRPr="00CD4BD1" w:rsidRDefault="00CD4BD1" w:rsidP="00CD4BD1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D4BD1">
        <w:rPr>
          <w:rFonts w:ascii="Tahoma" w:hAnsi="Tahoma" w:cs="Tahoma"/>
          <w:color w:val="000000"/>
          <w:sz w:val="18"/>
          <w:szCs w:val="18"/>
          <w:lang w:eastAsia="ru-RU"/>
        </w:rPr>
        <w:t>Врио Главы Кривцовского сельсовета                                    И.Н. Ивлякова</w:t>
      </w:r>
    </w:p>
    <w:p w14:paraId="1F1722A6" w14:textId="68744496" w:rsidR="00B33C0D" w:rsidRPr="00CD4BD1" w:rsidRDefault="00CD4BD1" w:rsidP="00CD4BD1">
      <w:bookmarkStart w:id="0" w:name="_GoBack"/>
      <w:bookmarkEnd w:id="0"/>
    </w:p>
    <w:sectPr w:rsidR="00B33C0D" w:rsidRPr="00CD4BD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1A36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B4CEB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E206C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1554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0A5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95FC1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E65D7"/>
    <w:rsid w:val="009F2CB4"/>
    <w:rsid w:val="00A03FEF"/>
    <w:rsid w:val="00A11AEE"/>
    <w:rsid w:val="00A168E8"/>
    <w:rsid w:val="00A16FAB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168DA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4BD1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4808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8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2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517</cp:revision>
  <dcterms:created xsi:type="dcterms:W3CDTF">2022-12-15T15:00:00Z</dcterms:created>
  <dcterms:modified xsi:type="dcterms:W3CDTF">2025-02-24T19:06:00Z</dcterms:modified>
</cp:coreProperties>
</file>