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89" w:rsidRPr="009A1589" w:rsidRDefault="009A1589" w:rsidP="009A1589">
      <w:pPr>
        <w:shd w:val="clear" w:color="auto" w:fill="EEEEEE"/>
        <w:spacing w:line="240" w:lineRule="auto"/>
        <w:jc w:val="center"/>
        <w:rPr>
          <w:rFonts w:ascii="Tahoma" w:eastAsia="Times New Roman" w:hAnsi="Tahoma" w:cs="Tahoma"/>
          <w:b/>
          <w:bCs/>
          <w:color w:val="000000"/>
          <w:sz w:val="21"/>
          <w:szCs w:val="21"/>
          <w:lang w:eastAsia="ru-RU"/>
        </w:rPr>
      </w:pPr>
      <w:r w:rsidRPr="009A1589">
        <w:rPr>
          <w:rFonts w:ascii="Tahoma" w:eastAsia="Times New Roman" w:hAnsi="Tahoma" w:cs="Tahoma"/>
          <w:b/>
          <w:bCs/>
          <w:color w:val="000000"/>
          <w:sz w:val="21"/>
          <w:szCs w:val="21"/>
          <w:lang w:eastAsia="ru-RU"/>
        </w:rPr>
        <w:t>П О С Т А Н О В Л Е Н И Е от «04» декабря 2019 года № 93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соответствии с </w:t>
      </w:r>
      <w:hyperlink r:id="rId4" w:history="1">
        <w:r w:rsidRPr="009A1589">
          <w:rPr>
            <w:rFonts w:ascii="Tahoma" w:eastAsia="Times New Roman" w:hAnsi="Tahoma" w:cs="Tahoma"/>
            <w:color w:val="33A6E3"/>
            <w:sz w:val="18"/>
            <w:lang w:eastAsia="ru-RU"/>
          </w:rPr>
          <w:t>частями 11</w:t>
        </w:r>
      </w:hyperlink>
      <w:r w:rsidRPr="009A1589">
        <w:rPr>
          <w:rFonts w:ascii="Tahoma" w:eastAsia="Times New Roman" w:hAnsi="Tahoma" w:cs="Tahoma"/>
          <w:color w:val="000000"/>
          <w:sz w:val="18"/>
          <w:szCs w:val="18"/>
          <w:lang w:eastAsia="ru-RU"/>
        </w:rPr>
        <w:t> и </w:t>
      </w:r>
      <w:hyperlink r:id="rId5" w:history="1">
        <w:r w:rsidRPr="009A1589">
          <w:rPr>
            <w:rFonts w:ascii="Tahoma" w:eastAsia="Times New Roman" w:hAnsi="Tahoma" w:cs="Tahoma"/>
            <w:color w:val="33A6E3"/>
            <w:sz w:val="18"/>
            <w:lang w:eastAsia="ru-RU"/>
          </w:rPr>
          <w:t>11.1 статьи 99</w:t>
        </w:r>
      </w:hyperlink>
      <w:r w:rsidRPr="009A1589">
        <w:rPr>
          <w:rFonts w:ascii="Tahoma" w:eastAsia="Times New Roman" w:hAnsi="Tahoma" w:cs="Tahoma"/>
          <w:color w:val="000000"/>
          <w:sz w:val="18"/>
          <w:szCs w:val="18"/>
          <w:lang w:eastAsia="ru-RU"/>
        </w:rPr>
        <w:t> Федерального закона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Кривцовского сельсовета Щигровского района Курской области ПОСТАНОВЛЯЕТ:</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 Утвердить прилагаемый Порядок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Кривцовского сельсовета Щигровского района Курской области.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 Контроль за исполнением настоящего Постановления возложить на начальника отдела по бюджетному учету и отчетности Администрации Кривцовского сельсовета Щигровского района Курской области  Кондакову Л.И..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 Со дня вступления в силу настоящего постановления признать утратившим силу постановление Администрации Кривцовского сельсовета Щигровского района Курской области от 19.12.2016 №97 «Об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нужд Кривцовского сельсовета Щигровского района Курской области».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4. Постановление вступает в силу со дня его подписания.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 Глава  Кривцовского сельсовета                                                         Болычева И.В.</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Приложение № 1</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к постановлению Администрации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Кривцовского сельсовета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Щигровского района Курской области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от 04.12.2019   №93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ПОРЯДОК</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осуществления контроля за соблюдением Федерального закона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«О контрактной системе в сфере закупок товаров, работ, услуг</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для обеспечения государственных и муниципальных нужд»</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Администрацией Кривцовского сельсовета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Щигровского района Курской области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I. Общие положения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 Настоящий Порядок  осуществления органом муниципального финансового контроля – Администрацией Кривцовского сельсовета Щигровского района  Курской области за соблюдением Федерального закона от 5 апреля 2013 г. N </w:t>
      </w:r>
      <w:hyperlink r:id="rId6" w:history="1">
        <w:r w:rsidRPr="009A1589">
          <w:rPr>
            <w:rFonts w:ascii="Tahoma" w:eastAsia="Times New Roman" w:hAnsi="Tahoma" w:cs="Tahoma"/>
            <w:color w:val="33A6E3"/>
            <w:sz w:val="18"/>
            <w:lang w:eastAsia="ru-RU"/>
          </w:rPr>
          <w:t>44-ФЗ</w:t>
        </w:r>
      </w:hyperlink>
      <w:r w:rsidRPr="009A1589">
        <w:rPr>
          <w:rFonts w:ascii="Tahoma" w:eastAsia="Times New Roman" w:hAnsi="Tahoma" w:cs="Tahoma"/>
          <w:color w:val="000000"/>
          <w:sz w:val="18"/>
          <w:szCs w:val="18"/>
          <w:lang w:eastAsia="ru-RU"/>
        </w:rPr>
        <w:t>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4. Должностными лицами Органа контроля, осуществляющими деятельность по контролю являются: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руководитель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иные 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5. Должностные лица, осуществляющие контроль, обязаны:</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соблюдать требования нормативных правовых актов в установленной сфере деятельности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проводить контрольные мероприятия в соответствии с распоряжением  руководителя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sidRPr="009A1589">
        <w:rPr>
          <w:rFonts w:ascii="Tahoma" w:eastAsia="Times New Roman" w:hAnsi="Tahoma" w:cs="Tahoma"/>
          <w:color w:val="000000"/>
          <w:sz w:val="18"/>
          <w:szCs w:val="18"/>
          <w:lang w:eastAsia="ru-RU"/>
        </w:rPr>
        <w:lastRenderedPageBreak/>
        <w:t>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Кривцовского сельсовета Щигровского района;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Кривцовского сельсовета Щигровского района.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6. Должностные лица, осуществляющие контроль, в соответствии с частью 27 статьи 99 Федерального закона имеют право:</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7" w:history="1">
        <w:r w:rsidRPr="009A1589">
          <w:rPr>
            <w:rFonts w:ascii="Tahoma" w:eastAsia="Times New Roman" w:hAnsi="Tahoma" w:cs="Tahoma"/>
            <w:color w:val="33A6E3"/>
            <w:sz w:val="18"/>
            <w:lang w:eastAsia="ru-RU"/>
          </w:rPr>
          <w:t>1148</w:t>
        </w:r>
      </w:hyperlink>
      <w:r w:rsidRPr="009A1589">
        <w:rPr>
          <w:rFonts w:ascii="Tahoma" w:eastAsia="Times New Roman" w:hAnsi="Tahoma" w:cs="Tahoma"/>
          <w:color w:val="000000"/>
          <w:sz w:val="18"/>
          <w:szCs w:val="18"/>
          <w:lang w:eastAsia="ru-RU"/>
        </w:rPr>
        <w:t>.</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II. Назначение контрольных мероприятий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13.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14. Распоряжение руководителя Органа контроля о назначении контрольного мероприятия должно содержать следующие сведения: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наименование субъекта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место нахождения субъекта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место фактического осуществления деятельности субъекта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г) проверяемый период;</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lastRenderedPageBreak/>
        <w:t>д) основание проведения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е) тему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з) срок проведения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и) перечень основных вопросов, подлежащих изучению в ходе проведения контрольного мероприятия.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15. Плановые проверки осуществляются в соответствии с утвержденным планом контрольных мероприятий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16. Периодичность проведения плановых проверок в отношении одного субъекта контроля должна составлять не более 1 раза в год.</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17. Внеплановые проверки проводятся в соответствии с решением руководителя Органа контроля, принятого:</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в случае истечения срока исполнения ранее выданного предписания;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в случае, предусмотренном подпунктом "в" пункта 41 Порядка.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III. Проведение контрольных мероприятий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18. Камеральная проверка может проводиться одним должностным лицом или проверочной группой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19. Выездная проверка проводится проверочной группой Органа контроля в составе не менее двух должностных лиц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25. Выездная проверка проводится по месту нахождения и месту фактического осуществления деятельности субъекта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26. Срок проведения выездной проверки не может превышать 30 рабочих дней.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27. В ходе выездной проверки проводятся контрольные действия по документальному и фактическому изучению деятельности субъекта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lastRenderedPageBreak/>
        <w:t>28. Срок проведения выездной или камеральной проверки может быть продлен не более чем на 10 рабочих дней по решению руководителя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Срок проведения встречной проверки не может превышать 20 рабочих дней.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31.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на период проведения встречной проверки, но не более чем на 20 рабочих дней;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на период организации и проведения экспертиз, но не более чем на 20 рабочих дней;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32. Решение о возобновлении проведения выездной или камеральной проверки принимается в срок не более 2 рабочих дней: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после завершения проведения встречной проверки и (или) экспертизы согласно подпунктам "а", "б" пункта 31 Порядка;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после устранения причин приостановления проведения проверки, указанных в подпунктах "в" - "д" пункта 31 Порядка;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после истечения срока приостановления проверки в соответствии с подпунктами "в" - "д" пункта 31 Порядка.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IV. Оформление результатов контрольных мероприятий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По результатам встречной проверки предписания субъекту контроля не выдаются.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lastRenderedPageBreak/>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Письменные возражения субъекта контроля приобщаются к материалам проверки.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а) о выдаче обязательного для исполнения предписания в случаях, установленных Федеральным законом;</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б) об отсутствии оснований для выдачи предписания;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о проведении внеплановой выездной проверки.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Отчет о результатах выездной или камеральной проверки приобщается к материалам проверки.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 </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b/>
          <w:bCs/>
          <w:color w:val="000000"/>
          <w:sz w:val="18"/>
          <w:lang w:eastAsia="ru-RU"/>
        </w:rPr>
        <w:t>V. Реализация результатов контрольных мероприятий</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43. Предписание должно содержать сроки его исполнения.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9A1589" w:rsidRPr="009A1589" w:rsidRDefault="009A1589" w:rsidP="009A1589">
      <w:pPr>
        <w:shd w:val="clear" w:color="auto" w:fill="EEEEEE"/>
        <w:spacing w:after="0" w:line="240" w:lineRule="auto"/>
        <w:jc w:val="both"/>
        <w:rPr>
          <w:rFonts w:ascii="Tahoma" w:eastAsia="Times New Roman" w:hAnsi="Tahoma" w:cs="Tahoma"/>
          <w:color w:val="000000"/>
          <w:sz w:val="18"/>
          <w:szCs w:val="18"/>
          <w:lang w:eastAsia="ru-RU"/>
        </w:rPr>
      </w:pPr>
      <w:r w:rsidRPr="009A1589">
        <w:rPr>
          <w:rFonts w:ascii="Tahoma" w:eastAsia="Times New Roman" w:hAnsi="Tahoma" w:cs="Tahoma"/>
          <w:color w:val="000000"/>
          <w:sz w:val="18"/>
          <w:szCs w:val="18"/>
          <w:lang w:eastAsia="ru-RU"/>
        </w:rPr>
        <w:t> </w:t>
      </w:r>
    </w:p>
    <w:p w:rsidR="00C20F5E" w:rsidRPr="009A1589" w:rsidRDefault="00C20F5E" w:rsidP="009A1589">
      <w:pPr>
        <w:rPr>
          <w:szCs w:val="18"/>
        </w:rPr>
      </w:pPr>
    </w:p>
    <w:sectPr w:rsidR="00C20F5E" w:rsidRPr="009A1589" w:rsidSect="001E2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76A7"/>
    <w:rsid w:val="001930FC"/>
    <w:rsid w:val="001D5C7E"/>
    <w:rsid w:val="001E29CF"/>
    <w:rsid w:val="004E743E"/>
    <w:rsid w:val="0069340B"/>
    <w:rsid w:val="008D6B14"/>
    <w:rsid w:val="00942512"/>
    <w:rsid w:val="00962528"/>
    <w:rsid w:val="009976A7"/>
    <w:rsid w:val="009A1589"/>
    <w:rsid w:val="00A5085E"/>
    <w:rsid w:val="00B174A3"/>
    <w:rsid w:val="00C20F5E"/>
    <w:rsid w:val="00DA639F"/>
    <w:rsid w:val="00EF0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62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62528"/>
  </w:style>
  <w:style w:type="character" w:customStyle="1" w:styleId="eop">
    <w:name w:val="eop"/>
    <w:basedOn w:val="a0"/>
    <w:rsid w:val="00962528"/>
  </w:style>
  <w:style w:type="character" w:customStyle="1" w:styleId="spellingerror">
    <w:name w:val="spellingerror"/>
    <w:basedOn w:val="a0"/>
    <w:rsid w:val="00962528"/>
  </w:style>
  <w:style w:type="character" w:customStyle="1" w:styleId="contextualspellingandgrammarerror">
    <w:name w:val="contextualspellingandgrammarerror"/>
    <w:basedOn w:val="a0"/>
    <w:rsid w:val="00962528"/>
  </w:style>
  <w:style w:type="paragraph" w:styleId="a3">
    <w:name w:val="Balloon Text"/>
    <w:basedOn w:val="a"/>
    <w:link w:val="a4"/>
    <w:uiPriority w:val="99"/>
    <w:semiHidden/>
    <w:unhideWhenUsed/>
    <w:rsid w:val="00962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528"/>
    <w:rPr>
      <w:rFonts w:ascii="Tahoma" w:hAnsi="Tahoma" w:cs="Tahoma"/>
      <w:sz w:val="16"/>
      <w:szCs w:val="16"/>
    </w:rPr>
  </w:style>
  <w:style w:type="paragraph" w:styleId="a5">
    <w:name w:val="Normal (Web)"/>
    <w:basedOn w:val="a"/>
    <w:uiPriority w:val="99"/>
    <w:unhideWhenUsed/>
    <w:rsid w:val="00693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9340B"/>
    <w:rPr>
      <w:b/>
      <w:bCs/>
    </w:rPr>
  </w:style>
  <w:style w:type="character" w:styleId="a7">
    <w:name w:val="Hyperlink"/>
    <w:basedOn w:val="a0"/>
    <w:uiPriority w:val="99"/>
    <w:semiHidden/>
    <w:unhideWhenUsed/>
    <w:rsid w:val="009A1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62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62528"/>
  </w:style>
  <w:style w:type="character" w:customStyle="1" w:styleId="eop">
    <w:name w:val="eop"/>
    <w:basedOn w:val="a0"/>
    <w:rsid w:val="00962528"/>
  </w:style>
  <w:style w:type="character" w:customStyle="1" w:styleId="spellingerror">
    <w:name w:val="spellingerror"/>
    <w:basedOn w:val="a0"/>
    <w:rsid w:val="00962528"/>
  </w:style>
  <w:style w:type="character" w:customStyle="1" w:styleId="contextualspellingandgrammarerror">
    <w:name w:val="contextualspellingandgrammarerror"/>
    <w:basedOn w:val="a0"/>
    <w:rsid w:val="00962528"/>
  </w:style>
  <w:style w:type="paragraph" w:styleId="a3">
    <w:name w:val="Balloon Text"/>
    <w:basedOn w:val="a"/>
    <w:link w:val="a4"/>
    <w:uiPriority w:val="99"/>
    <w:semiHidden/>
    <w:unhideWhenUsed/>
    <w:rsid w:val="00962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115694">
      <w:bodyDiv w:val="1"/>
      <w:marLeft w:val="0"/>
      <w:marRight w:val="0"/>
      <w:marTop w:val="0"/>
      <w:marBottom w:val="0"/>
      <w:divBdr>
        <w:top w:val="none" w:sz="0" w:space="0" w:color="auto"/>
        <w:left w:val="none" w:sz="0" w:space="0" w:color="auto"/>
        <w:bottom w:val="none" w:sz="0" w:space="0" w:color="auto"/>
        <w:right w:val="none" w:sz="0" w:space="0" w:color="auto"/>
      </w:divBdr>
      <w:divsChild>
        <w:div w:id="1317949507">
          <w:marLeft w:val="0"/>
          <w:marRight w:val="0"/>
          <w:marTop w:val="0"/>
          <w:marBottom w:val="225"/>
          <w:divBdr>
            <w:top w:val="none" w:sz="0" w:space="0" w:color="auto"/>
            <w:left w:val="none" w:sz="0" w:space="0" w:color="auto"/>
            <w:bottom w:val="none" w:sz="0" w:space="0" w:color="auto"/>
            <w:right w:val="none" w:sz="0" w:space="0" w:color="auto"/>
          </w:divBdr>
        </w:div>
      </w:divsChild>
    </w:div>
    <w:div w:id="1791901449">
      <w:bodyDiv w:val="1"/>
      <w:marLeft w:val="0"/>
      <w:marRight w:val="0"/>
      <w:marTop w:val="0"/>
      <w:marBottom w:val="0"/>
      <w:divBdr>
        <w:top w:val="none" w:sz="0" w:space="0" w:color="auto"/>
        <w:left w:val="none" w:sz="0" w:space="0" w:color="auto"/>
        <w:bottom w:val="none" w:sz="0" w:space="0" w:color="auto"/>
        <w:right w:val="none" w:sz="0" w:space="0" w:color="auto"/>
      </w:divBdr>
      <w:divsChild>
        <w:div w:id="1372653011">
          <w:marLeft w:val="0"/>
          <w:marRight w:val="0"/>
          <w:marTop w:val="0"/>
          <w:marBottom w:val="225"/>
          <w:divBdr>
            <w:top w:val="none" w:sz="0" w:space="0" w:color="auto"/>
            <w:left w:val="none" w:sz="0" w:space="0" w:color="auto"/>
            <w:bottom w:val="none" w:sz="0" w:space="0" w:color="auto"/>
            <w:right w:val="none" w:sz="0" w:space="0" w:color="auto"/>
          </w:divBdr>
        </w:div>
      </w:divsChild>
    </w:div>
    <w:div w:id="1907255903">
      <w:bodyDiv w:val="1"/>
      <w:marLeft w:val="0"/>
      <w:marRight w:val="0"/>
      <w:marTop w:val="0"/>
      <w:marBottom w:val="0"/>
      <w:divBdr>
        <w:top w:val="none" w:sz="0" w:space="0" w:color="auto"/>
        <w:left w:val="none" w:sz="0" w:space="0" w:color="auto"/>
        <w:bottom w:val="none" w:sz="0" w:space="0" w:color="auto"/>
        <w:right w:val="none" w:sz="0" w:space="0" w:color="auto"/>
      </w:divBdr>
      <w:divsChild>
        <w:div w:id="1466466254">
          <w:marLeft w:val="0"/>
          <w:marRight w:val="0"/>
          <w:marTop w:val="0"/>
          <w:marBottom w:val="0"/>
          <w:divBdr>
            <w:top w:val="none" w:sz="0" w:space="0" w:color="auto"/>
            <w:left w:val="none" w:sz="0" w:space="0" w:color="auto"/>
            <w:bottom w:val="none" w:sz="0" w:space="0" w:color="auto"/>
            <w:right w:val="none" w:sz="0" w:space="0" w:color="auto"/>
          </w:divBdr>
        </w:div>
        <w:div w:id="857618619">
          <w:marLeft w:val="0"/>
          <w:marRight w:val="0"/>
          <w:marTop w:val="0"/>
          <w:marBottom w:val="0"/>
          <w:divBdr>
            <w:top w:val="none" w:sz="0" w:space="0" w:color="auto"/>
            <w:left w:val="none" w:sz="0" w:space="0" w:color="auto"/>
            <w:bottom w:val="none" w:sz="0" w:space="0" w:color="auto"/>
            <w:right w:val="none" w:sz="0" w:space="0" w:color="auto"/>
          </w:divBdr>
        </w:div>
        <w:div w:id="142167433">
          <w:marLeft w:val="0"/>
          <w:marRight w:val="0"/>
          <w:marTop w:val="0"/>
          <w:marBottom w:val="0"/>
          <w:divBdr>
            <w:top w:val="none" w:sz="0" w:space="0" w:color="auto"/>
            <w:left w:val="none" w:sz="0" w:space="0" w:color="auto"/>
            <w:bottom w:val="none" w:sz="0" w:space="0" w:color="auto"/>
            <w:right w:val="none" w:sz="0" w:space="0" w:color="auto"/>
          </w:divBdr>
        </w:div>
        <w:div w:id="365757723">
          <w:marLeft w:val="0"/>
          <w:marRight w:val="0"/>
          <w:marTop w:val="0"/>
          <w:marBottom w:val="0"/>
          <w:divBdr>
            <w:top w:val="none" w:sz="0" w:space="0" w:color="auto"/>
            <w:left w:val="none" w:sz="0" w:space="0" w:color="auto"/>
            <w:bottom w:val="none" w:sz="0" w:space="0" w:color="auto"/>
            <w:right w:val="none" w:sz="0" w:space="0" w:color="auto"/>
          </w:divBdr>
        </w:div>
        <w:div w:id="2011250225">
          <w:marLeft w:val="0"/>
          <w:marRight w:val="0"/>
          <w:marTop w:val="0"/>
          <w:marBottom w:val="0"/>
          <w:divBdr>
            <w:top w:val="none" w:sz="0" w:space="0" w:color="auto"/>
            <w:left w:val="none" w:sz="0" w:space="0" w:color="auto"/>
            <w:bottom w:val="none" w:sz="0" w:space="0" w:color="auto"/>
            <w:right w:val="none" w:sz="0" w:space="0" w:color="auto"/>
          </w:divBdr>
        </w:div>
        <w:div w:id="1982610978">
          <w:marLeft w:val="0"/>
          <w:marRight w:val="0"/>
          <w:marTop w:val="0"/>
          <w:marBottom w:val="0"/>
          <w:divBdr>
            <w:top w:val="none" w:sz="0" w:space="0" w:color="auto"/>
            <w:left w:val="none" w:sz="0" w:space="0" w:color="auto"/>
            <w:bottom w:val="none" w:sz="0" w:space="0" w:color="auto"/>
            <w:right w:val="none" w:sz="0" w:space="0" w:color="auto"/>
          </w:divBdr>
        </w:div>
        <w:div w:id="1199003555">
          <w:marLeft w:val="0"/>
          <w:marRight w:val="0"/>
          <w:marTop w:val="0"/>
          <w:marBottom w:val="0"/>
          <w:divBdr>
            <w:top w:val="none" w:sz="0" w:space="0" w:color="auto"/>
            <w:left w:val="none" w:sz="0" w:space="0" w:color="auto"/>
            <w:bottom w:val="none" w:sz="0" w:space="0" w:color="auto"/>
            <w:right w:val="none" w:sz="0" w:space="0" w:color="auto"/>
          </w:divBdr>
        </w:div>
        <w:div w:id="755059781">
          <w:marLeft w:val="0"/>
          <w:marRight w:val="0"/>
          <w:marTop w:val="0"/>
          <w:marBottom w:val="0"/>
          <w:divBdr>
            <w:top w:val="none" w:sz="0" w:space="0" w:color="auto"/>
            <w:left w:val="none" w:sz="0" w:space="0" w:color="auto"/>
            <w:bottom w:val="none" w:sz="0" w:space="0" w:color="auto"/>
            <w:right w:val="none" w:sz="0" w:space="0" w:color="auto"/>
          </w:divBdr>
        </w:div>
        <w:div w:id="52504584">
          <w:marLeft w:val="0"/>
          <w:marRight w:val="0"/>
          <w:marTop w:val="0"/>
          <w:marBottom w:val="0"/>
          <w:divBdr>
            <w:top w:val="none" w:sz="0" w:space="0" w:color="auto"/>
            <w:left w:val="none" w:sz="0" w:space="0" w:color="auto"/>
            <w:bottom w:val="none" w:sz="0" w:space="0" w:color="auto"/>
            <w:right w:val="none" w:sz="0" w:space="0" w:color="auto"/>
          </w:divBdr>
        </w:div>
        <w:div w:id="1222057005">
          <w:marLeft w:val="0"/>
          <w:marRight w:val="0"/>
          <w:marTop w:val="0"/>
          <w:marBottom w:val="0"/>
          <w:divBdr>
            <w:top w:val="none" w:sz="0" w:space="0" w:color="auto"/>
            <w:left w:val="none" w:sz="0" w:space="0" w:color="auto"/>
            <w:bottom w:val="none" w:sz="0" w:space="0" w:color="auto"/>
            <w:right w:val="none" w:sz="0" w:space="0" w:color="auto"/>
          </w:divBdr>
        </w:div>
        <w:div w:id="157806">
          <w:marLeft w:val="0"/>
          <w:marRight w:val="0"/>
          <w:marTop w:val="0"/>
          <w:marBottom w:val="0"/>
          <w:divBdr>
            <w:top w:val="none" w:sz="0" w:space="0" w:color="auto"/>
            <w:left w:val="none" w:sz="0" w:space="0" w:color="auto"/>
            <w:bottom w:val="none" w:sz="0" w:space="0" w:color="auto"/>
            <w:right w:val="none" w:sz="0" w:space="0" w:color="auto"/>
          </w:divBdr>
        </w:div>
        <w:div w:id="1646811438">
          <w:marLeft w:val="0"/>
          <w:marRight w:val="0"/>
          <w:marTop w:val="0"/>
          <w:marBottom w:val="0"/>
          <w:divBdr>
            <w:top w:val="none" w:sz="0" w:space="0" w:color="auto"/>
            <w:left w:val="none" w:sz="0" w:space="0" w:color="auto"/>
            <w:bottom w:val="none" w:sz="0" w:space="0" w:color="auto"/>
            <w:right w:val="none" w:sz="0" w:space="0" w:color="auto"/>
          </w:divBdr>
        </w:div>
        <w:div w:id="1373268346">
          <w:marLeft w:val="0"/>
          <w:marRight w:val="0"/>
          <w:marTop w:val="0"/>
          <w:marBottom w:val="0"/>
          <w:divBdr>
            <w:top w:val="none" w:sz="0" w:space="0" w:color="auto"/>
            <w:left w:val="none" w:sz="0" w:space="0" w:color="auto"/>
            <w:bottom w:val="none" w:sz="0" w:space="0" w:color="auto"/>
            <w:right w:val="none" w:sz="0" w:space="0" w:color="auto"/>
          </w:divBdr>
        </w:div>
        <w:div w:id="487598358">
          <w:marLeft w:val="0"/>
          <w:marRight w:val="0"/>
          <w:marTop w:val="0"/>
          <w:marBottom w:val="0"/>
          <w:divBdr>
            <w:top w:val="none" w:sz="0" w:space="0" w:color="auto"/>
            <w:left w:val="none" w:sz="0" w:space="0" w:color="auto"/>
            <w:bottom w:val="none" w:sz="0" w:space="0" w:color="auto"/>
            <w:right w:val="none" w:sz="0" w:space="0" w:color="auto"/>
          </w:divBdr>
        </w:div>
        <w:div w:id="1186285903">
          <w:marLeft w:val="0"/>
          <w:marRight w:val="0"/>
          <w:marTop w:val="0"/>
          <w:marBottom w:val="0"/>
          <w:divBdr>
            <w:top w:val="none" w:sz="0" w:space="0" w:color="auto"/>
            <w:left w:val="none" w:sz="0" w:space="0" w:color="auto"/>
            <w:bottom w:val="none" w:sz="0" w:space="0" w:color="auto"/>
            <w:right w:val="none" w:sz="0" w:space="0" w:color="auto"/>
          </w:divBdr>
        </w:div>
        <w:div w:id="1902209477">
          <w:marLeft w:val="0"/>
          <w:marRight w:val="0"/>
          <w:marTop w:val="0"/>
          <w:marBottom w:val="0"/>
          <w:divBdr>
            <w:top w:val="none" w:sz="0" w:space="0" w:color="auto"/>
            <w:left w:val="none" w:sz="0" w:space="0" w:color="auto"/>
            <w:bottom w:val="none" w:sz="0" w:space="0" w:color="auto"/>
            <w:right w:val="none" w:sz="0" w:space="0" w:color="auto"/>
          </w:divBdr>
        </w:div>
        <w:div w:id="1209992066">
          <w:marLeft w:val="0"/>
          <w:marRight w:val="0"/>
          <w:marTop w:val="0"/>
          <w:marBottom w:val="0"/>
          <w:divBdr>
            <w:top w:val="none" w:sz="0" w:space="0" w:color="auto"/>
            <w:left w:val="none" w:sz="0" w:space="0" w:color="auto"/>
            <w:bottom w:val="none" w:sz="0" w:space="0" w:color="auto"/>
            <w:right w:val="none" w:sz="0" w:space="0" w:color="auto"/>
          </w:divBdr>
        </w:div>
        <w:div w:id="454763256">
          <w:marLeft w:val="0"/>
          <w:marRight w:val="0"/>
          <w:marTop w:val="0"/>
          <w:marBottom w:val="0"/>
          <w:divBdr>
            <w:top w:val="none" w:sz="0" w:space="0" w:color="auto"/>
            <w:left w:val="none" w:sz="0" w:space="0" w:color="auto"/>
            <w:bottom w:val="none" w:sz="0" w:space="0" w:color="auto"/>
            <w:right w:val="none" w:sz="0" w:space="0" w:color="auto"/>
          </w:divBdr>
        </w:div>
        <w:div w:id="627778743">
          <w:marLeft w:val="0"/>
          <w:marRight w:val="0"/>
          <w:marTop w:val="0"/>
          <w:marBottom w:val="0"/>
          <w:divBdr>
            <w:top w:val="none" w:sz="0" w:space="0" w:color="auto"/>
            <w:left w:val="none" w:sz="0" w:space="0" w:color="auto"/>
            <w:bottom w:val="none" w:sz="0" w:space="0" w:color="auto"/>
            <w:right w:val="none" w:sz="0" w:space="0" w:color="auto"/>
          </w:divBdr>
        </w:div>
        <w:div w:id="432172399">
          <w:marLeft w:val="0"/>
          <w:marRight w:val="0"/>
          <w:marTop w:val="0"/>
          <w:marBottom w:val="0"/>
          <w:divBdr>
            <w:top w:val="none" w:sz="0" w:space="0" w:color="auto"/>
            <w:left w:val="none" w:sz="0" w:space="0" w:color="auto"/>
            <w:bottom w:val="none" w:sz="0" w:space="0" w:color="auto"/>
            <w:right w:val="none" w:sz="0" w:space="0" w:color="auto"/>
          </w:divBdr>
        </w:div>
        <w:div w:id="1471173431">
          <w:marLeft w:val="0"/>
          <w:marRight w:val="0"/>
          <w:marTop w:val="0"/>
          <w:marBottom w:val="0"/>
          <w:divBdr>
            <w:top w:val="none" w:sz="0" w:space="0" w:color="auto"/>
            <w:left w:val="none" w:sz="0" w:space="0" w:color="auto"/>
            <w:bottom w:val="none" w:sz="0" w:space="0" w:color="auto"/>
            <w:right w:val="none" w:sz="0" w:space="0" w:color="auto"/>
          </w:divBdr>
        </w:div>
        <w:div w:id="273442520">
          <w:marLeft w:val="0"/>
          <w:marRight w:val="0"/>
          <w:marTop w:val="0"/>
          <w:marBottom w:val="0"/>
          <w:divBdr>
            <w:top w:val="none" w:sz="0" w:space="0" w:color="auto"/>
            <w:left w:val="none" w:sz="0" w:space="0" w:color="auto"/>
            <w:bottom w:val="none" w:sz="0" w:space="0" w:color="auto"/>
            <w:right w:val="none" w:sz="0" w:space="0" w:color="auto"/>
          </w:divBdr>
        </w:div>
        <w:div w:id="193928416">
          <w:marLeft w:val="0"/>
          <w:marRight w:val="0"/>
          <w:marTop w:val="0"/>
          <w:marBottom w:val="0"/>
          <w:divBdr>
            <w:top w:val="none" w:sz="0" w:space="0" w:color="auto"/>
            <w:left w:val="none" w:sz="0" w:space="0" w:color="auto"/>
            <w:bottom w:val="none" w:sz="0" w:space="0" w:color="auto"/>
            <w:right w:val="none" w:sz="0" w:space="0" w:color="auto"/>
          </w:divBdr>
        </w:div>
        <w:div w:id="1077753872">
          <w:marLeft w:val="0"/>
          <w:marRight w:val="0"/>
          <w:marTop w:val="0"/>
          <w:marBottom w:val="0"/>
          <w:divBdr>
            <w:top w:val="none" w:sz="0" w:space="0" w:color="auto"/>
            <w:left w:val="none" w:sz="0" w:space="0" w:color="auto"/>
            <w:bottom w:val="none" w:sz="0" w:space="0" w:color="auto"/>
            <w:right w:val="none" w:sz="0" w:space="0" w:color="auto"/>
          </w:divBdr>
        </w:div>
        <w:div w:id="1196776722">
          <w:marLeft w:val="0"/>
          <w:marRight w:val="0"/>
          <w:marTop w:val="0"/>
          <w:marBottom w:val="0"/>
          <w:divBdr>
            <w:top w:val="none" w:sz="0" w:space="0" w:color="auto"/>
            <w:left w:val="none" w:sz="0" w:space="0" w:color="auto"/>
            <w:bottom w:val="none" w:sz="0" w:space="0" w:color="auto"/>
            <w:right w:val="none" w:sz="0" w:space="0" w:color="auto"/>
          </w:divBdr>
        </w:div>
        <w:div w:id="468476173">
          <w:marLeft w:val="0"/>
          <w:marRight w:val="0"/>
          <w:marTop w:val="0"/>
          <w:marBottom w:val="0"/>
          <w:divBdr>
            <w:top w:val="none" w:sz="0" w:space="0" w:color="auto"/>
            <w:left w:val="none" w:sz="0" w:space="0" w:color="auto"/>
            <w:bottom w:val="none" w:sz="0" w:space="0" w:color="auto"/>
            <w:right w:val="none" w:sz="0" w:space="0" w:color="auto"/>
          </w:divBdr>
        </w:div>
        <w:div w:id="1330063465">
          <w:marLeft w:val="0"/>
          <w:marRight w:val="0"/>
          <w:marTop w:val="0"/>
          <w:marBottom w:val="0"/>
          <w:divBdr>
            <w:top w:val="none" w:sz="0" w:space="0" w:color="auto"/>
            <w:left w:val="none" w:sz="0" w:space="0" w:color="auto"/>
            <w:bottom w:val="none" w:sz="0" w:space="0" w:color="auto"/>
            <w:right w:val="none" w:sz="0" w:space="0" w:color="auto"/>
          </w:divBdr>
        </w:div>
        <w:div w:id="1249801841">
          <w:marLeft w:val="0"/>
          <w:marRight w:val="0"/>
          <w:marTop w:val="0"/>
          <w:marBottom w:val="0"/>
          <w:divBdr>
            <w:top w:val="none" w:sz="0" w:space="0" w:color="auto"/>
            <w:left w:val="none" w:sz="0" w:space="0" w:color="auto"/>
            <w:bottom w:val="none" w:sz="0" w:space="0" w:color="auto"/>
            <w:right w:val="none" w:sz="0" w:space="0" w:color="auto"/>
          </w:divBdr>
        </w:div>
        <w:div w:id="2036348115">
          <w:marLeft w:val="0"/>
          <w:marRight w:val="0"/>
          <w:marTop w:val="0"/>
          <w:marBottom w:val="0"/>
          <w:divBdr>
            <w:top w:val="none" w:sz="0" w:space="0" w:color="auto"/>
            <w:left w:val="none" w:sz="0" w:space="0" w:color="auto"/>
            <w:bottom w:val="none" w:sz="0" w:space="0" w:color="auto"/>
            <w:right w:val="none" w:sz="0" w:space="0" w:color="auto"/>
          </w:divBdr>
        </w:div>
        <w:div w:id="608854961">
          <w:marLeft w:val="0"/>
          <w:marRight w:val="0"/>
          <w:marTop w:val="0"/>
          <w:marBottom w:val="0"/>
          <w:divBdr>
            <w:top w:val="none" w:sz="0" w:space="0" w:color="auto"/>
            <w:left w:val="none" w:sz="0" w:space="0" w:color="auto"/>
            <w:bottom w:val="none" w:sz="0" w:space="0" w:color="auto"/>
            <w:right w:val="none" w:sz="0" w:space="0" w:color="auto"/>
          </w:divBdr>
        </w:div>
        <w:div w:id="888568783">
          <w:marLeft w:val="0"/>
          <w:marRight w:val="0"/>
          <w:marTop w:val="0"/>
          <w:marBottom w:val="0"/>
          <w:divBdr>
            <w:top w:val="none" w:sz="0" w:space="0" w:color="auto"/>
            <w:left w:val="none" w:sz="0" w:space="0" w:color="auto"/>
            <w:bottom w:val="none" w:sz="0" w:space="0" w:color="auto"/>
            <w:right w:val="none" w:sz="0" w:space="0" w:color="auto"/>
          </w:divBdr>
        </w:div>
        <w:div w:id="1497452979">
          <w:marLeft w:val="0"/>
          <w:marRight w:val="0"/>
          <w:marTop w:val="0"/>
          <w:marBottom w:val="0"/>
          <w:divBdr>
            <w:top w:val="none" w:sz="0" w:space="0" w:color="auto"/>
            <w:left w:val="none" w:sz="0" w:space="0" w:color="auto"/>
            <w:bottom w:val="none" w:sz="0" w:space="0" w:color="auto"/>
            <w:right w:val="none" w:sz="0" w:space="0" w:color="auto"/>
          </w:divBdr>
        </w:div>
        <w:div w:id="1346443844">
          <w:marLeft w:val="0"/>
          <w:marRight w:val="0"/>
          <w:marTop w:val="0"/>
          <w:marBottom w:val="0"/>
          <w:divBdr>
            <w:top w:val="none" w:sz="0" w:space="0" w:color="auto"/>
            <w:left w:val="none" w:sz="0" w:space="0" w:color="auto"/>
            <w:bottom w:val="none" w:sz="0" w:space="0" w:color="auto"/>
            <w:right w:val="none" w:sz="0" w:space="0" w:color="auto"/>
          </w:divBdr>
        </w:div>
        <w:div w:id="546526500">
          <w:marLeft w:val="0"/>
          <w:marRight w:val="0"/>
          <w:marTop w:val="0"/>
          <w:marBottom w:val="0"/>
          <w:divBdr>
            <w:top w:val="none" w:sz="0" w:space="0" w:color="auto"/>
            <w:left w:val="none" w:sz="0" w:space="0" w:color="auto"/>
            <w:bottom w:val="none" w:sz="0" w:space="0" w:color="auto"/>
            <w:right w:val="none" w:sz="0" w:space="0" w:color="auto"/>
          </w:divBdr>
        </w:div>
        <w:div w:id="1521502570">
          <w:marLeft w:val="0"/>
          <w:marRight w:val="0"/>
          <w:marTop w:val="0"/>
          <w:marBottom w:val="0"/>
          <w:divBdr>
            <w:top w:val="none" w:sz="0" w:space="0" w:color="auto"/>
            <w:left w:val="none" w:sz="0" w:space="0" w:color="auto"/>
            <w:bottom w:val="none" w:sz="0" w:space="0" w:color="auto"/>
            <w:right w:val="none" w:sz="0" w:space="0" w:color="auto"/>
          </w:divBdr>
        </w:div>
        <w:div w:id="123541724">
          <w:marLeft w:val="0"/>
          <w:marRight w:val="0"/>
          <w:marTop w:val="0"/>
          <w:marBottom w:val="0"/>
          <w:divBdr>
            <w:top w:val="none" w:sz="0" w:space="0" w:color="auto"/>
            <w:left w:val="none" w:sz="0" w:space="0" w:color="auto"/>
            <w:bottom w:val="none" w:sz="0" w:space="0" w:color="auto"/>
            <w:right w:val="none" w:sz="0" w:space="0" w:color="auto"/>
          </w:divBdr>
        </w:div>
        <w:div w:id="1179008085">
          <w:marLeft w:val="0"/>
          <w:marRight w:val="0"/>
          <w:marTop w:val="0"/>
          <w:marBottom w:val="0"/>
          <w:divBdr>
            <w:top w:val="none" w:sz="0" w:space="0" w:color="auto"/>
            <w:left w:val="none" w:sz="0" w:space="0" w:color="auto"/>
            <w:bottom w:val="none" w:sz="0" w:space="0" w:color="auto"/>
            <w:right w:val="none" w:sz="0" w:space="0" w:color="auto"/>
          </w:divBdr>
        </w:div>
        <w:div w:id="401607965">
          <w:marLeft w:val="0"/>
          <w:marRight w:val="0"/>
          <w:marTop w:val="0"/>
          <w:marBottom w:val="0"/>
          <w:divBdr>
            <w:top w:val="none" w:sz="0" w:space="0" w:color="auto"/>
            <w:left w:val="none" w:sz="0" w:space="0" w:color="auto"/>
            <w:bottom w:val="none" w:sz="0" w:space="0" w:color="auto"/>
            <w:right w:val="none" w:sz="0" w:space="0" w:color="auto"/>
          </w:divBdr>
        </w:div>
        <w:div w:id="657537536">
          <w:marLeft w:val="0"/>
          <w:marRight w:val="0"/>
          <w:marTop w:val="0"/>
          <w:marBottom w:val="0"/>
          <w:divBdr>
            <w:top w:val="none" w:sz="0" w:space="0" w:color="auto"/>
            <w:left w:val="none" w:sz="0" w:space="0" w:color="auto"/>
            <w:bottom w:val="none" w:sz="0" w:space="0" w:color="auto"/>
            <w:right w:val="none" w:sz="0" w:space="0" w:color="auto"/>
          </w:divBdr>
        </w:div>
        <w:div w:id="479732879">
          <w:marLeft w:val="0"/>
          <w:marRight w:val="0"/>
          <w:marTop w:val="0"/>
          <w:marBottom w:val="0"/>
          <w:divBdr>
            <w:top w:val="none" w:sz="0" w:space="0" w:color="auto"/>
            <w:left w:val="none" w:sz="0" w:space="0" w:color="auto"/>
            <w:bottom w:val="none" w:sz="0" w:space="0" w:color="auto"/>
            <w:right w:val="none" w:sz="0" w:space="0" w:color="auto"/>
          </w:divBdr>
        </w:div>
        <w:div w:id="231308635">
          <w:marLeft w:val="0"/>
          <w:marRight w:val="0"/>
          <w:marTop w:val="0"/>
          <w:marBottom w:val="0"/>
          <w:divBdr>
            <w:top w:val="none" w:sz="0" w:space="0" w:color="auto"/>
            <w:left w:val="none" w:sz="0" w:space="0" w:color="auto"/>
            <w:bottom w:val="none" w:sz="0" w:space="0" w:color="auto"/>
            <w:right w:val="none" w:sz="0" w:space="0" w:color="auto"/>
          </w:divBdr>
        </w:div>
        <w:div w:id="673387141">
          <w:marLeft w:val="0"/>
          <w:marRight w:val="0"/>
          <w:marTop w:val="0"/>
          <w:marBottom w:val="0"/>
          <w:divBdr>
            <w:top w:val="none" w:sz="0" w:space="0" w:color="auto"/>
            <w:left w:val="none" w:sz="0" w:space="0" w:color="auto"/>
            <w:bottom w:val="none" w:sz="0" w:space="0" w:color="auto"/>
            <w:right w:val="none" w:sz="0" w:space="0" w:color="auto"/>
          </w:divBdr>
        </w:div>
        <w:div w:id="2058969763">
          <w:marLeft w:val="0"/>
          <w:marRight w:val="0"/>
          <w:marTop w:val="0"/>
          <w:marBottom w:val="0"/>
          <w:divBdr>
            <w:top w:val="none" w:sz="0" w:space="0" w:color="auto"/>
            <w:left w:val="none" w:sz="0" w:space="0" w:color="auto"/>
            <w:bottom w:val="none" w:sz="0" w:space="0" w:color="auto"/>
            <w:right w:val="none" w:sz="0" w:space="0" w:color="auto"/>
          </w:divBdr>
        </w:div>
        <w:div w:id="462774984">
          <w:marLeft w:val="0"/>
          <w:marRight w:val="0"/>
          <w:marTop w:val="0"/>
          <w:marBottom w:val="0"/>
          <w:divBdr>
            <w:top w:val="none" w:sz="0" w:space="0" w:color="auto"/>
            <w:left w:val="none" w:sz="0" w:space="0" w:color="auto"/>
            <w:bottom w:val="none" w:sz="0" w:space="0" w:color="auto"/>
            <w:right w:val="none" w:sz="0" w:space="0" w:color="auto"/>
          </w:divBdr>
        </w:div>
        <w:div w:id="1020399255">
          <w:marLeft w:val="0"/>
          <w:marRight w:val="0"/>
          <w:marTop w:val="0"/>
          <w:marBottom w:val="0"/>
          <w:divBdr>
            <w:top w:val="none" w:sz="0" w:space="0" w:color="auto"/>
            <w:left w:val="none" w:sz="0" w:space="0" w:color="auto"/>
            <w:bottom w:val="none" w:sz="0" w:space="0" w:color="auto"/>
            <w:right w:val="none" w:sz="0" w:space="0" w:color="auto"/>
          </w:divBdr>
        </w:div>
        <w:div w:id="1123889066">
          <w:marLeft w:val="0"/>
          <w:marRight w:val="0"/>
          <w:marTop w:val="0"/>
          <w:marBottom w:val="0"/>
          <w:divBdr>
            <w:top w:val="none" w:sz="0" w:space="0" w:color="auto"/>
            <w:left w:val="none" w:sz="0" w:space="0" w:color="auto"/>
            <w:bottom w:val="none" w:sz="0" w:space="0" w:color="auto"/>
            <w:right w:val="none" w:sz="0" w:space="0" w:color="auto"/>
          </w:divBdr>
        </w:div>
        <w:div w:id="505558214">
          <w:marLeft w:val="0"/>
          <w:marRight w:val="0"/>
          <w:marTop w:val="0"/>
          <w:marBottom w:val="0"/>
          <w:divBdr>
            <w:top w:val="none" w:sz="0" w:space="0" w:color="auto"/>
            <w:left w:val="none" w:sz="0" w:space="0" w:color="auto"/>
            <w:bottom w:val="none" w:sz="0" w:space="0" w:color="auto"/>
            <w:right w:val="none" w:sz="0" w:space="0" w:color="auto"/>
          </w:divBdr>
        </w:div>
        <w:div w:id="831674402">
          <w:marLeft w:val="0"/>
          <w:marRight w:val="0"/>
          <w:marTop w:val="0"/>
          <w:marBottom w:val="0"/>
          <w:divBdr>
            <w:top w:val="none" w:sz="0" w:space="0" w:color="auto"/>
            <w:left w:val="none" w:sz="0" w:space="0" w:color="auto"/>
            <w:bottom w:val="none" w:sz="0" w:space="0" w:color="auto"/>
            <w:right w:val="none" w:sz="0" w:space="0" w:color="auto"/>
          </w:divBdr>
        </w:div>
        <w:div w:id="1006131198">
          <w:marLeft w:val="0"/>
          <w:marRight w:val="0"/>
          <w:marTop w:val="0"/>
          <w:marBottom w:val="0"/>
          <w:divBdr>
            <w:top w:val="none" w:sz="0" w:space="0" w:color="auto"/>
            <w:left w:val="none" w:sz="0" w:space="0" w:color="auto"/>
            <w:bottom w:val="none" w:sz="0" w:space="0" w:color="auto"/>
            <w:right w:val="none" w:sz="0" w:space="0" w:color="auto"/>
          </w:divBdr>
        </w:div>
        <w:div w:id="1214536112">
          <w:marLeft w:val="0"/>
          <w:marRight w:val="0"/>
          <w:marTop w:val="0"/>
          <w:marBottom w:val="0"/>
          <w:divBdr>
            <w:top w:val="none" w:sz="0" w:space="0" w:color="auto"/>
            <w:left w:val="none" w:sz="0" w:space="0" w:color="auto"/>
            <w:bottom w:val="none" w:sz="0" w:space="0" w:color="auto"/>
            <w:right w:val="none" w:sz="0" w:space="0" w:color="auto"/>
          </w:divBdr>
        </w:div>
        <w:div w:id="1424108229">
          <w:marLeft w:val="0"/>
          <w:marRight w:val="0"/>
          <w:marTop w:val="0"/>
          <w:marBottom w:val="0"/>
          <w:divBdr>
            <w:top w:val="none" w:sz="0" w:space="0" w:color="auto"/>
            <w:left w:val="none" w:sz="0" w:space="0" w:color="auto"/>
            <w:bottom w:val="none" w:sz="0" w:space="0" w:color="auto"/>
            <w:right w:val="none" w:sz="0" w:space="0" w:color="auto"/>
          </w:divBdr>
        </w:div>
        <w:div w:id="1260941406">
          <w:marLeft w:val="0"/>
          <w:marRight w:val="0"/>
          <w:marTop w:val="0"/>
          <w:marBottom w:val="0"/>
          <w:divBdr>
            <w:top w:val="none" w:sz="0" w:space="0" w:color="auto"/>
            <w:left w:val="none" w:sz="0" w:space="0" w:color="auto"/>
            <w:bottom w:val="none" w:sz="0" w:space="0" w:color="auto"/>
            <w:right w:val="none" w:sz="0" w:space="0" w:color="auto"/>
          </w:divBdr>
        </w:div>
        <w:div w:id="1708262742">
          <w:marLeft w:val="0"/>
          <w:marRight w:val="0"/>
          <w:marTop w:val="0"/>
          <w:marBottom w:val="0"/>
          <w:divBdr>
            <w:top w:val="none" w:sz="0" w:space="0" w:color="auto"/>
            <w:left w:val="none" w:sz="0" w:space="0" w:color="auto"/>
            <w:bottom w:val="none" w:sz="0" w:space="0" w:color="auto"/>
            <w:right w:val="none" w:sz="0" w:space="0" w:color="auto"/>
          </w:divBdr>
        </w:div>
        <w:div w:id="1225028943">
          <w:marLeft w:val="0"/>
          <w:marRight w:val="0"/>
          <w:marTop w:val="0"/>
          <w:marBottom w:val="0"/>
          <w:divBdr>
            <w:top w:val="none" w:sz="0" w:space="0" w:color="auto"/>
            <w:left w:val="none" w:sz="0" w:space="0" w:color="auto"/>
            <w:bottom w:val="none" w:sz="0" w:space="0" w:color="auto"/>
            <w:right w:val="none" w:sz="0" w:space="0" w:color="auto"/>
          </w:divBdr>
        </w:div>
        <w:div w:id="242107686">
          <w:marLeft w:val="0"/>
          <w:marRight w:val="0"/>
          <w:marTop w:val="0"/>
          <w:marBottom w:val="0"/>
          <w:divBdr>
            <w:top w:val="none" w:sz="0" w:space="0" w:color="auto"/>
            <w:left w:val="none" w:sz="0" w:space="0" w:color="auto"/>
            <w:bottom w:val="none" w:sz="0" w:space="0" w:color="auto"/>
            <w:right w:val="none" w:sz="0" w:space="0" w:color="auto"/>
          </w:divBdr>
        </w:div>
        <w:div w:id="1574008520">
          <w:marLeft w:val="0"/>
          <w:marRight w:val="0"/>
          <w:marTop w:val="0"/>
          <w:marBottom w:val="0"/>
          <w:divBdr>
            <w:top w:val="none" w:sz="0" w:space="0" w:color="auto"/>
            <w:left w:val="none" w:sz="0" w:space="0" w:color="auto"/>
            <w:bottom w:val="none" w:sz="0" w:space="0" w:color="auto"/>
            <w:right w:val="none" w:sz="0" w:space="0" w:color="auto"/>
          </w:divBdr>
        </w:div>
        <w:div w:id="134874717">
          <w:marLeft w:val="0"/>
          <w:marRight w:val="0"/>
          <w:marTop w:val="0"/>
          <w:marBottom w:val="0"/>
          <w:divBdr>
            <w:top w:val="none" w:sz="0" w:space="0" w:color="auto"/>
            <w:left w:val="none" w:sz="0" w:space="0" w:color="auto"/>
            <w:bottom w:val="none" w:sz="0" w:space="0" w:color="auto"/>
            <w:right w:val="none" w:sz="0" w:space="0" w:color="auto"/>
          </w:divBdr>
        </w:div>
        <w:div w:id="507671853">
          <w:marLeft w:val="0"/>
          <w:marRight w:val="0"/>
          <w:marTop w:val="0"/>
          <w:marBottom w:val="0"/>
          <w:divBdr>
            <w:top w:val="none" w:sz="0" w:space="0" w:color="auto"/>
            <w:left w:val="none" w:sz="0" w:space="0" w:color="auto"/>
            <w:bottom w:val="none" w:sz="0" w:space="0" w:color="auto"/>
            <w:right w:val="none" w:sz="0" w:space="0" w:color="auto"/>
          </w:divBdr>
        </w:div>
        <w:div w:id="1956402726">
          <w:marLeft w:val="0"/>
          <w:marRight w:val="0"/>
          <w:marTop w:val="0"/>
          <w:marBottom w:val="0"/>
          <w:divBdr>
            <w:top w:val="none" w:sz="0" w:space="0" w:color="auto"/>
            <w:left w:val="none" w:sz="0" w:space="0" w:color="auto"/>
            <w:bottom w:val="none" w:sz="0" w:space="0" w:color="auto"/>
            <w:right w:val="none" w:sz="0" w:space="0" w:color="auto"/>
          </w:divBdr>
        </w:div>
        <w:div w:id="575021843">
          <w:marLeft w:val="0"/>
          <w:marRight w:val="0"/>
          <w:marTop w:val="0"/>
          <w:marBottom w:val="0"/>
          <w:divBdr>
            <w:top w:val="none" w:sz="0" w:space="0" w:color="auto"/>
            <w:left w:val="none" w:sz="0" w:space="0" w:color="auto"/>
            <w:bottom w:val="none" w:sz="0" w:space="0" w:color="auto"/>
            <w:right w:val="none" w:sz="0" w:space="0" w:color="auto"/>
          </w:divBdr>
        </w:div>
        <w:div w:id="453333766">
          <w:marLeft w:val="0"/>
          <w:marRight w:val="0"/>
          <w:marTop w:val="0"/>
          <w:marBottom w:val="0"/>
          <w:divBdr>
            <w:top w:val="none" w:sz="0" w:space="0" w:color="auto"/>
            <w:left w:val="none" w:sz="0" w:space="0" w:color="auto"/>
            <w:bottom w:val="none" w:sz="0" w:space="0" w:color="auto"/>
            <w:right w:val="none" w:sz="0" w:space="0" w:color="auto"/>
          </w:divBdr>
        </w:div>
        <w:div w:id="897667009">
          <w:marLeft w:val="0"/>
          <w:marRight w:val="0"/>
          <w:marTop w:val="0"/>
          <w:marBottom w:val="0"/>
          <w:divBdr>
            <w:top w:val="none" w:sz="0" w:space="0" w:color="auto"/>
            <w:left w:val="none" w:sz="0" w:space="0" w:color="auto"/>
            <w:bottom w:val="none" w:sz="0" w:space="0" w:color="auto"/>
            <w:right w:val="none" w:sz="0" w:space="0" w:color="auto"/>
          </w:divBdr>
        </w:div>
        <w:div w:id="1164512899">
          <w:marLeft w:val="0"/>
          <w:marRight w:val="0"/>
          <w:marTop w:val="0"/>
          <w:marBottom w:val="0"/>
          <w:divBdr>
            <w:top w:val="none" w:sz="0" w:space="0" w:color="auto"/>
            <w:left w:val="none" w:sz="0" w:space="0" w:color="auto"/>
            <w:bottom w:val="none" w:sz="0" w:space="0" w:color="auto"/>
            <w:right w:val="none" w:sz="0" w:space="0" w:color="auto"/>
          </w:divBdr>
        </w:div>
        <w:div w:id="1063715624">
          <w:marLeft w:val="0"/>
          <w:marRight w:val="0"/>
          <w:marTop w:val="0"/>
          <w:marBottom w:val="0"/>
          <w:divBdr>
            <w:top w:val="none" w:sz="0" w:space="0" w:color="auto"/>
            <w:left w:val="none" w:sz="0" w:space="0" w:color="auto"/>
            <w:bottom w:val="none" w:sz="0" w:space="0" w:color="auto"/>
            <w:right w:val="none" w:sz="0" w:space="0" w:color="auto"/>
          </w:divBdr>
        </w:div>
        <w:div w:id="598873449">
          <w:marLeft w:val="0"/>
          <w:marRight w:val="0"/>
          <w:marTop w:val="0"/>
          <w:marBottom w:val="0"/>
          <w:divBdr>
            <w:top w:val="none" w:sz="0" w:space="0" w:color="auto"/>
            <w:left w:val="none" w:sz="0" w:space="0" w:color="auto"/>
            <w:bottom w:val="none" w:sz="0" w:space="0" w:color="auto"/>
            <w:right w:val="none" w:sz="0" w:space="0" w:color="auto"/>
          </w:divBdr>
        </w:div>
        <w:div w:id="1952323345">
          <w:marLeft w:val="0"/>
          <w:marRight w:val="0"/>
          <w:marTop w:val="0"/>
          <w:marBottom w:val="0"/>
          <w:divBdr>
            <w:top w:val="none" w:sz="0" w:space="0" w:color="auto"/>
            <w:left w:val="none" w:sz="0" w:space="0" w:color="auto"/>
            <w:bottom w:val="none" w:sz="0" w:space="0" w:color="auto"/>
            <w:right w:val="none" w:sz="0" w:space="0" w:color="auto"/>
          </w:divBdr>
        </w:div>
        <w:div w:id="2023849029">
          <w:marLeft w:val="0"/>
          <w:marRight w:val="0"/>
          <w:marTop w:val="0"/>
          <w:marBottom w:val="0"/>
          <w:divBdr>
            <w:top w:val="none" w:sz="0" w:space="0" w:color="auto"/>
            <w:left w:val="none" w:sz="0" w:space="0" w:color="auto"/>
            <w:bottom w:val="none" w:sz="0" w:space="0" w:color="auto"/>
            <w:right w:val="none" w:sz="0" w:space="0" w:color="auto"/>
          </w:divBdr>
        </w:div>
        <w:div w:id="483745446">
          <w:marLeft w:val="0"/>
          <w:marRight w:val="0"/>
          <w:marTop w:val="0"/>
          <w:marBottom w:val="0"/>
          <w:divBdr>
            <w:top w:val="none" w:sz="0" w:space="0" w:color="auto"/>
            <w:left w:val="none" w:sz="0" w:space="0" w:color="auto"/>
            <w:bottom w:val="none" w:sz="0" w:space="0" w:color="auto"/>
            <w:right w:val="none" w:sz="0" w:space="0" w:color="auto"/>
          </w:divBdr>
        </w:div>
        <w:div w:id="638458490">
          <w:marLeft w:val="0"/>
          <w:marRight w:val="0"/>
          <w:marTop w:val="0"/>
          <w:marBottom w:val="0"/>
          <w:divBdr>
            <w:top w:val="none" w:sz="0" w:space="0" w:color="auto"/>
            <w:left w:val="none" w:sz="0" w:space="0" w:color="auto"/>
            <w:bottom w:val="none" w:sz="0" w:space="0" w:color="auto"/>
            <w:right w:val="none" w:sz="0" w:space="0" w:color="auto"/>
          </w:divBdr>
        </w:div>
        <w:div w:id="962737943">
          <w:marLeft w:val="0"/>
          <w:marRight w:val="0"/>
          <w:marTop w:val="0"/>
          <w:marBottom w:val="0"/>
          <w:divBdr>
            <w:top w:val="none" w:sz="0" w:space="0" w:color="auto"/>
            <w:left w:val="none" w:sz="0" w:space="0" w:color="auto"/>
            <w:bottom w:val="none" w:sz="0" w:space="0" w:color="auto"/>
            <w:right w:val="none" w:sz="0" w:space="0" w:color="auto"/>
          </w:divBdr>
        </w:div>
        <w:div w:id="2127656167">
          <w:marLeft w:val="0"/>
          <w:marRight w:val="0"/>
          <w:marTop w:val="0"/>
          <w:marBottom w:val="0"/>
          <w:divBdr>
            <w:top w:val="none" w:sz="0" w:space="0" w:color="auto"/>
            <w:left w:val="none" w:sz="0" w:space="0" w:color="auto"/>
            <w:bottom w:val="none" w:sz="0" w:space="0" w:color="auto"/>
            <w:right w:val="none" w:sz="0" w:space="0" w:color="auto"/>
          </w:divBdr>
        </w:div>
        <w:div w:id="1939562087">
          <w:marLeft w:val="0"/>
          <w:marRight w:val="0"/>
          <w:marTop w:val="0"/>
          <w:marBottom w:val="0"/>
          <w:divBdr>
            <w:top w:val="none" w:sz="0" w:space="0" w:color="auto"/>
            <w:left w:val="none" w:sz="0" w:space="0" w:color="auto"/>
            <w:bottom w:val="none" w:sz="0" w:space="0" w:color="auto"/>
            <w:right w:val="none" w:sz="0" w:space="0" w:color="auto"/>
          </w:divBdr>
        </w:div>
        <w:div w:id="651636801">
          <w:marLeft w:val="0"/>
          <w:marRight w:val="0"/>
          <w:marTop w:val="0"/>
          <w:marBottom w:val="0"/>
          <w:divBdr>
            <w:top w:val="none" w:sz="0" w:space="0" w:color="auto"/>
            <w:left w:val="none" w:sz="0" w:space="0" w:color="auto"/>
            <w:bottom w:val="none" w:sz="0" w:space="0" w:color="auto"/>
            <w:right w:val="none" w:sz="0" w:space="0" w:color="auto"/>
          </w:divBdr>
        </w:div>
        <w:div w:id="1065953630">
          <w:marLeft w:val="0"/>
          <w:marRight w:val="0"/>
          <w:marTop w:val="0"/>
          <w:marBottom w:val="0"/>
          <w:divBdr>
            <w:top w:val="none" w:sz="0" w:space="0" w:color="auto"/>
            <w:left w:val="none" w:sz="0" w:space="0" w:color="auto"/>
            <w:bottom w:val="none" w:sz="0" w:space="0" w:color="auto"/>
            <w:right w:val="none" w:sz="0" w:space="0" w:color="auto"/>
          </w:divBdr>
        </w:div>
        <w:div w:id="156650813">
          <w:marLeft w:val="0"/>
          <w:marRight w:val="0"/>
          <w:marTop w:val="0"/>
          <w:marBottom w:val="0"/>
          <w:divBdr>
            <w:top w:val="none" w:sz="0" w:space="0" w:color="auto"/>
            <w:left w:val="none" w:sz="0" w:space="0" w:color="auto"/>
            <w:bottom w:val="none" w:sz="0" w:space="0" w:color="auto"/>
            <w:right w:val="none" w:sz="0" w:space="0" w:color="auto"/>
          </w:divBdr>
        </w:div>
        <w:div w:id="697202710">
          <w:marLeft w:val="0"/>
          <w:marRight w:val="0"/>
          <w:marTop w:val="0"/>
          <w:marBottom w:val="0"/>
          <w:divBdr>
            <w:top w:val="none" w:sz="0" w:space="0" w:color="auto"/>
            <w:left w:val="none" w:sz="0" w:space="0" w:color="auto"/>
            <w:bottom w:val="none" w:sz="0" w:space="0" w:color="auto"/>
            <w:right w:val="none" w:sz="0" w:space="0" w:color="auto"/>
          </w:divBdr>
        </w:div>
        <w:div w:id="542210593">
          <w:marLeft w:val="0"/>
          <w:marRight w:val="0"/>
          <w:marTop w:val="0"/>
          <w:marBottom w:val="0"/>
          <w:divBdr>
            <w:top w:val="none" w:sz="0" w:space="0" w:color="auto"/>
            <w:left w:val="none" w:sz="0" w:space="0" w:color="auto"/>
            <w:bottom w:val="none" w:sz="0" w:space="0" w:color="auto"/>
            <w:right w:val="none" w:sz="0" w:space="0" w:color="auto"/>
          </w:divBdr>
        </w:div>
        <w:div w:id="1974746280">
          <w:marLeft w:val="0"/>
          <w:marRight w:val="0"/>
          <w:marTop w:val="0"/>
          <w:marBottom w:val="0"/>
          <w:divBdr>
            <w:top w:val="none" w:sz="0" w:space="0" w:color="auto"/>
            <w:left w:val="none" w:sz="0" w:space="0" w:color="auto"/>
            <w:bottom w:val="none" w:sz="0" w:space="0" w:color="auto"/>
            <w:right w:val="none" w:sz="0" w:space="0" w:color="auto"/>
          </w:divBdr>
        </w:div>
        <w:div w:id="336081537">
          <w:marLeft w:val="0"/>
          <w:marRight w:val="0"/>
          <w:marTop w:val="0"/>
          <w:marBottom w:val="0"/>
          <w:divBdr>
            <w:top w:val="none" w:sz="0" w:space="0" w:color="auto"/>
            <w:left w:val="none" w:sz="0" w:space="0" w:color="auto"/>
            <w:bottom w:val="none" w:sz="0" w:space="0" w:color="auto"/>
            <w:right w:val="none" w:sz="0" w:space="0" w:color="auto"/>
          </w:divBdr>
        </w:div>
        <w:div w:id="168645771">
          <w:marLeft w:val="0"/>
          <w:marRight w:val="0"/>
          <w:marTop w:val="0"/>
          <w:marBottom w:val="0"/>
          <w:divBdr>
            <w:top w:val="none" w:sz="0" w:space="0" w:color="auto"/>
            <w:left w:val="none" w:sz="0" w:space="0" w:color="auto"/>
            <w:bottom w:val="none" w:sz="0" w:space="0" w:color="auto"/>
            <w:right w:val="none" w:sz="0" w:space="0" w:color="auto"/>
          </w:divBdr>
        </w:div>
        <w:div w:id="1922789064">
          <w:marLeft w:val="0"/>
          <w:marRight w:val="0"/>
          <w:marTop w:val="0"/>
          <w:marBottom w:val="0"/>
          <w:divBdr>
            <w:top w:val="none" w:sz="0" w:space="0" w:color="auto"/>
            <w:left w:val="none" w:sz="0" w:space="0" w:color="auto"/>
            <w:bottom w:val="none" w:sz="0" w:space="0" w:color="auto"/>
            <w:right w:val="none" w:sz="0" w:space="0" w:color="auto"/>
          </w:divBdr>
        </w:div>
        <w:div w:id="126970465">
          <w:marLeft w:val="0"/>
          <w:marRight w:val="0"/>
          <w:marTop w:val="0"/>
          <w:marBottom w:val="0"/>
          <w:divBdr>
            <w:top w:val="none" w:sz="0" w:space="0" w:color="auto"/>
            <w:left w:val="none" w:sz="0" w:space="0" w:color="auto"/>
            <w:bottom w:val="none" w:sz="0" w:space="0" w:color="auto"/>
            <w:right w:val="none" w:sz="0" w:space="0" w:color="auto"/>
          </w:divBdr>
        </w:div>
        <w:div w:id="658003454">
          <w:marLeft w:val="0"/>
          <w:marRight w:val="0"/>
          <w:marTop w:val="0"/>
          <w:marBottom w:val="0"/>
          <w:divBdr>
            <w:top w:val="none" w:sz="0" w:space="0" w:color="auto"/>
            <w:left w:val="none" w:sz="0" w:space="0" w:color="auto"/>
            <w:bottom w:val="none" w:sz="0" w:space="0" w:color="auto"/>
            <w:right w:val="none" w:sz="0" w:space="0" w:color="auto"/>
          </w:divBdr>
        </w:div>
        <w:div w:id="199981465">
          <w:marLeft w:val="0"/>
          <w:marRight w:val="0"/>
          <w:marTop w:val="0"/>
          <w:marBottom w:val="0"/>
          <w:divBdr>
            <w:top w:val="none" w:sz="0" w:space="0" w:color="auto"/>
            <w:left w:val="none" w:sz="0" w:space="0" w:color="auto"/>
            <w:bottom w:val="none" w:sz="0" w:space="0" w:color="auto"/>
            <w:right w:val="none" w:sz="0" w:space="0" w:color="auto"/>
          </w:divBdr>
        </w:div>
        <w:div w:id="78600516">
          <w:marLeft w:val="0"/>
          <w:marRight w:val="0"/>
          <w:marTop w:val="0"/>
          <w:marBottom w:val="0"/>
          <w:divBdr>
            <w:top w:val="none" w:sz="0" w:space="0" w:color="auto"/>
            <w:left w:val="none" w:sz="0" w:space="0" w:color="auto"/>
            <w:bottom w:val="none" w:sz="0" w:space="0" w:color="auto"/>
            <w:right w:val="none" w:sz="0" w:space="0" w:color="auto"/>
          </w:divBdr>
        </w:div>
        <w:div w:id="593369177">
          <w:marLeft w:val="0"/>
          <w:marRight w:val="0"/>
          <w:marTop w:val="0"/>
          <w:marBottom w:val="0"/>
          <w:divBdr>
            <w:top w:val="none" w:sz="0" w:space="0" w:color="auto"/>
            <w:left w:val="none" w:sz="0" w:space="0" w:color="auto"/>
            <w:bottom w:val="none" w:sz="0" w:space="0" w:color="auto"/>
            <w:right w:val="none" w:sz="0" w:space="0" w:color="auto"/>
          </w:divBdr>
        </w:div>
        <w:div w:id="617563527">
          <w:marLeft w:val="0"/>
          <w:marRight w:val="0"/>
          <w:marTop w:val="0"/>
          <w:marBottom w:val="0"/>
          <w:divBdr>
            <w:top w:val="none" w:sz="0" w:space="0" w:color="auto"/>
            <w:left w:val="none" w:sz="0" w:space="0" w:color="auto"/>
            <w:bottom w:val="none" w:sz="0" w:space="0" w:color="auto"/>
            <w:right w:val="none" w:sz="0" w:space="0" w:color="auto"/>
          </w:divBdr>
        </w:div>
        <w:div w:id="1633779634">
          <w:marLeft w:val="0"/>
          <w:marRight w:val="0"/>
          <w:marTop w:val="0"/>
          <w:marBottom w:val="0"/>
          <w:divBdr>
            <w:top w:val="none" w:sz="0" w:space="0" w:color="auto"/>
            <w:left w:val="none" w:sz="0" w:space="0" w:color="auto"/>
            <w:bottom w:val="none" w:sz="0" w:space="0" w:color="auto"/>
            <w:right w:val="none" w:sz="0" w:space="0" w:color="auto"/>
          </w:divBdr>
        </w:div>
        <w:div w:id="1790972252">
          <w:marLeft w:val="0"/>
          <w:marRight w:val="0"/>
          <w:marTop w:val="0"/>
          <w:marBottom w:val="0"/>
          <w:divBdr>
            <w:top w:val="none" w:sz="0" w:space="0" w:color="auto"/>
            <w:left w:val="none" w:sz="0" w:space="0" w:color="auto"/>
            <w:bottom w:val="none" w:sz="0" w:space="0" w:color="auto"/>
            <w:right w:val="none" w:sz="0" w:space="0" w:color="auto"/>
          </w:divBdr>
        </w:div>
        <w:div w:id="2028210005">
          <w:marLeft w:val="0"/>
          <w:marRight w:val="0"/>
          <w:marTop w:val="0"/>
          <w:marBottom w:val="0"/>
          <w:divBdr>
            <w:top w:val="none" w:sz="0" w:space="0" w:color="auto"/>
            <w:left w:val="none" w:sz="0" w:space="0" w:color="auto"/>
            <w:bottom w:val="none" w:sz="0" w:space="0" w:color="auto"/>
            <w:right w:val="none" w:sz="0" w:space="0" w:color="auto"/>
          </w:divBdr>
        </w:div>
        <w:div w:id="1377468053">
          <w:marLeft w:val="0"/>
          <w:marRight w:val="0"/>
          <w:marTop w:val="0"/>
          <w:marBottom w:val="0"/>
          <w:divBdr>
            <w:top w:val="none" w:sz="0" w:space="0" w:color="auto"/>
            <w:left w:val="none" w:sz="0" w:space="0" w:color="auto"/>
            <w:bottom w:val="none" w:sz="0" w:space="0" w:color="auto"/>
            <w:right w:val="none" w:sz="0" w:space="0" w:color="auto"/>
          </w:divBdr>
        </w:div>
        <w:div w:id="1282960612">
          <w:marLeft w:val="0"/>
          <w:marRight w:val="0"/>
          <w:marTop w:val="0"/>
          <w:marBottom w:val="0"/>
          <w:divBdr>
            <w:top w:val="none" w:sz="0" w:space="0" w:color="auto"/>
            <w:left w:val="none" w:sz="0" w:space="0" w:color="auto"/>
            <w:bottom w:val="none" w:sz="0" w:space="0" w:color="auto"/>
            <w:right w:val="none" w:sz="0" w:space="0" w:color="auto"/>
          </w:divBdr>
        </w:div>
        <w:div w:id="101413694">
          <w:marLeft w:val="0"/>
          <w:marRight w:val="0"/>
          <w:marTop w:val="0"/>
          <w:marBottom w:val="0"/>
          <w:divBdr>
            <w:top w:val="none" w:sz="0" w:space="0" w:color="auto"/>
            <w:left w:val="none" w:sz="0" w:space="0" w:color="auto"/>
            <w:bottom w:val="none" w:sz="0" w:space="0" w:color="auto"/>
            <w:right w:val="none" w:sz="0" w:space="0" w:color="auto"/>
          </w:divBdr>
        </w:div>
        <w:div w:id="837041964">
          <w:marLeft w:val="0"/>
          <w:marRight w:val="0"/>
          <w:marTop w:val="0"/>
          <w:marBottom w:val="0"/>
          <w:divBdr>
            <w:top w:val="none" w:sz="0" w:space="0" w:color="auto"/>
            <w:left w:val="none" w:sz="0" w:space="0" w:color="auto"/>
            <w:bottom w:val="none" w:sz="0" w:space="0" w:color="auto"/>
            <w:right w:val="none" w:sz="0" w:space="0" w:color="auto"/>
          </w:divBdr>
        </w:div>
        <w:div w:id="154801675">
          <w:marLeft w:val="0"/>
          <w:marRight w:val="0"/>
          <w:marTop w:val="0"/>
          <w:marBottom w:val="0"/>
          <w:divBdr>
            <w:top w:val="none" w:sz="0" w:space="0" w:color="auto"/>
            <w:left w:val="none" w:sz="0" w:space="0" w:color="auto"/>
            <w:bottom w:val="none" w:sz="0" w:space="0" w:color="auto"/>
            <w:right w:val="none" w:sz="0" w:space="0" w:color="auto"/>
          </w:divBdr>
        </w:div>
        <w:div w:id="771432366">
          <w:marLeft w:val="0"/>
          <w:marRight w:val="0"/>
          <w:marTop w:val="0"/>
          <w:marBottom w:val="0"/>
          <w:divBdr>
            <w:top w:val="none" w:sz="0" w:space="0" w:color="auto"/>
            <w:left w:val="none" w:sz="0" w:space="0" w:color="auto"/>
            <w:bottom w:val="none" w:sz="0" w:space="0" w:color="auto"/>
            <w:right w:val="none" w:sz="0" w:space="0" w:color="auto"/>
          </w:divBdr>
        </w:div>
        <w:div w:id="2036298645">
          <w:marLeft w:val="0"/>
          <w:marRight w:val="0"/>
          <w:marTop w:val="0"/>
          <w:marBottom w:val="0"/>
          <w:divBdr>
            <w:top w:val="none" w:sz="0" w:space="0" w:color="auto"/>
            <w:left w:val="none" w:sz="0" w:space="0" w:color="auto"/>
            <w:bottom w:val="none" w:sz="0" w:space="0" w:color="auto"/>
            <w:right w:val="none" w:sz="0" w:space="0" w:color="auto"/>
          </w:divBdr>
        </w:div>
        <w:div w:id="1434090865">
          <w:marLeft w:val="0"/>
          <w:marRight w:val="0"/>
          <w:marTop w:val="0"/>
          <w:marBottom w:val="0"/>
          <w:divBdr>
            <w:top w:val="none" w:sz="0" w:space="0" w:color="auto"/>
            <w:left w:val="none" w:sz="0" w:space="0" w:color="auto"/>
            <w:bottom w:val="none" w:sz="0" w:space="0" w:color="auto"/>
            <w:right w:val="none" w:sz="0" w:space="0" w:color="auto"/>
          </w:divBdr>
        </w:div>
        <w:div w:id="2008903720">
          <w:marLeft w:val="0"/>
          <w:marRight w:val="0"/>
          <w:marTop w:val="0"/>
          <w:marBottom w:val="0"/>
          <w:divBdr>
            <w:top w:val="none" w:sz="0" w:space="0" w:color="auto"/>
            <w:left w:val="none" w:sz="0" w:space="0" w:color="auto"/>
            <w:bottom w:val="none" w:sz="0" w:space="0" w:color="auto"/>
            <w:right w:val="none" w:sz="0" w:space="0" w:color="auto"/>
          </w:divBdr>
        </w:div>
        <w:div w:id="1567183049">
          <w:marLeft w:val="0"/>
          <w:marRight w:val="0"/>
          <w:marTop w:val="0"/>
          <w:marBottom w:val="0"/>
          <w:divBdr>
            <w:top w:val="none" w:sz="0" w:space="0" w:color="auto"/>
            <w:left w:val="none" w:sz="0" w:space="0" w:color="auto"/>
            <w:bottom w:val="none" w:sz="0" w:space="0" w:color="auto"/>
            <w:right w:val="none" w:sz="0" w:space="0" w:color="auto"/>
          </w:divBdr>
        </w:div>
        <w:div w:id="1097754531">
          <w:marLeft w:val="0"/>
          <w:marRight w:val="0"/>
          <w:marTop w:val="0"/>
          <w:marBottom w:val="0"/>
          <w:divBdr>
            <w:top w:val="none" w:sz="0" w:space="0" w:color="auto"/>
            <w:left w:val="none" w:sz="0" w:space="0" w:color="auto"/>
            <w:bottom w:val="none" w:sz="0" w:space="0" w:color="auto"/>
            <w:right w:val="none" w:sz="0" w:space="0" w:color="auto"/>
          </w:divBdr>
        </w:div>
        <w:div w:id="1815944881">
          <w:marLeft w:val="0"/>
          <w:marRight w:val="0"/>
          <w:marTop w:val="0"/>
          <w:marBottom w:val="0"/>
          <w:divBdr>
            <w:top w:val="none" w:sz="0" w:space="0" w:color="auto"/>
            <w:left w:val="none" w:sz="0" w:space="0" w:color="auto"/>
            <w:bottom w:val="none" w:sz="0" w:space="0" w:color="auto"/>
            <w:right w:val="none" w:sz="0" w:space="0" w:color="auto"/>
          </w:divBdr>
        </w:div>
        <w:div w:id="1921409051">
          <w:marLeft w:val="0"/>
          <w:marRight w:val="0"/>
          <w:marTop w:val="0"/>
          <w:marBottom w:val="0"/>
          <w:divBdr>
            <w:top w:val="none" w:sz="0" w:space="0" w:color="auto"/>
            <w:left w:val="none" w:sz="0" w:space="0" w:color="auto"/>
            <w:bottom w:val="none" w:sz="0" w:space="0" w:color="auto"/>
            <w:right w:val="none" w:sz="0" w:space="0" w:color="auto"/>
          </w:divBdr>
        </w:div>
        <w:div w:id="407001721">
          <w:marLeft w:val="0"/>
          <w:marRight w:val="0"/>
          <w:marTop w:val="0"/>
          <w:marBottom w:val="0"/>
          <w:divBdr>
            <w:top w:val="none" w:sz="0" w:space="0" w:color="auto"/>
            <w:left w:val="none" w:sz="0" w:space="0" w:color="auto"/>
            <w:bottom w:val="none" w:sz="0" w:space="0" w:color="auto"/>
            <w:right w:val="none" w:sz="0" w:space="0" w:color="auto"/>
          </w:divBdr>
        </w:div>
        <w:div w:id="1820534136">
          <w:marLeft w:val="0"/>
          <w:marRight w:val="0"/>
          <w:marTop w:val="0"/>
          <w:marBottom w:val="0"/>
          <w:divBdr>
            <w:top w:val="none" w:sz="0" w:space="0" w:color="auto"/>
            <w:left w:val="none" w:sz="0" w:space="0" w:color="auto"/>
            <w:bottom w:val="none" w:sz="0" w:space="0" w:color="auto"/>
            <w:right w:val="none" w:sz="0" w:space="0" w:color="auto"/>
          </w:divBdr>
        </w:div>
        <w:div w:id="2119327736">
          <w:marLeft w:val="0"/>
          <w:marRight w:val="0"/>
          <w:marTop w:val="0"/>
          <w:marBottom w:val="0"/>
          <w:divBdr>
            <w:top w:val="none" w:sz="0" w:space="0" w:color="auto"/>
            <w:left w:val="none" w:sz="0" w:space="0" w:color="auto"/>
            <w:bottom w:val="none" w:sz="0" w:space="0" w:color="auto"/>
            <w:right w:val="none" w:sz="0" w:space="0" w:color="auto"/>
          </w:divBdr>
        </w:div>
        <w:div w:id="1321957060">
          <w:marLeft w:val="0"/>
          <w:marRight w:val="0"/>
          <w:marTop w:val="0"/>
          <w:marBottom w:val="0"/>
          <w:divBdr>
            <w:top w:val="none" w:sz="0" w:space="0" w:color="auto"/>
            <w:left w:val="none" w:sz="0" w:space="0" w:color="auto"/>
            <w:bottom w:val="none" w:sz="0" w:space="0" w:color="auto"/>
            <w:right w:val="none" w:sz="0" w:space="0" w:color="auto"/>
          </w:divBdr>
        </w:div>
        <w:div w:id="1673986849">
          <w:marLeft w:val="0"/>
          <w:marRight w:val="0"/>
          <w:marTop w:val="0"/>
          <w:marBottom w:val="0"/>
          <w:divBdr>
            <w:top w:val="none" w:sz="0" w:space="0" w:color="auto"/>
            <w:left w:val="none" w:sz="0" w:space="0" w:color="auto"/>
            <w:bottom w:val="none" w:sz="0" w:space="0" w:color="auto"/>
            <w:right w:val="none" w:sz="0" w:space="0" w:color="auto"/>
          </w:divBdr>
        </w:div>
        <w:div w:id="470682717">
          <w:marLeft w:val="0"/>
          <w:marRight w:val="0"/>
          <w:marTop w:val="0"/>
          <w:marBottom w:val="0"/>
          <w:divBdr>
            <w:top w:val="none" w:sz="0" w:space="0" w:color="auto"/>
            <w:left w:val="none" w:sz="0" w:space="0" w:color="auto"/>
            <w:bottom w:val="none" w:sz="0" w:space="0" w:color="auto"/>
            <w:right w:val="none" w:sz="0" w:space="0" w:color="auto"/>
          </w:divBdr>
        </w:div>
        <w:div w:id="1681815286">
          <w:marLeft w:val="0"/>
          <w:marRight w:val="0"/>
          <w:marTop w:val="0"/>
          <w:marBottom w:val="0"/>
          <w:divBdr>
            <w:top w:val="none" w:sz="0" w:space="0" w:color="auto"/>
            <w:left w:val="none" w:sz="0" w:space="0" w:color="auto"/>
            <w:bottom w:val="none" w:sz="0" w:space="0" w:color="auto"/>
            <w:right w:val="none" w:sz="0" w:space="0" w:color="auto"/>
          </w:divBdr>
        </w:div>
        <w:div w:id="1875733682">
          <w:marLeft w:val="0"/>
          <w:marRight w:val="0"/>
          <w:marTop w:val="0"/>
          <w:marBottom w:val="0"/>
          <w:divBdr>
            <w:top w:val="none" w:sz="0" w:space="0" w:color="auto"/>
            <w:left w:val="none" w:sz="0" w:space="0" w:color="auto"/>
            <w:bottom w:val="none" w:sz="0" w:space="0" w:color="auto"/>
            <w:right w:val="none" w:sz="0" w:space="0" w:color="auto"/>
          </w:divBdr>
        </w:div>
        <w:div w:id="344484290">
          <w:marLeft w:val="0"/>
          <w:marRight w:val="0"/>
          <w:marTop w:val="0"/>
          <w:marBottom w:val="0"/>
          <w:divBdr>
            <w:top w:val="none" w:sz="0" w:space="0" w:color="auto"/>
            <w:left w:val="none" w:sz="0" w:space="0" w:color="auto"/>
            <w:bottom w:val="none" w:sz="0" w:space="0" w:color="auto"/>
            <w:right w:val="none" w:sz="0" w:space="0" w:color="auto"/>
          </w:divBdr>
        </w:div>
        <w:div w:id="1284920648">
          <w:marLeft w:val="0"/>
          <w:marRight w:val="0"/>
          <w:marTop w:val="0"/>
          <w:marBottom w:val="0"/>
          <w:divBdr>
            <w:top w:val="none" w:sz="0" w:space="0" w:color="auto"/>
            <w:left w:val="none" w:sz="0" w:space="0" w:color="auto"/>
            <w:bottom w:val="none" w:sz="0" w:space="0" w:color="auto"/>
            <w:right w:val="none" w:sz="0" w:space="0" w:color="auto"/>
          </w:divBdr>
        </w:div>
        <w:div w:id="1093404665">
          <w:marLeft w:val="0"/>
          <w:marRight w:val="0"/>
          <w:marTop w:val="0"/>
          <w:marBottom w:val="0"/>
          <w:divBdr>
            <w:top w:val="none" w:sz="0" w:space="0" w:color="auto"/>
            <w:left w:val="none" w:sz="0" w:space="0" w:color="auto"/>
            <w:bottom w:val="none" w:sz="0" w:space="0" w:color="auto"/>
            <w:right w:val="none" w:sz="0" w:space="0" w:color="auto"/>
          </w:divBdr>
        </w:div>
        <w:div w:id="1524320501">
          <w:marLeft w:val="0"/>
          <w:marRight w:val="0"/>
          <w:marTop w:val="0"/>
          <w:marBottom w:val="0"/>
          <w:divBdr>
            <w:top w:val="none" w:sz="0" w:space="0" w:color="auto"/>
            <w:left w:val="none" w:sz="0" w:space="0" w:color="auto"/>
            <w:bottom w:val="none" w:sz="0" w:space="0" w:color="auto"/>
            <w:right w:val="none" w:sz="0" w:space="0" w:color="auto"/>
          </w:divBdr>
        </w:div>
        <w:div w:id="2146459335">
          <w:marLeft w:val="0"/>
          <w:marRight w:val="0"/>
          <w:marTop w:val="0"/>
          <w:marBottom w:val="0"/>
          <w:divBdr>
            <w:top w:val="none" w:sz="0" w:space="0" w:color="auto"/>
            <w:left w:val="none" w:sz="0" w:space="0" w:color="auto"/>
            <w:bottom w:val="none" w:sz="0" w:space="0" w:color="auto"/>
            <w:right w:val="none" w:sz="0" w:space="0" w:color="auto"/>
          </w:divBdr>
        </w:div>
        <w:div w:id="498276890">
          <w:marLeft w:val="0"/>
          <w:marRight w:val="0"/>
          <w:marTop w:val="0"/>
          <w:marBottom w:val="0"/>
          <w:divBdr>
            <w:top w:val="none" w:sz="0" w:space="0" w:color="auto"/>
            <w:left w:val="none" w:sz="0" w:space="0" w:color="auto"/>
            <w:bottom w:val="none" w:sz="0" w:space="0" w:color="auto"/>
            <w:right w:val="none" w:sz="0" w:space="0" w:color="auto"/>
          </w:divBdr>
        </w:div>
        <w:div w:id="1871649080">
          <w:marLeft w:val="0"/>
          <w:marRight w:val="0"/>
          <w:marTop w:val="0"/>
          <w:marBottom w:val="0"/>
          <w:divBdr>
            <w:top w:val="none" w:sz="0" w:space="0" w:color="auto"/>
            <w:left w:val="none" w:sz="0" w:space="0" w:color="auto"/>
            <w:bottom w:val="none" w:sz="0" w:space="0" w:color="auto"/>
            <w:right w:val="none" w:sz="0" w:space="0" w:color="auto"/>
          </w:divBdr>
        </w:div>
        <w:div w:id="378864601">
          <w:marLeft w:val="0"/>
          <w:marRight w:val="0"/>
          <w:marTop w:val="0"/>
          <w:marBottom w:val="0"/>
          <w:divBdr>
            <w:top w:val="none" w:sz="0" w:space="0" w:color="auto"/>
            <w:left w:val="none" w:sz="0" w:space="0" w:color="auto"/>
            <w:bottom w:val="none" w:sz="0" w:space="0" w:color="auto"/>
            <w:right w:val="none" w:sz="0" w:space="0" w:color="auto"/>
          </w:divBdr>
        </w:div>
        <w:div w:id="300160863">
          <w:marLeft w:val="0"/>
          <w:marRight w:val="0"/>
          <w:marTop w:val="0"/>
          <w:marBottom w:val="0"/>
          <w:divBdr>
            <w:top w:val="none" w:sz="0" w:space="0" w:color="auto"/>
            <w:left w:val="none" w:sz="0" w:space="0" w:color="auto"/>
            <w:bottom w:val="none" w:sz="0" w:space="0" w:color="auto"/>
            <w:right w:val="none" w:sz="0" w:space="0" w:color="auto"/>
          </w:divBdr>
        </w:div>
        <w:div w:id="781803992">
          <w:marLeft w:val="0"/>
          <w:marRight w:val="0"/>
          <w:marTop w:val="0"/>
          <w:marBottom w:val="0"/>
          <w:divBdr>
            <w:top w:val="none" w:sz="0" w:space="0" w:color="auto"/>
            <w:left w:val="none" w:sz="0" w:space="0" w:color="auto"/>
            <w:bottom w:val="none" w:sz="0" w:space="0" w:color="auto"/>
            <w:right w:val="none" w:sz="0" w:space="0" w:color="auto"/>
          </w:divBdr>
        </w:div>
        <w:div w:id="1181044310">
          <w:marLeft w:val="0"/>
          <w:marRight w:val="0"/>
          <w:marTop w:val="0"/>
          <w:marBottom w:val="0"/>
          <w:divBdr>
            <w:top w:val="none" w:sz="0" w:space="0" w:color="auto"/>
            <w:left w:val="none" w:sz="0" w:space="0" w:color="auto"/>
            <w:bottom w:val="none" w:sz="0" w:space="0" w:color="auto"/>
            <w:right w:val="none" w:sz="0" w:space="0" w:color="auto"/>
          </w:divBdr>
        </w:div>
        <w:div w:id="1325013560">
          <w:marLeft w:val="0"/>
          <w:marRight w:val="0"/>
          <w:marTop w:val="0"/>
          <w:marBottom w:val="0"/>
          <w:divBdr>
            <w:top w:val="none" w:sz="0" w:space="0" w:color="auto"/>
            <w:left w:val="none" w:sz="0" w:space="0" w:color="auto"/>
            <w:bottom w:val="none" w:sz="0" w:space="0" w:color="auto"/>
            <w:right w:val="none" w:sz="0" w:space="0" w:color="auto"/>
          </w:divBdr>
        </w:div>
        <w:div w:id="1533878559">
          <w:marLeft w:val="0"/>
          <w:marRight w:val="0"/>
          <w:marTop w:val="0"/>
          <w:marBottom w:val="0"/>
          <w:divBdr>
            <w:top w:val="none" w:sz="0" w:space="0" w:color="auto"/>
            <w:left w:val="none" w:sz="0" w:space="0" w:color="auto"/>
            <w:bottom w:val="none" w:sz="0" w:space="0" w:color="auto"/>
            <w:right w:val="none" w:sz="0" w:space="0" w:color="auto"/>
          </w:divBdr>
        </w:div>
        <w:div w:id="935020913">
          <w:marLeft w:val="0"/>
          <w:marRight w:val="0"/>
          <w:marTop w:val="0"/>
          <w:marBottom w:val="0"/>
          <w:divBdr>
            <w:top w:val="none" w:sz="0" w:space="0" w:color="auto"/>
            <w:left w:val="none" w:sz="0" w:space="0" w:color="auto"/>
            <w:bottom w:val="none" w:sz="0" w:space="0" w:color="auto"/>
            <w:right w:val="none" w:sz="0" w:space="0" w:color="auto"/>
          </w:divBdr>
        </w:div>
        <w:div w:id="584800141">
          <w:marLeft w:val="0"/>
          <w:marRight w:val="0"/>
          <w:marTop w:val="0"/>
          <w:marBottom w:val="0"/>
          <w:divBdr>
            <w:top w:val="none" w:sz="0" w:space="0" w:color="auto"/>
            <w:left w:val="none" w:sz="0" w:space="0" w:color="auto"/>
            <w:bottom w:val="none" w:sz="0" w:space="0" w:color="auto"/>
            <w:right w:val="none" w:sz="0" w:space="0" w:color="auto"/>
          </w:divBdr>
        </w:div>
        <w:div w:id="1298340745">
          <w:marLeft w:val="0"/>
          <w:marRight w:val="0"/>
          <w:marTop w:val="0"/>
          <w:marBottom w:val="0"/>
          <w:divBdr>
            <w:top w:val="none" w:sz="0" w:space="0" w:color="auto"/>
            <w:left w:val="none" w:sz="0" w:space="0" w:color="auto"/>
            <w:bottom w:val="none" w:sz="0" w:space="0" w:color="auto"/>
            <w:right w:val="none" w:sz="0" w:space="0" w:color="auto"/>
          </w:divBdr>
        </w:div>
        <w:div w:id="1831747398">
          <w:marLeft w:val="0"/>
          <w:marRight w:val="0"/>
          <w:marTop w:val="0"/>
          <w:marBottom w:val="0"/>
          <w:divBdr>
            <w:top w:val="none" w:sz="0" w:space="0" w:color="auto"/>
            <w:left w:val="none" w:sz="0" w:space="0" w:color="auto"/>
            <w:bottom w:val="none" w:sz="0" w:space="0" w:color="auto"/>
            <w:right w:val="none" w:sz="0" w:space="0" w:color="auto"/>
          </w:divBdr>
        </w:div>
        <w:div w:id="2144108137">
          <w:marLeft w:val="0"/>
          <w:marRight w:val="0"/>
          <w:marTop w:val="0"/>
          <w:marBottom w:val="0"/>
          <w:divBdr>
            <w:top w:val="none" w:sz="0" w:space="0" w:color="auto"/>
            <w:left w:val="none" w:sz="0" w:space="0" w:color="auto"/>
            <w:bottom w:val="none" w:sz="0" w:space="0" w:color="auto"/>
            <w:right w:val="none" w:sz="0" w:space="0" w:color="auto"/>
          </w:divBdr>
        </w:div>
        <w:div w:id="1009285913">
          <w:marLeft w:val="0"/>
          <w:marRight w:val="0"/>
          <w:marTop w:val="0"/>
          <w:marBottom w:val="0"/>
          <w:divBdr>
            <w:top w:val="none" w:sz="0" w:space="0" w:color="auto"/>
            <w:left w:val="none" w:sz="0" w:space="0" w:color="auto"/>
            <w:bottom w:val="none" w:sz="0" w:space="0" w:color="auto"/>
            <w:right w:val="none" w:sz="0" w:space="0" w:color="auto"/>
          </w:divBdr>
        </w:div>
        <w:div w:id="414668718">
          <w:marLeft w:val="0"/>
          <w:marRight w:val="0"/>
          <w:marTop w:val="0"/>
          <w:marBottom w:val="0"/>
          <w:divBdr>
            <w:top w:val="none" w:sz="0" w:space="0" w:color="auto"/>
            <w:left w:val="none" w:sz="0" w:space="0" w:color="auto"/>
            <w:bottom w:val="none" w:sz="0" w:space="0" w:color="auto"/>
            <w:right w:val="none" w:sz="0" w:space="0" w:color="auto"/>
          </w:divBdr>
        </w:div>
        <w:div w:id="1651670854">
          <w:marLeft w:val="0"/>
          <w:marRight w:val="0"/>
          <w:marTop w:val="0"/>
          <w:marBottom w:val="0"/>
          <w:divBdr>
            <w:top w:val="none" w:sz="0" w:space="0" w:color="auto"/>
            <w:left w:val="none" w:sz="0" w:space="0" w:color="auto"/>
            <w:bottom w:val="none" w:sz="0" w:space="0" w:color="auto"/>
            <w:right w:val="none" w:sz="0" w:space="0" w:color="auto"/>
          </w:divBdr>
        </w:div>
        <w:div w:id="1236087554">
          <w:marLeft w:val="0"/>
          <w:marRight w:val="0"/>
          <w:marTop w:val="0"/>
          <w:marBottom w:val="0"/>
          <w:divBdr>
            <w:top w:val="none" w:sz="0" w:space="0" w:color="auto"/>
            <w:left w:val="none" w:sz="0" w:space="0" w:color="auto"/>
            <w:bottom w:val="none" w:sz="0" w:space="0" w:color="auto"/>
            <w:right w:val="none" w:sz="0" w:space="0" w:color="auto"/>
          </w:divBdr>
        </w:div>
        <w:div w:id="186254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laws.ru/goverment/Postanovlenie-Pravitelstva-RF-ot-27.10.2015-N-11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laws.ru/laws/Federalnyy-zakon-ot-05.04.2013-N-44-FZ/" TargetMode="External"/><Relationship Id="rId5" Type="http://schemas.openxmlformats.org/officeDocument/2006/relationships/hyperlink" Target="consultantplus://offline/ref=65A8241563F05FBB952E65679E7CE268C483974542C0FFBDA76146C2BCF8903B06FD83B372413182jFvBO" TargetMode="External"/><Relationship Id="rId10" Type="http://schemas.microsoft.com/office/2007/relationships/stylesWithEffects" Target="stylesWithEffects.xml"/><Relationship Id="rId4" Type="http://schemas.openxmlformats.org/officeDocument/2006/relationships/hyperlink" Target="consultantplus://offline/ref=65A8241563F05FBB952E65679E7CE268C483974542C0FFBDA76146C2BCF8903B06FD83B372413D81jFv9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3484</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Server</cp:lastModifiedBy>
  <cp:revision>10</cp:revision>
  <dcterms:created xsi:type="dcterms:W3CDTF">2020-05-19T07:26:00Z</dcterms:created>
  <dcterms:modified xsi:type="dcterms:W3CDTF">2025-02-26T09:24:00Z</dcterms:modified>
</cp:coreProperties>
</file>