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3EDD" w14:textId="77777777" w:rsidR="00B44F58" w:rsidRDefault="00B44F58" w:rsidP="00B44F5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«22» декабря 2021г. № 3-11-7 Об оплате труда муниципальных служащих органов местного самоуправления Кривцовского сельсовета Щигровского района Курской области, условиях премирования</w:t>
      </w:r>
    </w:p>
    <w:p w14:paraId="03367A7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0489A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3520EF5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4B8B6F4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F39660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0C66A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2ECAC00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336931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2021г.   № 3-11-7                                               </w:t>
      </w:r>
    </w:p>
    <w:p w14:paraId="4FB556B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ACD366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оплате труда муниципальных служащих органов местного самоуправления</w:t>
      </w:r>
    </w:p>
    <w:p w14:paraId="2DADBC0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 Щигровского района Курской области,</w:t>
      </w:r>
    </w:p>
    <w:p w14:paraId="7D14316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условиях премирования</w:t>
      </w:r>
    </w:p>
    <w:p w14:paraId="0AB9730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7F79C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муниципального образования «Кривцовский сельсовет», Собрание депутатов Кривцовского сельсовета Щигровского района Курской области  РЕШИЛО:</w:t>
      </w:r>
    </w:p>
    <w:p w14:paraId="406FF97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C26E8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 порядке оплаты труда муниципальных служащих органов местного самоуправления Кривцовского сельсовета Щигровского района.</w:t>
      </w:r>
    </w:p>
    <w:p w14:paraId="1817D7A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 силу Постановление Администрации Кривцовского сельсовета Щигровского района Курской области от 05.02.2007 года № 8 «Об утверждении Положения об оплате труда муниципальных служащих администрации Кривцовского сельсовета».</w:t>
      </w:r>
    </w:p>
    <w:p w14:paraId="65B9505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 момента подписания.</w:t>
      </w:r>
    </w:p>
    <w:p w14:paraId="114B698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1B3C2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0E05AA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4A03478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ADC1E7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6988E6C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0A921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w:t>
      </w:r>
    </w:p>
    <w:p w14:paraId="6493A43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0F0EE73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C8BC5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ED1DA8"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9792A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E18AE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9A73E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5DDA7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929D6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AD95F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600AB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88C9D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B49E3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14:paraId="4C258A2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5731D78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E263C5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BE4ED4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22.12.2021г. № 3-11-7</w:t>
      </w:r>
    </w:p>
    <w:p w14:paraId="6870A92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16BCA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50FB7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01CBA3B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порядке оплаты труда муниципальных служащих органов местного самоуправления Кривцовского сельсовета</w:t>
      </w:r>
      <w:r>
        <w:rPr>
          <w:rFonts w:ascii="Tahoma" w:hAnsi="Tahoma" w:cs="Tahoma"/>
          <w:color w:val="000000"/>
          <w:sz w:val="18"/>
          <w:szCs w:val="18"/>
        </w:rPr>
        <w:t> </w:t>
      </w:r>
      <w:r>
        <w:rPr>
          <w:rStyle w:val="a4"/>
          <w:rFonts w:ascii="Tahoma" w:hAnsi="Tahoma" w:cs="Tahoma"/>
          <w:color w:val="000000"/>
          <w:sz w:val="18"/>
          <w:szCs w:val="18"/>
        </w:rPr>
        <w:t>Щигровского района Курской области</w:t>
      </w:r>
    </w:p>
    <w:p w14:paraId="7C53EEF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органов местного самоуправления Кривцовского сельсовета Щигровского района Курской области.</w:t>
      </w:r>
    </w:p>
    <w:p w14:paraId="3B02FA2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7C44AB1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1. Оплата труда муниципальных служащих органов местного самоуправления  Кривцовского сельсовета</w:t>
      </w:r>
      <w:r>
        <w:rPr>
          <w:rFonts w:ascii="Tahoma" w:hAnsi="Tahoma" w:cs="Tahoma"/>
          <w:color w:val="000000"/>
          <w:sz w:val="18"/>
          <w:szCs w:val="18"/>
        </w:rPr>
        <w:t> </w:t>
      </w:r>
      <w:r>
        <w:rPr>
          <w:rStyle w:val="a4"/>
          <w:rFonts w:ascii="Tahoma" w:hAnsi="Tahoma" w:cs="Tahoma"/>
          <w:color w:val="000000"/>
          <w:sz w:val="18"/>
          <w:szCs w:val="18"/>
        </w:rPr>
        <w:t>Щигровского района Курской области</w:t>
      </w:r>
    </w:p>
    <w:p w14:paraId="7163D51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14:paraId="1DF391E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 ежемесячным и иным дополнительным выплатам относятся:</w:t>
      </w:r>
    </w:p>
    <w:p w14:paraId="24301E3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ежемесячное денежное поощрение;</w:t>
      </w:r>
    </w:p>
    <w:p w14:paraId="6503BD4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ежемесячная надбавка к должностному окладу за выслугу лет на муниципальной службе;</w:t>
      </w:r>
    </w:p>
    <w:p w14:paraId="5B82424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ежемесячная надбавка к должностному окладу за особые условия муниципальной службы;</w:t>
      </w:r>
    </w:p>
    <w:p w14:paraId="2F36BCE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ежемесячная надбавка к должностному окладу за классный чин;</w:t>
      </w:r>
    </w:p>
    <w:p w14:paraId="61F9821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3C01AC7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премии;</w:t>
      </w:r>
    </w:p>
    <w:p w14:paraId="274121F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единовременная выплата при предоставлении ежегодного основного оплачиваемого отпуска (далее - отпуск);</w:t>
      </w:r>
    </w:p>
    <w:p w14:paraId="08C12CC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материальная помощь;</w:t>
      </w:r>
    </w:p>
    <w:p w14:paraId="75DF36D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другие выплаты, предусмотренные законодательством Российской Федерации.</w:t>
      </w:r>
    </w:p>
    <w:p w14:paraId="0F47B59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14:paraId="4D0D3F0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надбавки за классный чин – в размере 4 (четырех) должностных окладов;</w:t>
      </w:r>
    </w:p>
    <w:p w14:paraId="1038216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процентной надбавки к должностному окладу за выслугу лет муниципальной службы в размере 3 (трех) должностных окладов;</w:t>
      </w:r>
    </w:p>
    <w:p w14:paraId="54670E5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единовременной выплаты при предоставлении ежегодного оплачиваемого отпуска и материальной помощи в размере 3(трех) должностных окладов;</w:t>
      </w:r>
    </w:p>
    <w:p w14:paraId="109D0A5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надбавки к должностному окладу за особые условия муниципальной службы в размере 12 (двенадцати) должностных окладов;</w:t>
      </w:r>
    </w:p>
    <w:p w14:paraId="73A2D8C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ежемесячного денежного поощрения в размере установленным нормативно-правовым актом муниципального образования;</w:t>
      </w:r>
    </w:p>
    <w:p w14:paraId="4962A84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премии в размере 3 (трех) должностных окладах;</w:t>
      </w:r>
    </w:p>
    <w:p w14:paraId="68DE73F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надбавки за работу со сведениями, оставляющими государственную тайну - в размере 1 (одного) должностного оклада.</w:t>
      </w:r>
    </w:p>
    <w:p w14:paraId="3913080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14:paraId="2A2874E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1.4.Основанием для начисления дополнительных выплат муниципальным служащим является постановление (распоряжение)  представителя нанимателя (работодателя).</w:t>
      </w:r>
    </w:p>
    <w:p w14:paraId="6D1877E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EBD0AD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2. Должностной оклад и ежемесячное денежное поощрение</w:t>
      </w:r>
    </w:p>
    <w:p w14:paraId="1556F62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служащего</w:t>
      </w:r>
    </w:p>
    <w:p w14:paraId="442D707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Размер должностного оклада и ежемесячного денежного поощрения муниципальному служащему устанавливается согласно приложению №1 к настоящему Положению в соответствии с замещаемой им должностью муниципальной службы.</w:t>
      </w:r>
    </w:p>
    <w:p w14:paraId="1E4121B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Индексация (увеличение) должностного оклада муниципального служащего осуществляется в соответствии с нормативно-правовыми актами Собрания депутатов.</w:t>
      </w:r>
    </w:p>
    <w:p w14:paraId="43B7F73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03941BF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p>
    <w:p w14:paraId="640115B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ABD30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3. Ежемесячные надбавки к должностному окладу</w:t>
      </w:r>
    </w:p>
    <w:p w14:paraId="12CC2F9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E4B024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Ежемесячная надбавка к должностному окладу за особые условия</w:t>
      </w:r>
    </w:p>
    <w:p w14:paraId="5EA36E1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службы</w:t>
      </w:r>
    </w:p>
    <w:p w14:paraId="3EC3D58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14:paraId="79E28B9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14:paraId="0311A52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14:paraId="56FA854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профессиональный уровень исполнения должностных обязанностей в соответствии с должностной инструкцией;</w:t>
      </w:r>
    </w:p>
    <w:p w14:paraId="63D84ED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сложность объекта муниципального управления;</w:t>
      </w:r>
    </w:p>
    <w:p w14:paraId="7C55483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компетентность при выполнении наиболее важных, сложных и ответственных работ, качество их выполнения;</w:t>
      </w:r>
    </w:p>
    <w:p w14:paraId="6EC1974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качество и объем информации, требуемой для выполнения работы в сфере муниципального управления;</w:t>
      </w:r>
    </w:p>
    <w:p w14:paraId="13D5DC3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повышенная интенсивность и напряженность труда муниципального служащего.</w:t>
      </w:r>
    </w:p>
    <w:p w14:paraId="0E6DAD8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14:paraId="20A5F5F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 высшей группе должностей муниципальной службы в размере от 150  до 200 процентов должностного оклада;</w:t>
      </w:r>
    </w:p>
    <w:p w14:paraId="19D914B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 главной группе должностей муниципальной службы в размере от 120 до 150 процентов должностного оклада;</w:t>
      </w:r>
    </w:p>
    <w:p w14:paraId="37FC751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по ведущей группе должностей муниципальной службы в размере от 90 до 120 процентов должностного оклада;</w:t>
      </w:r>
    </w:p>
    <w:p w14:paraId="6B25C20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 старшей группе должностей муниципальной службы от 60 до 90 процентов должностного оклада;</w:t>
      </w:r>
    </w:p>
    <w:p w14:paraId="2292A23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по младшей группе должностей муниципальной службы в размере до 60 процентов должностного оклада.</w:t>
      </w:r>
    </w:p>
    <w:p w14:paraId="6E6555F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9FE3F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Ежемесячная надбавка к должностному окладу</w:t>
      </w:r>
    </w:p>
    <w:p w14:paraId="50F9185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выслугу лет на муниципальной службе</w:t>
      </w:r>
    </w:p>
    <w:p w14:paraId="7F271EA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14:paraId="1AD12D6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530"/>
        <w:gridCol w:w="4485"/>
      </w:tblGrid>
      <w:tr w:rsidR="00B44F58" w14:paraId="08A2C149" w14:textId="77777777" w:rsidTr="00B44F58">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80F80" w14:textId="77777777" w:rsidR="00B44F58" w:rsidRDefault="00B44F58">
            <w:pPr>
              <w:pStyle w:val="a3"/>
              <w:spacing w:before="0" w:beforeAutospacing="0" w:after="0" w:afterAutospacing="0"/>
              <w:jc w:val="both"/>
              <w:rPr>
                <w:sz w:val="18"/>
                <w:szCs w:val="18"/>
              </w:rPr>
            </w:pPr>
            <w:r>
              <w:rPr>
                <w:sz w:val="18"/>
                <w:szCs w:val="18"/>
              </w:rPr>
              <w:t>При стаже муниципальной службы</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79317" w14:textId="77777777" w:rsidR="00B44F58" w:rsidRDefault="00B44F58">
            <w:pPr>
              <w:pStyle w:val="a3"/>
              <w:spacing w:before="0" w:beforeAutospacing="0" w:after="0" w:afterAutospacing="0"/>
              <w:jc w:val="both"/>
              <w:rPr>
                <w:sz w:val="18"/>
                <w:szCs w:val="18"/>
              </w:rPr>
            </w:pPr>
            <w:r>
              <w:rPr>
                <w:sz w:val="18"/>
                <w:szCs w:val="18"/>
              </w:rPr>
              <w:t>% к должностному окладу</w:t>
            </w:r>
          </w:p>
        </w:tc>
      </w:tr>
      <w:tr w:rsidR="00B44F58" w14:paraId="139AB1B3" w14:textId="77777777" w:rsidTr="00B44F58">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DBE85" w14:textId="77777777" w:rsidR="00B44F58" w:rsidRDefault="00B44F58">
            <w:pPr>
              <w:pStyle w:val="a3"/>
              <w:spacing w:before="0" w:beforeAutospacing="0" w:after="0" w:afterAutospacing="0"/>
              <w:jc w:val="both"/>
              <w:rPr>
                <w:sz w:val="18"/>
                <w:szCs w:val="18"/>
              </w:rPr>
            </w:pPr>
            <w:r>
              <w:rPr>
                <w:sz w:val="18"/>
                <w:szCs w:val="18"/>
              </w:rPr>
              <w:t>от 1 года до 5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2EC93" w14:textId="77777777" w:rsidR="00B44F58" w:rsidRDefault="00B44F58">
            <w:pPr>
              <w:pStyle w:val="a3"/>
              <w:spacing w:before="0" w:beforeAutospacing="0" w:after="0" w:afterAutospacing="0"/>
              <w:jc w:val="both"/>
              <w:rPr>
                <w:sz w:val="18"/>
                <w:szCs w:val="18"/>
              </w:rPr>
            </w:pPr>
            <w:r>
              <w:rPr>
                <w:sz w:val="18"/>
                <w:szCs w:val="18"/>
              </w:rPr>
              <w:t>10%</w:t>
            </w:r>
          </w:p>
        </w:tc>
      </w:tr>
      <w:tr w:rsidR="00B44F58" w14:paraId="0986452C" w14:textId="77777777" w:rsidTr="00B44F58">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FE1E4" w14:textId="77777777" w:rsidR="00B44F58" w:rsidRDefault="00B44F58">
            <w:pPr>
              <w:pStyle w:val="a3"/>
              <w:spacing w:before="0" w:beforeAutospacing="0" w:after="0" w:afterAutospacing="0"/>
              <w:jc w:val="both"/>
              <w:rPr>
                <w:sz w:val="18"/>
                <w:szCs w:val="18"/>
              </w:rPr>
            </w:pPr>
            <w:r>
              <w:rPr>
                <w:sz w:val="18"/>
                <w:szCs w:val="18"/>
              </w:rPr>
              <w:t>от 5 лет до 10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9B4B5" w14:textId="77777777" w:rsidR="00B44F58" w:rsidRDefault="00B44F58">
            <w:pPr>
              <w:pStyle w:val="a3"/>
              <w:spacing w:before="0" w:beforeAutospacing="0" w:after="0" w:afterAutospacing="0"/>
              <w:jc w:val="both"/>
              <w:rPr>
                <w:sz w:val="18"/>
                <w:szCs w:val="18"/>
              </w:rPr>
            </w:pPr>
            <w:r>
              <w:rPr>
                <w:sz w:val="18"/>
                <w:szCs w:val="18"/>
              </w:rPr>
              <w:t>15%</w:t>
            </w:r>
          </w:p>
        </w:tc>
      </w:tr>
      <w:tr w:rsidR="00B44F58" w14:paraId="11BEE9BB" w14:textId="77777777" w:rsidTr="00B44F58">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84C0C" w14:textId="77777777" w:rsidR="00B44F58" w:rsidRDefault="00B44F58">
            <w:pPr>
              <w:pStyle w:val="a3"/>
              <w:spacing w:before="0" w:beforeAutospacing="0" w:after="0" w:afterAutospacing="0"/>
              <w:jc w:val="both"/>
              <w:rPr>
                <w:sz w:val="18"/>
                <w:szCs w:val="18"/>
              </w:rPr>
            </w:pPr>
            <w:r>
              <w:rPr>
                <w:sz w:val="18"/>
                <w:szCs w:val="18"/>
              </w:rPr>
              <w:t>от 10 лет до 15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A745C" w14:textId="77777777" w:rsidR="00B44F58" w:rsidRDefault="00B44F58">
            <w:pPr>
              <w:pStyle w:val="a3"/>
              <w:spacing w:before="0" w:beforeAutospacing="0" w:after="0" w:afterAutospacing="0"/>
              <w:jc w:val="both"/>
              <w:rPr>
                <w:sz w:val="18"/>
                <w:szCs w:val="18"/>
              </w:rPr>
            </w:pPr>
            <w:r>
              <w:rPr>
                <w:sz w:val="18"/>
                <w:szCs w:val="18"/>
              </w:rPr>
              <w:t>20%</w:t>
            </w:r>
          </w:p>
        </w:tc>
      </w:tr>
      <w:tr w:rsidR="00B44F58" w14:paraId="07EC952F" w14:textId="77777777" w:rsidTr="00B44F58">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96B85" w14:textId="77777777" w:rsidR="00B44F58" w:rsidRDefault="00B44F58">
            <w:pPr>
              <w:pStyle w:val="a3"/>
              <w:spacing w:before="0" w:beforeAutospacing="0" w:after="0" w:afterAutospacing="0"/>
              <w:jc w:val="both"/>
              <w:rPr>
                <w:sz w:val="18"/>
                <w:szCs w:val="18"/>
              </w:rPr>
            </w:pPr>
            <w:r>
              <w:rPr>
                <w:sz w:val="18"/>
                <w:szCs w:val="18"/>
              </w:rPr>
              <w:t>свыше 15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EBD2F" w14:textId="77777777" w:rsidR="00B44F58" w:rsidRDefault="00B44F58">
            <w:pPr>
              <w:pStyle w:val="a3"/>
              <w:spacing w:before="0" w:beforeAutospacing="0" w:after="0" w:afterAutospacing="0"/>
              <w:jc w:val="both"/>
              <w:rPr>
                <w:sz w:val="18"/>
                <w:szCs w:val="18"/>
              </w:rPr>
            </w:pPr>
            <w:r>
              <w:rPr>
                <w:sz w:val="18"/>
                <w:szCs w:val="18"/>
              </w:rPr>
              <w:t>30%</w:t>
            </w:r>
          </w:p>
        </w:tc>
      </w:tr>
    </w:tbl>
    <w:p w14:paraId="1A23EF2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99DAF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Ежемесячная процентная надбавка к должностному окладу</w:t>
      </w:r>
    </w:p>
    <w:p w14:paraId="7C7334D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работу со сведениями, составляющими государственную тайну</w:t>
      </w:r>
    </w:p>
    <w:p w14:paraId="6ABEEB9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      </w:t>
      </w:r>
    </w:p>
    <w:p w14:paraId="3961688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F31CD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Ежемесячная надбавка к должностному окладу за классный чин</w:t>
      </w:r>
    </w:p>
    <w:p w14:paraId="51A6473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14:paraId="7307AE8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классного чина муниципальной службы Курской области производится распоряжением Администрации Кривцовского сельсовета Щигровского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5" w:history="1">
        <w:r>
          <w:rPr>
            <w:rStyle w:val="a5"/>
            <w:rFonts w:ascii="Tahoma" w:hAnsi="Tahoma" w:cs="Tahoma"/>
            <w:color w:val="33A6E3"/>
            <w:sz w:val="18"/>
            <w:szCs w:val="18"/>
          </w:rPr>
          <w:t>Положению</w:t>
        </w:r>
      </w:hyperlink>
      <w:r>
        <w:rPr>
          <w:rFonts w:ascii="Tahoma" w:hAnsi="Tahoma" w:cs="Tahoma"/>
          <w:color w:val="000000"/>
          <w:sz w:val="18"/>
          <w:szCs w:val="18"/>
        </w:rPr>
        <w:t>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
    <w:p w14:paraId="08C0245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Администрации Кривцовского сельсовета Щигровского района Курской области персонально.</w:t>
      </w:r>
    </w:p>
    <w:p w14:paraId="4E3E5A8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в зависимости от присвоенного классного чина надбавка за классный чин устанавливается в размере:</w:t>
      </w:r>
    </w:p>
    <w:p w14:paraId="492470E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5505"/>
        <w:gridCol w:w="1590"/>
        <w:gridCol w:w="1410"/>
      </w:tblGrid>
      <w:tr w:rsidR="00B44F58" w14:paraId="1B840EF3"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BD856" w14:textId="77777777" w:rsidR="00B44F58" w:rsidRDefault="00B44F58">
            <w:pPr>
              <w:pStyle w:val="a3"/>
              <w:spacing w:before="0" w:beforeAutospacing="0" w:after="0" w:afterAutospacing="0"/>
              <w:jc w:val="both"/>
              <w:rPr>
                <w:sz w:val="18"/>
                <w:szCs w:val="18"/>
              </w:rPr>
            </w:pPr>
            <w:r>
              <w:rPr>
                <w:sz w:val="18"/>
                <w:szCs w:val="18"/>
              </w:rPr>
              <w:t>N п/п</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7183B" w14:textId="77777777" w:rsidR="00B44F58" w:rsidRDefault="00B44F58">
            <w:pPr>
              <w:pStyle w:val="a3"/>
              <w:spacing w:before="0" w:beforeAutospacing="0" w:after="0" w:afterAutospacing="0"/>
              <w:jc w:val="both"/>
              <w:rPr>
                <w:sz w:val="18"/>
                <w:szCs w:val="18"/>
              </w:rPr>
            </w:pPr>
            <w:r>
              <w:rPr>
                <w:sz w:val="18"/>
                <w:szCs w:val="18"/>
              </w:rPr>
              <w:t>Классный чин</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98A17" w14:textId="77777777" w:rsidR="00B44F58" w:rsidRDefault="00B44F58">
            <w:pPr>
              <w:pStyle w:val="a3"/>
              <w:spacing w:before="0" w:beforeAutospacing="0" w:after="0" w:afterAutospacing="0"/>
              <w:jc w:val="both"/>
              <w:rPr>
                <w:sz w:val="18"/>
                <w:szCs w:val="18"/>
              </w:rPr>
            </w:pPr>
            <w:r>
              <w:rPr>
                <w:sz w:val="18"/>
                <w:szCs w:val="18"/>
              </w:rPr>
              <w:t>Класс</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37B74" w14:textId="77777777" w:rsidR="00B44F58" w:rsidRDefault="00B44F58">
            <w:pPr>
              <w:pStyle w:val="a3"/>
              <w:spacing w:before="0" w:beforeAutospacing="0" w:after="0" w:afterAutospacing="0"/>
              <w:jc w:val="both"/>
              <w:rPr>
                <w:sz w:val="18"/>
                <w:szCs w:val="18"/>
              </w:rPr>
            </w:pPr>
            <w:r>
              <w:rPr>
                <w:sz w:val="18"/>
                <w:szCs w:val="18"/>
              </w:rPr>
              <w:t>Размер надбавки, %</w:t>
            </w:r>
          </w:p>
        </w:tc>
      </w:tr>
      <w:tr w:rsidR="00B44F58" w14:paraId="5131C656" w14:textId="77777777" w:rsidTr="00B44F58">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E32DB" w14:textId="77777777" w:rsidR="00B44F58" w:rsidRDefault="00B44F58">
            <w:pPr>
              <w:pStyle w:val="a3"/>
              <w:spacing w:before="0" w:beforeAutospacing="0" w:after="0" w:afterAutospacing="0"/>
              <w:jc w:val="both"/>
              <w:rPr>
                <w:sz w:val="18"/>
                <w:szCs w:val="18"/>
              </w:rPr>
            </w:pPr>
            <w:r>
              <w:rPr>
                <w:sz w:val="18"/>
                <w:szCs w:val="18"/>
              </w:rPr>
              <w:t>Группа высших должностей</w:t>
            </w:r>
          </w:p>
        </w:tc>
      </w:tr>
      <w:tr w:rsidR="00B44F58" w14:paraId="3A3EF2A0"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2B5B8" w14:textId="77777777" w:rsidR="00B44F58" w:rsidRDefault="00B44F58">
            <w:pPr>
              <w:pStyle w:val="a3"/>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243F1" w14:textId="77777777" w:rsidR="00B44F58" w:rsidRDefault="00B44F58">
            <w:pPr>
              <w:pStyle w:val="a3"/>
              <w:spacing w:before="0" w:beforeAutospacing="0" w:after="0" w:afterAutospacing="0"/>
              <w:jc w:val="both"/>
              <w:rPr>
                <w:sz w:val="18"/>
                <w:szCs w:val="18"/>
              </w:rPr>
            </w:pPr>
            <w:r>
              <w:rPr>
                <w:sz w:val="18"/>
                <w:szCs w:val="18"/>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51DD5" w14:textId="77777777" w:rsidR="00B44F58" w:rsidRDefault="00B44F58">
            <w:pPr>
              <w:pStyle w:val="a3"/>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677CE" w14:textId="77777777" w:rsidR="00B44F58" w:rsidRDefault="00B44F58">
            <w:pPr>
              <w:pStyle w:val="a3"/>
              <w:spacing w:before="0" w:beforeAutospacing="0" w:after="0" w:afterAutospacing="0"/>
              <w:jc w:val="both"/>
              <w:rPr>
                <w:sz w:val="18"/>
                <w:szCs w:val="18"/>
              </w:rPr>
            </w:pPr>
            <w:r>
              <w:rPr>
                <w:sz w:val="18"/>
                <w:szCs w:val="18"/>
              </w:rPr>
              <w:t>30</w:t>
            </w:r>
          </w:p>
        </w:tc>
      </w:tr>
      <w:tr w:rsidR="00B44F58" w14:paraId="1B94EF8D"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EC755" w14:textId="77777777" w:rsidR="00B44F58" w:rsidRDefault="00B44F58">
            <w:pPr>
              <w:pStyle w:val="a3"/>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1CE3D" w14:textId="77777777" w:rsidR="00B44F58" w:rsidRDefault="00B44F58">
            <w:pPr>
              <w:pStyle w:val="a3"/>
              <w:spacing w:before="0" w:beforeAutospacing="0" w:after="0" w:afterAutospacing="0"/>
              <w:jc w:val="both"/>
              <w:rPr>
                <w:sz w:val="18"/>
                <w:szCs w:val="18"/>
              </w:rPr>
            </w:pPr>
            <w:r>
              <w:rPr>
                <w:sz w:val="18"/>
                <w:szCs w:val="18"/>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1C323" w14:textId="77777777" w:rsidR="00B44F58" w:rsidRDefault="00B44F58">
            <w:pPr>
              <w:pStyle w:val="a3"/>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812C6" w14:textId="77777777" w:rsidR="00B44F58" w:rsidRDefault="00B44F58">
            <w:pPr>
              <w:pStyle w:val="a3"/>
              <w:spacing w:before="0" w:beforeAutospacing="0" w:after="0" w:afterAutospacing="0"/>
              <w:jc w:val="both"/>
              <w:rPr>
                <w:sz w:val="18"/>
                <w:szCs w:val="18"/>
              </w:rPr>
            </w:pPr>
            <w:r>
              <w:rPr>
                <w:sz w:val="18"/>
                <w:szCs w:val="18"/>
              </w:rPr>
              <w:t>20</w:t>
            </w:r>
          </w:p>
        </w:tc>
      </w:tr>
      <w:tr w:rsidR="00B44F58" w14:paraId="7F17985A"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6C1D9" w14:textId="77777777" w:rsidR="00B44F58" w:rsidRDefault="00B44F58">
            <w:pPr>
              <w:pStyle w:val="a3"/>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78290" w14:textId="77777777" w:rsidR="00B44F58" w:rsidRDefault="00B44F58">
            <w:pPr>
              <w:pStyle w:val="a3"/>
              <w:spacing w:before="0" w:beforeAutospacing="0" w:after="0" w:afterAutospacing="0"/>
              <w:jc w:val="both"/>
              <w:rPr>
                <w:sz w:val="18"/>
                <w:szCs w:val="18"/>
              </w:rPr>
            </w:pPr>
            <w:r>
              <w:rPr>
                <w:sz w:val="18"/>
                <w:szCs w:val="18"/>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8BB43" w14:textId="77777777" w:rsidR="00B44F58" w:rsidRDefault="00B44F58">
            <w:pPr>
              <w:pStyle w:val="a3"/>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4B103" w14:textId="77777777" w:rsidR="00B44F58" w:rsidRDefault="00B44F58">
            <w:pPr>
              <w:pStyle w:val="a3"/>
              <w:spacing w:before="0" w:beforeAutospacing="0" w:after="0" w:afterAutospacing="0"/>
              <w:jc w:val="both"/>
              <w:rPr>
                <w:sz w:val="18"/>
                <w:szCs w:val="18"/>
              </w:rPr>
            </w:pPr>
            <w:r>
              <w:rPr>
                <w:sz w:val="18"/>
                <w:szCs w:val="18"/>
              </w:rPr>
              <w:t>10</w:t>
            </w:r>
          </w:p>
        </w:tc>
      </w:tr>
      <w:tr w:rsidR="00B44F58" w14:paraId="7ECC6F1C" w14:textId="77777777" w:rsidTr="00B44F58">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CB3D9" w14:textId="77777777" w:rsidR="00B44F58" w:rsidRDefault="00B44F58">
            <w:pPr>
              <w:pStyle w:val="a3"/>
              <w:spacing w:before="0" w:beforeAutospacing="0" w:after="0" w:afterAutospacing="0"/>
              <w:jc w:val="both"/>
              <w:rPr>
                <w:sz w:val="18"/>
                <w:szCs w:val="18"/>
              </w:rPr>
            </w:pPr>
            <w:r>
              <w:rPr>
                <w:sz w:val="18"/>
                <w:szCs w:val="18"/>
              </w:rPr>
              <w:t>Группа главных должностей</w:t>
            </w:r>
          </w:p>
        </w:tc>
      </w:tr>
      <w:tr w:rsidR="00B44F58" w14:paraId="447D5387"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F78DD" w14:textId="77777777" w:rsidR="00B44F58" w:rsidRDefault="00B44F58">
            <w:pPr>
              <w:pStyle w:val="a3"/>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C7B25" w14:textId="77777777" w:rsidR="00B44F58" w:rsidRDefault="00B44F58">
            <w:pPr>
              <w:pStyle w:val="a3"/>
              <w:spacing w:before="0" w:beforeAutospacing="0" w:after="0" w:afterAutospacing="0"/>
              <w:jc w:val="both"/>
              <w:rPr>
                <w:sz w:val="18"/>
                <w:szCs w:val="18"/>
              </w:rPr>
            </w:pPr>
            <w:r>
              <w:rPr>
                <w:sz w:val="18"/>
                <w:szCs w:val="18"/>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D1181" w14:textId="77777777" w:rsidR="00B44F58" w:rsidRDefault="00B44F58">
            <w:pPr>
              <w:pStyle w:val="a3"/>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5849D" w14:textId="77777777" w:rsidR="00B44F58" w:rsidRDefault="00B44F58">
            <w:pPr>
              <w:pStyle w:val="a3"/>
              <w:spacing w:before="0" w:beforeAutospacing="0" w:after="0" w:afterAutospacing="0"/>
              <w:jc w:val="both"/>
              <w:rPr>
                <w:sz w:val="18"/>
                <w:szCs w:val="18"/>
              </w:rPr>
            </w:pPr>
            <w:r>
              <w:rPr>
                <w:sz w:val="18"/>
                <w:szCs w:val="18"/>
              </w:rPr>
              <w:t>30</w:t>
            </w:r>
          </w:p>
        </w:tc>
      </w:tr>
      <w:tr w:rsidR="00B44F58" w14:paraId="48C75410"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A2961" w14:textId="77777777" w:rsidR="00B44F58" w:rsidRDefault="00B44F58">
            <w:pPr>
              <w:pStyle w:val="a3"/>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21EB8" w14:textId="77777777" w:rsidR="00B44F58" w:rsidRDefault="00B44F58">
            <w:pPr>
              <w:pStyle w:val="a3"/>
              <w:spacing w:before="0" w:beforeAutospacing="0" w:after="0" w:afterAutospacing="0"/>
              <w:jc w:val="both"/>
              <w:rPr>
                <w:sz w:val="18"/>
                <w:szCs w:val="18"/>
              </w:rPr>
            </w:pPr>
            <w:r>
              <w:rPr>
                <w:sz w:val="18"/>
                <w:szCs w:val="18"/>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314053" w14:textId="77777777" w:rsidR="00B44F58" w:rsidRDefault="00B44F58">
            <w:pPr>
              <w:pStyle w:val="a3"/>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D94EF" w14:textId="77777777" w:rsidR="00B44F58" w:rsidRDefault="00B44F58">
            <w:pPr>
              <w:pStyle w:val="a3"/>
              <w:spacing w:before="0" w:beforeAutospacing="0" w:after="0" w:afterAutospacing="0"/>
              <w:jc w:val="both"/>
              <w:rPr>
                <w:sz w:val="18"/>
                <w:szCs w:val="18"/>
              </w:rPr>
            </w:pPr>
            <w:r>
              <w:rPr>
                <w:sz w:val="18"/>
                <w:szCs w:val="18"/>
              </w:rPr>
              <w:t>20</w:t>
            </w:r>
          </w:p>
        </w:tc>
      </w:tr>
      <w:tr w:rsidR="00B44F58" w14:paraId="2EFF789A"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0CF58" w14:textId="77777777" w:rsidR="00B44F58" w:rsidRDefault="00B44F58">
            <w:pPr>
              <w:pStyle w:val="a3"/>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F1B2B" w14:textId="77777777" w:rsidR="00B44F58" w:rsidRDefault="00B44F58">
            <w:pPr>
              <w:pStyle w:val="a3"/>
              <w:spacing w:before="0" w:beforeAutospacing="0" w:after="0" w:afterAutospacing="0"/>
              <w:jc w:val="both"/>
              <w:rPr>
                <w:sz w:val="18"/>
                <w:szCs w:val="18"/>
              </w:rPr>
            </w:pPr>
            <w:r>
              <w:rPr>
                <w:sz w:val="18"/>
                <w:szCs w:val="18"/>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1FCF1" w14:textId="77777777" w:rsidR="00B44F58" w:rsidRDefault="00B44F58">
            <w:pPr>
              <w:pStyle w:val="a3"/>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1657F" w14:textId="77777777" w:rsidR="00B44F58" w:rsidRDefault="00B44F58">
            <w:pPr>
              <w:pStyle w:val="a3"/>
              <w:spacing w:before="0" w:beforeAutospacing="0" w:after="0" w:afterAutospacing="0"/>
              <w:jc w:val="both"/>
              <w:rPr>
                <w:sz w:val="18"/>
                <w:szCs w:val="18"/>
              </w:rPr>
            </w:pPr>
            <w:r>
              <w:rPr>
                <w:sz w:val="18"/>
                <w:szCs w:val="18"/>
              </w:rPr>
              <w:t>10</w:t>
            </w:r>
          </w:p>
        </w:tc>
      </w:tr>
      <w:tr w:rsidR="00B44F58" w14:paraId="55B5EBA6" w14:textId="77777777" w:rsidTr="00B44F58">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28004" w14:textId="77777777" w:rsidR="00B44F58" w:rsidRDefault="00B44F58">
            <w:pPr>
              <w:pStyle w:val="a3"/>
              <w:spacing w:before="0" w:beforeAutospacing="0" w:after="0" w:afterAutospacing="0"/>
              <w:jc w:val="both"/>
              <w:rPr>
                <w:sz w:val="18"/>
                <w:szCs w:val="18"/>
              </w:rPr>
            </w:pPr>
            <w:r>
              <w:rPr>
                <w:sz w:val="18"/>
                <w:szCs w:val="18"/>
              </w:rPr>
              <w:t>Группа ведущих должностей</w:t>
            </w:r>
          </w:p>
        </w:tc>
      </w:tr>
      <w:tr w:rsidR="00B44F58" w14:paraId="64B4B3FB"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E231C" w14:textId="77777777" w:rsidR="00B44F58" w:rsidRDefault="00B44F58">
            <w:pPr>
              <w:pStyle w:val="a3"/>
              <w:spacing w:before="0" w:beforeAutospacing="0" w:after="0" w:afterAutospacing="0"/>
              <w:jc w:val="both"/>
              <w:rPr>
                <w:sz w:val="18"/>
                <w:szCs w:val="18"/>
              </w:rPr>
            </w:pPr>
            <w:r>
              <w:rPr>
                <w:sz w:val="18"/>
                <w:szCs w:val="18"/>
              </w:rPr>
              <w:lastRenderedPageBreak/>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5C0EB" w14:textId="77777777" w:rsidR="00B44F58" w:rsidRDefault="00B44F58">
            <w:pPr>
              <w:pStyle w:val="a3"/>
              <w:spacing w:before="0" w:beforeAutospacing="0" w:after="0" w:afterAutospacing="0"/>
              <w:jc w:val="both"/>
              <w:rPr>
                <w:sz w:val="18"/>
                <w:szCs w:val="18"/>
              </w:rPr>
            </w:pPr>
            <w:r>
              <w:rPr>
                <w:sz w:val="18"/>
                <w:szCs w:val="18"/>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69F62" w14:textId="77777777" w:rsidR="00B44F58" w:rsidRDefault="00B44F58">
            <w:pPr>
              <w:pStyle w:val="a3"/>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D4C4B" w14:textId="77777777" w:rsidR="00B44F58" w:rsidRDefault="00B44F58">
            <w:pPr>
              <w:pStyle w:val="a3"/>
              <w:spacing w:before="0" w:beforeAutospacing="0" w:after="0" w:afterAutospacing="0"/>
              <w:jc w:val="both"/>
              <w:rPr>
                <w:sz w:val="18"/>
                <w:szCs w:val="18"/>
              </w:rPr>
            </w:pPr>
            <w:r>
              <w:rPr>
                <w:sz w:val="18"/>
                <w:szCs w:val="18"/>
              </w:rPr>
              <w:t>30</w:t>
            </w:r>
          </w:p>
        </w:tc>
      </w:tr>
      <w:tr w:rsidR="00B44F58" w14:paraId="7FE90B3F"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9A31E" w14:textId="77777777" w:rsidR="00B44F58" w:rsidRDefault="00B44F58">
            <w:pPr>
              <w:pStyle w:val="a3"/>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35DD7" w14:textId="77777777" w:rsidR="00B44F58" w:rsidRDefault="00B44F58">
            <w:pPr>
              <w:pStyle w:val="a3"/>
              <w:spacing w:before="0" w:beforeAutospacing="0" w:after="0" w:afterAutospacing="0"/>
              <w:jc w:val="both"/>
              <w:rPr>
                <w:sz w:val="18"/>
                <w:szCs w:val="18"/>
              </w:rPr>
            </w:pPr>
            <w:r>
              <w:rPr>
                <w:sz w:val="18"/>
                <w:szCs w:val="18"/>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3AD77" w14:textId="77777777" w:rsidR="00B44F58" w:rsidRDefault="00B44F58">
            <w:pPr>
              <w:pStyle w:val="a3"/>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27616" w14:textId="77777777" w:rsidR="00B44F58" w:rsidRDefault="00B44F58">
            <w:pPr>
              <w:pStyle w:val="a3"/>
              <w:spacing w:before="0" w:beforeAutospacing="0" w:after="0" w:afterAutospacing="0"/>
              <w:jc w:val="both"/>
              <w:rPr>
                <w:sz w:val="18"/>
                <w:szCs w:val="18"/>
              </w:rPr>
            </w:pPr>
            <w:r>
              <w:rPr>
                <w:sz w:val="18"/>
                <w:szCs w:val="18"/>
              </w:rPr>
              <w:t>20</w:t>
            </w:r>
          </w:p>
        </w:tc>
      </w:tr>
      <w:tr w:rsidR="00B44F58" w14:paraId="19831D24"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16740" w14:textId="77777777" w:rsidR="00B44F58" w:rsidRDefault="00B44F58">
            <w:pPr>
              <w:pStyle w:val="a3"/>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2C35C" w14:textId="77777777" w:rsidR="00B44F58" w:rsidRDefault="00B44F58">
            <w:pPr>
              <w:pStyle w:val="a3"/>
              <w:spacing w:before="0" w:beforeAutospacing="0" w:after="0" w:afterAutospacing="0"/>
              <w:jc w:val="both"/>
              <w:rPr>
                <w:sz w:val="18"/>
                <w:szCs w:val="18"/>
              </w:rPr>
            </w:pPr>
            <w:r>
              <w:rPr>
                <w:sz w:val="18"/>
                <w:szCs w:val="18"/>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D9AB4" w14:textId="77777777" w:rsidR="00B44F58" w:rsidRDefault="00B44F58">
            <w:pPr>
              <w:pStyle w:val="a3"/>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4D604" w14:textId="77777777" w:rsidR="00B44F58" w:rsidRDefault="00B44F58">
            <w:pPr>
              <w:pStyle w:val="a3"/>
              <w:spacing w:before="0" w:beforeAutospacing="0" w:after="0" w:afterAutospacing="0"/>
              <w:jc w:val="both"/>
              <w:rPr>
                <w:sz w:val="18"/>
                <w:szCs w:val="18"/>
              </w:rPr>
            </w:pPr>
            <w:r>
              <w:rPr>
                <w:sz w:val="18"/>
                <w:szCs w:val="18"/>
              </w:rPr>
              <w:t>10</w:t>
            </w:r>
          </w:p>
        </w:tc>
      </w:tr>
      <w:tr w:rsidR="00B44F58" w14:paraId="17325B2D" w14:textId="77777777" w:rsidTr="00B44F58">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19EB5" w14:textId="77777777" w:rsidR="00B44F58" w:rsidRDefault="00B44F58">
            <w:pPr>
              <w:pStyle w:val="a3"/>
              <w:spacing w:before="0" w:beforeAutospacing="0" w:after="0" w:afterAutospacing="0"/>
              <w:jc w:val="both"/>
              <w:rPr>
                <w:sz w:val="18"/>
                <w:szCs w:val="18"/>
              </w:rPr>
            </w:pPr>
            <w:r>
              <w:rPr>
                <w:sz w:val="18"/>
                <w:szCs w:val="18"/>
              </w:rPr>
              <w:t>Группа старших должностей</w:t>
            </w:r>
          </w:p>
        </w:tc>
      </w:tr>
      <w:tr w:rsidR="00B44F58" w14:paraId="3A63218A"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08386" w14:textId="77777777" w:rsidR="00B44F58" w:rsidRDefault="00B44F58">
            <w:pPr>
              <w:pStyle w:val="a3"/>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26BAC" w14:textId="77777777" w:rsidR="00B44F58" w:rsidRDefault="00B44F58">
            <w:pPr>
              <w:pStyle w:val="a3"/>
              <w:spacing w:before="0" w:beforeAutospacing="0" w:after="0" w:afterAutospacing="0"/>
              <w:jc w:val="both"/>
              <w:rPr>
                <w:sz w:val="18"/>
                <w:szCs w:val="18"/>
              </w:rPr>
            </w:pPr>
            <w:r>
              <w:rPr>
                <w:sz w:val="18"/>
                <w:szCs w:val="18"/>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95D9C" w14:textId="77777777" w:rsidR="00B44F58" w:rsidRDefault="00B44F58">
            <w:pPr>
              <w:pStyle w:val="a3"/>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8F606" w14:textId="77777777" w:rsidR="00B44F58" w:rsidRDefault="00B44F58">
            <w:pPr>
              <w:pStyle w:val="a3"/>
              <w:spacing w:before="0" w:beforeAutospacing="0" w:after="0" w:afterAutospacing="0"/>
              <w:jc w:val="both"/>
              <w:rPr>
                <w:sz w:val="18"/>
                <w:szCs w:val="18"/>
              </w:rPr>
            </w:pPr>
            <w:r>
              <w:rPr>
                <w:sz w:val="18"/>
                <w:szCs w:val="18"/>
              </w:rPr>
              <w:t>30</w:t>
            </w:r>
          </w:p>
        </w:tc>
      </w:tr>
      <w:tr w:rsidR="00B44F58" w14:paraId="2C56B463"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A916A" w14:textId="77777777" w:rsidR="00B44F58" w:rsidRDefault="00B44F58">
            <w:pPr>
              <w:pStyle w:val="a3"/>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940AA" w14:textId="77777777" w:rsidR="00B44F58" w:rsidRDefault="00B44F58">
            <w:pPr>
              <w:pStyle w:val="a3"/>
              <w:spacing w:before="0" w:beforeAutospacing="0" w:after="0" w:afterAutospacing="0"/>
              <w:jc w:val="both"/>
              <w:rPr>
                <w:sz w:val="18"/>
                <w:szCs w:val="18"/>
              </w:rPr>
            </w:pPr>
            <w:r>
              <w:rPr>
                <w:sz w:val="18"/>
                <w:szCs w:val="18"/>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27339" w14:textId="77777777" w:rsidR="00B44F58" w:rsidRDefault="00B44F58">
            <w:pPr>
              <w:pStyle w:val="a3"/>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B5E20" w14:textId="77777777" w:rsidR="00B44F58" w:rsidRDefault="00B44F58">
            <w:pPr>
              <w:pStyle w:val="a3"/>
              <w:spacing w:before="0" w:beforeAutospacing="0" w:after="0" w:afterAutospacing="0"/>
              <w:jc w:val="both"/>
              <w:rPr>
                <w:sz w:val="18"/>
                <w:szCs w:val="18"/>
              </w:rPr>
            </w:pPr>
            <w:r>
              <w:rPr>
                <w:sz w:val="18"/>
                <w:szCs w:val="18"/>
              </w:rPr>
              <w:t>20</w:t>
            </w:r>
          </w:p>
        </w:tc>
      </w:tr>
      <w:tr w:rsidR="00B44F58" w14:paraId="0DFB36FE"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30DBD" w14:textId="77777777" w:rsidR="00B44F58" w:rsidRDefault="00B44F58">
            <w:pPr>
              <w:pStyle w:val="a3"/>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2C1FC" w14:textId="77777777" w:rsidR="00B44F58" w:rsidRDefault="00B44F58">
            <w:pPr>
              <w:pStyle w:val="a3"/>
              <w:spacing w:before="0" w:beforeAutospacing="0" w:after="0" w:afterAutospacing="0"/>
              <w:jc w:val="both"/>
              <w:rPr>
                <w:sz w:val="18"/>
                <w:szCs w:val="18"/>
              </w:rPr>
            </w:pPr>
            <w:r>
              <w:rPr>
                <w:sz w:val="18"/>
                <w:szCs w:val="18"/>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8AE79" w14:textId="77777777" w:rsidR="00B44F58" w:rsidRDefault="00B44F58">
            <w:pPr>
              <w:pStyle w:val="a3"/>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A2E34" w14:textId="77777777" w:rsidR="00B44F58" w:rsidRDefault="00B44F58">
            <w:pPr>
              <w:pStyle w:val="a3"/>
              <w:spacing w:before="0" w:beforeAutospacing="0" w:after="0" w:afterAutospacing="0"/>
              <w:jc w:val="both"/>
              <w:rPr>
                <w:sz w:val="18"/>
                <w:szCs w:val="18"/>
              </w:rPr>
            </w:pPr>
            <w:r>
              <w:rPr>
                <w:sz w:val="18"/>
                <w:szCs w:val="18"/>
              </w:rPr>
              <w:t>10</w:t>
            </w:r>
          </w:p>
        </w:tc>
      </w:tr>
      <w:tr w:rsidR="00B44F58" w14:paraId="417C8ADA" w14:textId="77777777" w:rsidTr="00B44F58">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9674A" w14:textId="77777777" w:rsidR="00B44F58" w:rsidRDefault="00B44F58">
            <w:pPr>
              <w:pStyle w:val="a3"/>
              <w:spacing w:before="0" w:beforeAutospacing="0" w:after="0" w:afterAutospacing="0"/>
              <w:jc w:val="both"/>
              <w:rPr>
                <w:sz w:val="18"/>
                <w:szCs w:val="18"/>
              </w:rPr>
            </w:pPr>
            <w:r>
              <w:rPr>
                <w:sz w:val="18"/>
                <w:szCs w:val="18"/>
              </w:rPr>
              <w:t>Группа младших должностей</w:t>
            </w:r>
          </w:p>
        </w:tc>
      </w:tr>
      <w:tr w:rsidR="00B44F58" w14:paraId="04D91F6E"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7A888" w14:textId="77777777" w:rsidR="00B44F58" w:rsidRDefault="00B44F58">
            <w:pPr>
              <w:pStyle w:val="a3"/>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9535C" w14:textId="77777777" w:rsidR="00B44F58" w:rsidRDefault="00B44F58">
            <w:pPr>
              <w:pStyle w:val="a3"/>
              <w:spacing w:before="0" w:beforeAutospacing="0" w:after="0" w:afterAutospacing="0"/>
              <w:jc w:val="both"/>
              <w:rPr>
                <w:sz w:val="18"/>
                <w:szCs w:val="18"/>
              </w:rPr>
            </w:pPr>
            <w:r>
              <w:rPr>
                <w:sz w:val="18"/>
                <w:szCs w:val="18"/>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F9DC1" w14:textId="77777777" w:rsidR="00B44F58" w:rsidRDefault="00B44F58">
            <w:pPr>
              <w:pStyle w:val="a3"/>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3CAD6" w14:textId="77777777" w:rsidR="00B44F58" w:rsidRDefault="00B44F58">
            <w:pPr>
              <w:pStyle w:val="a3"/>
              <w:spacing w:before="0" w:beforeAutospacing="0" w:after="0" w:afterAutospacing="0"/>
              <w:jc w:val="both"/>
              <w:rPr>
                <w:sz w:val="18"/>
                <w:szCs w:val="18"/>
              </w:rPr>
            </w:pPr>
            <w:r>
              <w:rPr>
                <w:sz w:val="18"/>
                <w:szCs w:val="18"/>
              </w:rPr>
              <w:t>30</w:t>
            </w:r>
          </w:p>
        </w:tc>
      </w:tr>
      <w:tr w:rsidR="00B44F58" w14:paraId="49B73594"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76E78" w14:textId="77777777" w:rsidR="00B44F58" w:rsidRDefault="00B44F58">
            <w:pPr>
              <w:pStyle w:val="a3"/>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5AB38" w14:textId="77777777" w:rsidR="00B44F58" w:rsidRDefault="00B44F58">
            <w:pPr>
              <w:pStyle w:val="a3"/>
              <w:spacing w:before="0" w:beforeAutospacing="0" w:after="0" w:afterAutospacing="0"/>
              <w:jc w:val="both"/>
              <w:rPr>
                <w:sz w:val="18"/>
                <w:szCs w:val="18"/>
              </w:rPr>
            </w:pPr>
            <w:r>
              <w:rPr>
                <w:sz w:val="18"/>
                <w:szCs w:val="18"/>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62A9B" w14:textId="77777777" w:rsidR="00B44F58" w:rsidRDefault="00B44F58">
            <w:pPr>
              <w:pStyle w:val="a3"/>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D5D0B" w14:textId="77777777" w:rsidR="00B44F58" w:rsidRDefault="00B44F58">
            <w:pPr>
              <w:pStyle w:val="a3"/>
              <w:spacing w:before="0" w:beforeAutospacing="0" w:after="0" w:afterAutospacing="0"/>
              <w:jc w:val="both"/>
              <w:rPr>
                <w:sz w:val="18"/>
                <w:szCs w:val="18"/>
              </w:rPr>
            </w:pPr>
            <w:r>
              <w:rPr>
                <w:sz w:val="18"/>
                <w:szCs w:val="18"/>
              </w:rPr>
              <w:t>20</w:t>
            </w:r>
          </w:p>
        </w:tc>
      </w:tr>
      <w:tr w:rsidR="00B44F58" w14:paraId="5E52602A" w14:textId="77777777" w:rsidTr="00B44F5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F4CA7" w14:textId="77777777" w:rsidR="00B44F58" w:rsidRDefault="00B44F58">
            <w:pPr>
              <w:pStyle w:val="a3"/>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C6CFF" w14:textId="77777777" w:rsidR="00B44F58" w:rsidRDefault="00B44F58">
            <w:pPr>
              <w:pStyle w:val="a3"/>
              <w:spacing w:before="0" w:beforeAutospacing="0" w:after="0" w:afterAutospacing="0"/>
              <w:jc w:val="both"/>
              <w:rPr>
                <w:sz w:val="18"/>
                <w:szCs w:val="18"/>
              </w:rPr>
            </w:pPr>
            <w:r>
              <w:rPr>
                <w:sz w:val="18"/>
                <w:szCs w:val="18"/>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E53AB" w14:textId="77777777" w:rsidR="00B44F58" w:rsidRDefault="00B44F58">
            <w:pPr>
              <w:pStyle w:val="a3"/>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CA993" w14:textId="77777777" w:rsidR="00B44F58" w:rsidRDefault="00B44F58">
            <w:pPr>
              <w:pStyle w:val="a3"/>
              <w:spacing w:before="0" w:beforeAutospacing="0" w:after="0" w:afterAutospacing="0"/>
              <w:jc w:val="both"/>
              <w:rPr>
                <w:sz w:val="18"/>
                <w:szCs w:val="18"/>
              </w:rPr>
            </w:pPr>
            <w:r>
              <w:rPr>
                <w:sz w:val="18"/>
                <w:szCs w:val="18"/>
              </w:rPr>
              <w:t>10</w:t>
            </w:r>
          </w:p>
        </w:tc>
      </w:tr>
    </w:tbl>
    <w:p w14:paraId="19401D8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B97798"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14:paraId="252DDAD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Надбавка за классный чин учитывается во всех случаях исчисления среднемесячного денежного содержания муниципального служащего.</w:t>
      </w:r>
    </w:p>
    <w:p w14:paraId="6B31FF3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17C96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4. Дополнительные выплаты</w:t>
      </w:r>
    </w:p>
    <w:p w14:paraId="43963CB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A469F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4.1.  Премирование по результатам работы:</w:t>
      </w:r>
    </w:p>
    <w:p w14:paraId="3F82CE2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25% должностного оклада.</w:t>
      </w:r>
    </w:p>
    <w:p w14:paraId="182B6D5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имеющим дисциплинарные взыскания, не начисляется премия за период, в котором был совершен дисциплинарный проступок.</w:t>
      </w:r>
    </w:p>
    <w:p w14:paraId="550E347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Премии по результатам работы производятся в соответствии с Положением о премировании муниципальных служащих Администрации Кривцовского сельсовета Щигровского района Курской области, установленным в приложении №2 к настоящему Положению.</w:t>
      </w:r>
    </w:p>
    <w:p w14:paraId="1CFE8F5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Конкретный размер премии устанавливается распоряжением Администрации Кривцовского сельсовета Щигровского района.</w:t>
      </w:r>
    </w:p>
    <w:p w14:paraId="6CCEEB7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2BA6F8"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Материальная помощь</w:t>
      </w:r>
    </w:p>
    <w:p w14:paraId="7AB14C3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материальной помощи муниципальным служащим производится:</w:t>
      </w:r>
    </w:p>
    <w:p w14:paraId="7EC6995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размере одного  должностного оклада в течение календарного года (за исключением муниципальных служащих, находящихся  в отпуске по уходу за ребенком)</w:t>
      </w:r>
    </w:p>
    <w:p w14:paraId="23F4E4F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размере  двух должностных  окладов  в связи с юбилейными датами: 50,55,60,65 лет по заявлению;</w:t>
      </w:r>
    </w:p>
    <w:p w14:paraId="05017DA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размере  трех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14:paraId="253F1F6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выплате материальной помощи утверждается распоряжением Администрации Кривцовского сельсовета Щигровского района.</w:t>
      </w:r>
    </w:p>
    <w:p w14:paraId="01A580A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14:paraId="45462BC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6" w:history="1">
        <w:r>
          <w:rPr>
            <w:rStyle w:val="a5"/>
            <w:rFonts w:ascii="Tahoma" w:hAnsi="Tahoma" w:cs="Tahoma"/>
            <w:color w:val="33A6E3"/>
            <w:sz w:val="18"/>
            <w:szCs w:val="18"/>
          </w:rPr>
          <w:t>статей 141</w:t>
        </w:r>
      </w:hyperlink>
      <w:r>
        <w:rPr>
          <w:rFonts w:ascii="Tahoma" w:hAnsi="Tahoma" w:cs="Tahoma"/>
          <w:color w:val="000000"/>
          <w:sz w:val="18"/>
          <w:szCs w:val="18"/>
        </w:rPr>
        <w:t> Трудового кодекса Российской Федерации и </w:t>
      </w:r>
      <w:hyperlink r:id="rId7" w:history="1">
        <w:r>
          <w:rPr>
            <w:rStyle w:val="a5"/>
            <w:rFonts w:ascii="Tahoma" w:hAnsi="Tahoma" w:cs="Tahoma"/>
            <w:color w:val="33A6E3"/>
            <w:sz w:val="18"/>
            <w:szCs w:val="18"/>
          </w:rPr>
          <w:t>1183</w:t>
        </w:r>
      </w:hyperlink>
      <w:r>
        <w:rPr>
          <w:rFonts w:ascii="Tahoma" w:hAnsi="Tahoma" w:cs="Tahoma"/>
          <w:color w:val="000000"/>
          <w:sz w:val="18"/>
          <w:szCs w:val="18"/>
        </w:rPr>
        <w:t> Гражданского кодекса Российской Федерации.</w:t>
      </w:r>
    </w:p>
    <w:p w14:paraId="300AAE0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C389C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Единовременная выплата при предоставлении ежегодного оплачиваемого отпуска муниципальному служащему</w:t>
      </w:r>
    </w:p>
    <w:p w14:paraId="7C89707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 и надбавки за классный чин  по его письменному заявлению по распоряжению Администрации Кривцовского сельсовета Щигровского района.</w:t>
      </w:r>
    </w:p>
    <w:p w14:paraId="3FAC183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Администрации Кривцовского сельсовета Щигровского района в пределах выделенных средств субвенций из областного бюджета.</w:t>
      </w:r>
    </w:p>
    <w:p w14:paraId="4828C1A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14:paraId="5E990F4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14:paraId="30ED310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если муниципальный служащий не использовал в течение текущего календарного года своего права на получение единовременной выплаты к отпуску, единовременная выплата в размере двух должностных окладов производится ему в конце года по личному заявлению.</w:t>
      </w:r>
    </w:p>
    <w:p w14:paraId="167E9F8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BACA8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Единовременное поощрение</w:t>
      </w:r>
    </w:p>
    <w:p w14:paraId="22F921C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безупречную и эффективную муниципальную службу применяются следующие виды поощрения и награждения муниципального служащего:</w:t>
      </w:r>
    </w:p>
    <w:p w14:paraId="4A9246C8"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объявление благодарности;</w:t>
      </w:r>
    </w:p>
    <w:p w14:paraId="68B23EE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награждение почетной грамотой с выплатой единовременного поощрения в размере одного минимального размера оплаты труда;</w:t>
      </w:r>
    </w:p>
    <w:p w14:paraId="1924BC8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 должности на момент увольнения - 10 должностных окладов;</w:t>
      </w:r>
    </w:p>
    <w:p w14:paraId="316143E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 инвалидности,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14:paraId="7B7621D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14:paraId="7DFC64A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14:paraId="56AD71B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Муниципальным служащим производятся другие выплаты, предусмотренные действующим законодательством.</w:t>
      </w:r>
    </w:p>
    <w:p w14:paraId="56EF8138"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3D2D1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5. Дополнительные гарантии муниципальным служащим</w:t>
      </w:r>
    </w:p>
    <w:p w14:paraId="6EF7ACD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Муниципальным служащим предоставляться право на:</w:t>
      </w:r>
    </w:p>
    <w:p w14:paraId="2EAE73A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сохранение денежного содержания как за фактически отработанное время в период:</w:t>
      </w:r>
    </w:p>
    <w:p w14:paraId="75975BF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прохождения курсов профессиональной переподготовки, повышения квалификации и стажировки;</w:t>
      </w:r>
    </w:p>
    <w:p w14:paraId="4AB07A4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нахождения в служебных командировках;</w:t>
      </w:r>
    </w:p>
    <w:p w14:paraId="6F4F1A4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14:paraId="48B1047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служебной проверки;</w:t>
      </w:r>
    </w:p>
    <w:p w14:paraId="4A062DD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выплату компенсации за неиспользованный ежегодный основной оплачиваемый отпуск и ежегодный дополнительный оплачиваемый отпуск;</w:t>
      </w:r>
    </w:p>
    <w:p w14:paraId="6A186EC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оплату за период временной нетрудоспособности;</w:t>
      </w:r>
    </w:p>
    <w:p w14:paraId="465FEAC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оплату командировочных расходов;</w:t>
      </w:r>
    </w:p>
    <w:p w14:paraId="68BE4CC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оплату стоимости курсов профессиональной переподготовки, повышения квалификации и стажировки;</w:t>
      </w:r>
    </w:p>
    <w:p w14:paraId="6795280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14:paraId="602D0F9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BC3AD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2B522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FAA30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4CA0E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C6813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58AC2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D1D1A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64B9F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3E87A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E6EC7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B0A3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93D08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B377C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06D1A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A4DA2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5169F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5A651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E43C8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F3E55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B1CE3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41C44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641330D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оплаты</w:t>
      </w:r>
    </w:p>
    <w:p w14:paraId="4F4523D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труда муниципальных служащих</w:t>
      </w:r>
    </w:p>
    <w:p w14:paraId="2A7C950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Кривцовского сельсовета</w:t>
      </w:r>
    </w:p>
    <w:p w14:paraId="086DB73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741A56A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17B1BD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E6B7A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Размеры должностных окладов и ежемесячного</w:t>
      </w:r>
    </w:p>
    <w:p w14:paraId="601F76C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денежного поощрения муниципальных служащих</w:t>
      </w:r>
    </w:p>
    <w:p w14:paraId="321B86B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Администрации Кривцовского сельсовета</w:t>
      </w:r>
      <w:r>
        <w:rPr>
          <w:rFonts w:ascii="Tahoma" w:hAnsi="Tahoma" w:cs="Tahoma"/>
          <w:color w:val="000000"/>
          <w:sz w:val="18"/>
          <w:szCs w:val="18"/>
        </w:rPr>
        <w:t> </w:t>
      </w:r>
      <w:r>
        <w:rPr>
          <w:rStyle w:val="a4"/>
          <w:rFonts w:ascii="Tahoma" w:hAnsi="Tahoma" w:cs="Tahoma"/>
          <w:color w:val="000000"/>
          <w:sz w:val="18"/>
          <w:szCs w:val="18"/>
        </w:rPr>
        <w:t>Щигровского района Курской области</w:t>
      </w:r>
    </w:p>
    <w:p w14:paraId="650C8BB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2340"/>
        <w:gridCol w:w="2700"/>
      </w:tblGrid>
      <w:tr w:rsidR="00B44F58" w14:paraId="21E66EB5" w14:textId="77777777" w:rsidTr="00B44F58">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A1A18" w14:textId="77777777" w:rsidR="00B44F58" w:rsidRDefault="00B44F58">
            <w:pPr>
              <w:pStyle w:val="a3"/>
              <w:spacing w:before="0" w:beforeAutospacing="0" w:after="0" w:afterAutospacing="0"/>
              <w:jc w:val="both"/>
              <w:rPr>
                <w:sz w:val="18"/>
                <w:szCs w:val="18"/>
              </w:rPr>
            </w:pPr>
            <w:r>
              <w:rPr>
                <w:rStyle w:val="a4"/>
                <w:sz w:val="18"/>
                <w:szCs w:val="18"/>
              </w:rPr>
              <w:t>Наименование должности</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7E049" w14:textId="77777777" w:rsidR="00B44F58" w:rsidRDefault="00B44F58">
            <w:pPr>
              <w:pStyle w:val="a3"/>
              <w:spacing w:before="0" w:beforeAutospacing="0" w:after="0" w:afterAutospacing="0"/>
              <w:jc w:val="both"/>
              <w:rPr>
                <w:sz w:val="18"/>
                <w:szCs w:val="18"/>
              </w:rPr>
            </w:pPr>
            <w:r>
              <w:rPr>
                <w:rStyle w:val="a4"/>
                <w:sz w:val="18"/>
                <w:szCs w:val="18"/>
              </w:rPr>
              <w:t>Должностной оклад</w:t>
            </w:r>
          </w:p>
          <w:p w14:paraId="67543AFE" w14:textId="77777777" w:rsidR="00B44F58" w:rsidRDefault="00B44F58">
            <w:pPr>
              <w:pStyle w:val="a3"/>
              <w:spacing w:before="0" w:beforeAutospacing="0" w:after="0" w:afterAutospacing="0"/>
              <w:jc w:val="both"/>
              <w:rPr>
                <w:sz w:val="18"/>
                <w:szCs w:val="18"/>
              </w:rPr>
            </w:pPr>
            <w:r>
              <w:rPr>
                <w:rStyle w:val="a4"/>
                <w:sz w:val="18"/>
                <w:szCs w:val="18"/>
              </w:rPr>
              <w:t>(рублей в месяц)</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80076" w14:textId="77777777" w:rsidR="00B44F58" w:rsidRDefault="00B44F58">
            <w:pPr>
              <w:pStyle w:val="a3"/>
              <w:spacing w:before="0" w:beforeAutospacing="0" w:after="0" w:afterAutospacing="0"/>
              <w:jc w:val="both"/>
              <w:rPr>
                <w:sz w:val="18"/>
                <w:szCs w:val="18"/>
              </w:rPr>
            </w:pPr>
            <w:r>
              <w:rPr>
                <w:rStyle w:val="a4"/>
                <w:sz w:val="18"/>
                <w:szCs w:val="18"/>
              </w:rPr>
              <w:t>Размер ежемесячного денежного поощрения (должностных окладов)</w:t>
            </w:r>
          </w:p>
        </w:tc>
      </w:tr>
      <w:tr w:rsidR="00B44F58" w14:paraId="7BA6D06C" w14:textId="77777777" w:rsidTr="00B44F58">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1E64E" w14:textId="77777777" w:rsidR="00B44F58" w:rsidRDefault="00B44F58">
            <w:pPr>
              <w:pStyle w:val="a3"/>
              <w:spacing w:before="0" w:beforeAutospacing="0" w:after="0" w:afterAutospacing="0"/>
              <w:jc w:val="both"/>
              <w:rPr>
                <w:sz w:val="18"/>
                <w:szCs w:val="18"/>
              </w:rPr>
            </w:pPr>
            <w:r>
              <w:rPr>
                <w:sz w:val="18"/>
                <w:szCs w:val="18"/>
              </w:rPr>
              <w:t>Заместитель главы</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CFBEE" w14:textId="77777777" w:rsidR="00B44F58" w:rsidRDefault="00B44F58">
            <w:pPr>
              <w:pStyle w:val="a3"/>
              <w:spacing w:before="0" w:beforeAutospacing="0" w:after="0" w:afterAutospacing="0"/>
              <w:jc w:val="both"/>
              <w:rPr>
                <w:sz w:val="18"/>
                <w:szCs w:val="18"/>
              </w:rPr>
            </w:pPr>
            <w:r>
              <w:rPr>
                <w:rStyle w:val="a4"/>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998C6" w14:textId="77777777" w:rsidR="00B44F58" w:rsidRDefault="00B44F58">
            <w:pPr>
              <w:pStyle w:val="a3"/>
              <w:spacing w:before="0" w:beforeAutospacing="0" w:after="0" w:afterAutospacing="0"/>
              <w:jc w:val="both"/>
              <w:rPr>
                <w:sz w:val="18"/>
                <w:szCs w:val="18"/>
              </w:rPr>
            </w:pPr>
            <w:r>
              <w:rPr>
                <w:rStyle w:val="a4"/>
                <w:sz w:val="18"/>
                <w:szCs w:val="18"/>
              </w:rPr>
              <w:t> </w:t>
            </w:r>
          </w:p>
        </w:tc>
      </w:tr>
      <w:tr w:rsidR="00B44F58" w14:paraId="1DA7644E" w14:textId="77777777" w:rsidTr="00B44F58">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6C009" w14:textId="77777777" w:rsidR="00B44F58" w:rsidRDefault="00B44F58">
            <w:pPr>
              <w:pStyle w:val="a3"/>
              <w:spacing w:before="0" w:beforeAutospacing="0" w:after="0" w:afterAutospacing="0"/>
              <w:jc w:val="both"/>
              <w:rPr>
                <w:sz w:val="18"/>
                <w:szCs w:val="18"/>
              </w:rPr>
            </w:pPr>
            <w:r>
              <w:rPr>
                <w:sz w:val="18"/>
                <w:szCs w:val="18"/>
              </w:rPr>
              <w:t>Начальник отдела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1FC67" w14:textId="77777777" w:rsidR="00B44F58" w:rsidRDefault="00B44F58">
            <w:pPr>
              <w:pStyle w:val="a3"/>
              <w:spacing w:before="0" w:beforeAutospacing="0" w:after="0" w:afterAutospacing="0"/>
              <w:jc w:val="both"/>
              <w:rPr>
                <w:sz w:val="18"/>
                <w:szCs w:val="18"/>
              </w:rPr>
            </w:pPr>
            <w:r>
              <w:rPr>
                <w:rStyle w:val="a4"/>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CBACE" w14:textId="77777777" w:rsidR="00B44F58" w:rsidRDefault="00B44F58">
            <w:pPr>
              <w:pStyle w:val="a3"/>
              <w:spacing w:before="0" w:beforeAutospacing="0" w:after="0" w:afterAutospacing="0"/>
              <w:jc w:val="both"/>
              <w:rPr>
                <w:sz w:val="18"/>
                <w:szCs w:val="18"/>
              </w:rPr>
            </w:pPr>
            <w:r>
              <w:rPr>
                <w:rStyle w:val="a4"/>
                <w:sz w:val="18"/>
                <w:szCs w:val="18"/>
              </w:rPr>
              <w:t> </w:t>
            </w:r>
          </w:p>
        </w:tc>
      </w:tr>
      <w:tr w:rsidR="00B44F58" w14:paraId="63F39921" w14:textId="77777777" w:rsidTr="00B44F58">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FB44A" w14:textId="77777777" w:rsidR="00B44F58" w:rsidRDefault="00B44F58">
            <w:pPr>
              <w:pStyle w:val="a3"/>
              <w:spacing w:before="0" w:beforeAutospacing="0" w:after="0" w:afterAutospacing="0"/>
              <w:jc w:val="both"/>
              <w:rPr>
                <w:sz w:val="18"/>
                <w:szCs w:val="18"/>
              </w:rPr>
            </w:pPr>
            <w:r>
              <w:rPr>
                <w:sz w:val="18"/>
                <w:szCs w:val="18"/>
              </w:rPr>
              <w:t>Специалист 1 разряда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45E51" w14:textId="77777777" w:rsidR="00B44F58" w:rsidRDefault="00B44F58">
            <w:pPr>
              <w:pStyle w:val="a3"/>
              <w:spacing w:before="0" w:beforeAutospacing="0" w:after="0" w:afterAutospacing="0"/>
              <w:jc w:val="both"/>
              <w:rPr>
                <w:sz w:val="18"/>
                <w:szCs w:val="18"/>
              </w:rPr>
            </w:pPr>
            <w:r>
              <w:rPr>
                <w:rStyle w:val="a4"/>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2FE54" w14:textId="77777777" w:rsidR="00B44F58" w:rsidRDefault="00B44F58">
            <w:pPr>
              <w:pStyle w:val="a3"/>
              <w:spacing w:before="0" w:beforeAutospacing="0" w:after="0" w:afterAutospacing="0"/>
              <w:jc w:val="both"/>
              <w:rPr>
                <w:sz w:val="18"/>
                <w:szCs w:val="18"/>
              </w:rPr>
            </w:pPr>
            <w:r>
              <w:rPr>
                <w:rStyle w:val="a4"/>
                <w:sz w:val="18"/>
                <w:szCs w:val="18"/>
              </w:rPr>
              <w:t> </w:t>
            </w:r>
          </w:p>
        </w:tc>
      </w:tr>
    </w:tbl>
    <w:p w14:paraId="1346852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6F97F8"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25B44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82B21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F6ADB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740AE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D2C7D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4A268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B3E5B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7FDEC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91DDD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F87CB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D62D4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932B9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FB5DC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4957A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B5BDD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410F8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FDF59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C2FD7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81A74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FA1BD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0BD06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47584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11CF7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4FF85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F8119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C7361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736D6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388F6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E19EA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91719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C0B6A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2B1E7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3CD5A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DD75B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1BFA6FC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оплаты</w:t>
      </w:r>
    </w:p>
    <w:p w14:paraId="719E43BC"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труда муниципальных служащих</w:t>
      </w:r>
    </w:p>
    <w:p w14:paraId="5F99707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Кривцовского сельсовета</w:t>
      </w:r>
    </w:p>
    <w:p w14:paraId="1C7C7819"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E181C0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DF7A37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1047CAC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премировании (стимулировании) муниципальных служащих</w:t>
      </w:r>
    </w:p>
    <w:p w14:paraId="2D3A078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Администрации Кривцовского сельсовета Щигровского района</w:t>
      </w:r>
    </w:p>
    <w:p w14:paraId="263EE55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EFF4CB"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1.Положение о премировании (стимулировании) муниципальных служащих Администрации Кривцовского сельсовета Щигровского района (далее - Положение) определяет порядок и условия выплаты муниципальным служащим  премии по результатам работы в Администрации Кривцовского сельсовета Щигровского района.</w:t>
      </w:r>
    </w:p>
    <w:p w14:paraId="718EFB9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14:paraId="1555D22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Размеры премий определяются исходя из конкретных результатов и показателей деятельности             муниципального служащего, экономического эффекта, достигнутого выполнением поставленных задач, планов, поручений и максимальными размерами не ограничиваются.</w:t>
      </w:r>
    </w:p>
    <w:p w14:paraId="186AF78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Премирование муниципальных служащих производится Главой  Кривцовского сельсовета Щигровского района.</w:t>
      </w:r>
    </w:p>
    <w:p w14:paraId="5AA7EBE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Премирование муниципального служащего осуществляется на основании постановления (распоряжения) представителя нанимателя (работодателя) с указанием в нем размера премии и оснований для такого премирования. В качестве расчетного периода для премирования принимается квартал и год</w:t>
      </w:r>
    </w:p>
    <w:p w14:paraId="7713187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максимальном размере  премия по результатам работы выплачивается при выполнении следующих условий:</w:t>
      </w:r>
    </w:p>
    <w:p w14:paraId="329FB6D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14:paraId="34358BB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качественное, своевременное выполнение планов работы, постановлений, распоряжений и поручений главы  Кривцовского сельсовета Щигровского района, приказов и поручений непосредственного руководителя;</w:t>
      </w:r>
    </w:p>
    <w:p w14:paraId="053D4412"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квалифицированное рассмотрение заявлений, писем, жалоб от организаций и граждан в установленный срок;</w:t>
      </w:r>
    </w:p>
    <w:p w14:paraId="1A692B8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проявленная инициатива в выполнении должностных обязанностей и внесение предложений для более качественного и полного решения вопросов;</w:t>
      </w:r>
    </w:p>
    <w:p w14:paraId="4FB87ED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14:paraId="73E7B86D"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14:paraId="1B9B2D2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14:paraId="2B1F0476"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Премия по результатам службы за год выплачивается не позднее четвертого квартала текущего финансового года.</w:t>
      </w:r>
    </w:p>
    <w:p w14:paraId="5FFAE28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14:paraId="36D24A9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14:paraId="3C833C25"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Премии, предусмотренные настоящим Положением, включаются в средний заработок при исчислении его во всех случаях (для оплаты отпуска, назначения пенсий, пособий по временной нетрудоспособности).</w:t>
      </w:r>
    </w:p>
    <w:p w14:paraId="11A73C5F"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C3D5B0"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7.Заключительные положения</w:t>
      </w:r>
    </w:p>
    <w:p w14:paraId="0EE99E3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14:paraId="3367D004"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14:paraId="30A40517"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14:paraId="1F6422D1"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w:t>
      </w:r>
    </w:p>
    <w:p w14:paraId="5F986F23"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7.4.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w:t>
      </w:r>
    </w:p>
    <w:p w14:paraId="75EC68EE"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7.5.      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14:paraId="09825CCA" w14:textId="77777777" w:rsidR="00B44F58" w:rsidRDefault="00B44F58" w:rsidP="00B44F5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68B751A1" w:rsidR="006D2215" w:rsidRPr="00B44F58" w:rsidRDefault="006D2215" w:rsidP="00B44F58">
      <w:bookmarkStart w:id="0" w:name="_GoBack"/>
      <w:bookmarkEnd w:id="0"/>
    </w:p>
    <w:sectPr w:rsidR="006D2215" w:rsidRPr="00B44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3A7"/>
    <w:multiLevelType w:val="multilevel"/>
    <w:tmpl w:val="221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362C9"/>
    <w:multiLevelType w:val="multilevel"/>
    <w:tmpl w:val="F71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32"/>
  </w:num>
  <w:num w:numId="4">
    <w:abstractNumId w:val="27"/>
  </w:num>
  <w:num w:numId="5">
    <w:abstractNumId w:val="14"/>
  </w:num>
  <w:num w:numId="6">
    <w:abstractNumId w:val="25"/>
  </w:num>
  <w:num w:numId="7">
    <w:abstractNumId w:val="12"/>
  </w:num>
  <w:num w:numId="8">
    <w:abstractNumId w:val="3"/>
  </w:num>
  <w:num w:numId="9">
    <w:abstractNumId w:val="34"/>
  </w:num>
  <w:num w:numId="10">
    <w:abstractNumId w:val="40"/>
  </w:num>
  <w:num w:numId="11">
    <w:abstractNumId w:val="16"/>
  </w:num>
  <w:num w:numId="12">
    <w:abstractNumId w:val="22"/>
  </w:num>
  <w:num w:numId="13">
    <w:abstractNumId w:val="23"/>
  </w:num>
  <w:num w:numId="14">
    <w:abstractNumId w:val="8"/>
  </w:num>
  <w:num w:numId="15">
    <w:abstractNumId w:val="18"/>
  </w:num>
  <w:num w:numId="16">
    <w:abstractNumId w:val="38"/>
  </w:num>
  <w:num w:numId="17">
    <w:abstractNumId w:val="11"/>
  </w:num>
  <w:num w:numId="18">
    <w:abstractNumId w:val="36"/>
  </w:num>
  <w:num w:numId="19">
    <w:abstractNumId w:val="41"/>
  </w:num>
  <w:num w:numId="20">
    <w:abstractNumId w:val="1"/>
  </w:num>
  <w:num w:numId="21">
    <w:abstractNumId w:val="28"/>
  </w:num>
  <w:num w:numId="22">
    <w:abstractNumId w:val="5"/>
  </w:num>
  <w:num w:numId="23">
    <w:abstractNumId w:val="15"/>
  </w:num>
  <w:num w:numId="24">
    <w:abstractNumId w:val="31"/>
  </w:num>
  <w:num w:numId="25">
    <w:abstractNumId w:val="4"/>
  </w:num>
  <w:num w:numId="26">
    <w:abstractNumId w:val="33"/>
  </w:num>
  <w:num w:numId="27">
    <w:abstractNumId w:val="37"/>
  </w:num>
  <w:num w:numId="28">
    <w:abstractNumId w:val="19"/>
  </w:num>
  <w:num w:numId="29">
    <w:abstractNumId w:val="39"/>
  </w:num>
  <w:num w:numId="30">
    <w:abstractNumId w:val="9"/>
  </w:num>
  <w:num w:numId="31">
    <w:abstractNumId w:val="30"/>
  </w:num>
  <w:num w:numId="32">
    <w:abstractNumId w:val="13"/>
  </w:num>
  <w:num w:numId="33">
    <w:abstractNumId w:val="10"/>
  </w:num>
  <w:num w:numId="34">
    <w:abstractNumId w:val="6"/>
  </w:num>
  <w:num w:numId="35">
    <w:abstractNumId w:val="20"/>
  </w:num>
  <w:num w:numId="36">
    <w:abstractNumId w:val="24"/>
  </w:num>
  <w:num w:numId="37">
    <w:abstractNumId w:val="2"/>
  </w:num>
  <w:num w:numId="38">
    <w:abstractNumId w:val="29"/>
  </w:num>
  <w:num w:numId="39">
    <w:abstractNumId w:val="17"/>
  </w:num>
  <w:num w:numId="40">
    <w:abstractNumId w:val="35"/>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80F75"/>
    <w:rsid w:val="00583249"/>
    <w:rsid w:val="005C0179"/>
    <w:rsid w:val="005C6945"/>
    <w:rsid w:val="005D3AAD"/>
    <w:rsid w:val="005E39E7"/>
    <w:rsid w:val="005E6B7F"/>
    <w:rsid w:val="00600B19"/>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67F1"/>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45D55"/>
    <w:rsid w:val="00A54549"/>
    <w:rsid w:val="00A558F9"/>
    <w:rsid w:val="00A623E0"/>
    <w:rsid w:val="00A651A2"/>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60231"/>
    <w:rsid w:val="00E61482"/>
    <w:rsid w:val="00E66F59"/>
    <w:rsid w:val="00E67AB4"/>
    <w:rsid w:val="00E67CB6"/>
    <w:rsid w:val="00E825DE"/>
    <w:rsid w:val="00E879C7"/>
    <w:rsid w:val="00E93F26"/>
    <w:rsid w:val="00EA5681"/>
    <w:rsid w:val="00EA73B0"/>
    <w:rsid w:val="00EB1527"/>
    <w:rsid w:val="00EB75FC"/>
    <w:rsid w:val="00EC6F65"/>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4851D4187A848E56320BD191EF2E7CC392EA0D5F9B69B1865399939DFCD47DDEBB40C0DC5A1F83999DC17637B4677011FFD801CB7BF25BJC3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851D4187A848E56320BD191EF2E7CC398E20E5B9A69B1865399939DFCD47DDEBB40C0DC5A1581949DC17637B4677011FFD801CB7BF25BJC3AG" TargetMode="External"/><Relationship Id="rId5" Type="http://schemas.openxmlformats.org/officeDocument/2006/relationships/hyperlink" Target="consultantplus://offline/ref=C0A9C9E800D7DD4CFC3EB969CCECA2CFA7ECA98240947B14914C565EE4FF6ED332E5257BE7B9F0561840513B61534ABCC349BC5E09E35F166C9F28j4sD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7</Pages>
  <Words>3628</Words>
  <Characters>20680</Characters>
  <Application>Microsoft Office Word</Application>
  <DocSecurity>0</DocSecurity>
  <Lines>172</Lines>
  <Paragraphs>48</Paragraphs>
  <ScaleCrop>false</ScaleCrop>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270</cp:revision>
  <dcterms:created xsi:type="dcterms:W3CDTF">2025-02-19T15:50:00Z</dcterms:created>
  <dcterms:modified xsi:type="dcterms:W3CDTF">2025-02-23T13:02:00Z</dcterms:modified>
</cp:coreProperties>
</file>