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CC3AE" w14:textId="77777777" w:rsidR="00B62A26" w:rsidRDefault="00B62A26" w:rsidP="00B62A26">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«26» мая 2023 года № 25-84-7 Об утверждении новой редакции Положения о порядке управления и распоряжения имуществом, находящимся в муниципальной собственности муниципального образования «Кривцовский сельсовет»</w:t>
      </w:r>
    </w:p>
    <w:p w14:paraId="0B2BD1D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2B1DE09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343E2FF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14:paraId="50C2DD2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AB643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703017D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мая  2023 года    № 25-84-7</w:t>
      </w:r>
    </w:p>
    <w:p w14:paraId="000ED9F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14:paraId="54CB8F6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новой редакции Положения</w:t>
      </w:r>
      <w:r>
        <w:rPr>
          <w:rFonts w:ascii="Tahoma" w:hAnsi="Tahoma" w:cs="Tahoma"/>
          <w:color w:val="000000"/>
          <w:sz w:val="18"/>
          <w:szCs w:val="18"/>
        </w:rPr>
        <w:br/>
        <w:t>о порядке управления и распоряжения имуществом,</w:t>
      </w:r>
    </w:p>
    <w:p w14:paraId="2049134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находящимся в муниципальной собственности</w:t>
      </w:r>
    </w:p>
    <w:p w14:paraId="2E75360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«Кривцовский сельсовет»</w:t>
      </w:r>
    </w:p>
    <w:p w14:paraId="61A67CF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14E21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целях  приведения в соответствие с действующим законодательством нормативной правовой базы муниципального образования «Кривцовский сельсовет»  в сфере управления и распоряжения муниципальной собственностью, руководствуясь Уставом муниципального образования «Кривцовский сельсовет», Собрание депутатов Кривцовского сельсовета, решило:</w:t>
      </w:r>
    </w:p>
    <w:p w14:paraId="7B31E4A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1D5D7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новую редакцию Положения о порядке управления и распоряжения имуществом, находящимся в муниципальной собственности муниципального образования «Кривцовский сельсовет», согласно приложению.</w:t>
      </w:r>
    </w:p>
    <w:p w14:paraId="3596874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утратившими силу:</w:t>
      </w:r>
    </w:p>
    <w:p w14:paraId="6ACF7BD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депутатов Кривцовского сельсовета от 01.07.2021  № 66-180-6 «Об утверждении новой редакции Положения о порядке управления и распоряжения имуществом, находящимся в муниципальной собственности муниципального образования «Кривцовский сельсовет»</w:t>
      </w:r>
    </w:p>
    <w:p w14:paraId="34CFB06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от 28 февраля 2023 г.  № 22-70-7 «О внесении изменений и дополнений в решение Собрания депутатов Кривцовского сельсовета от 01.07.2021 г. № 66-180-6 «Об утверждении новой редакции Положения о порядке управления и распоряжения имуществом, находящимся в собственности муниципального образования «Кривцовский сельсовет»</w:t>
      </w:r>
    </w:p>
    <w:p w14:paraId="1EAFB85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после его официального обнародования.</w:t>
      </w:r>
    </w:p>
    <w:p w14:paraId="563F8F5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69C24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14:paraId="774E41C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103E6D6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45F7B08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3B258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w:t>
      </w:r>
    </w:p>
    <w:p w14:paraId="5A1B454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633E304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63CDF79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6F9F5A3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F555A2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26.05.2023 года № 25-84-7</w:t>
      </w:r>
    </w:p>
    <w:p w14:paraId="186F95F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D8960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r>
        <w:rPr>
          <w:rFonts w:ascii="Tahoma" w:hAnsi="Tahoma" w:cs="Tahoma"/>
          <w:b/>
          <w:bCs/>
          <w:color w:val="000000"/>
          <w:sz w:val="18"/>
          <w:szCs w:val="18"/>
        </w:rPr>
        <w:br/>
      </w:r>
      <w:r>
        <w:rPr>
          <w:rStyle w:val="a4"/>
          <w:rFonts w:ascii="Tahoma" w:hAnsi="Tahoma" w:cs="Tahoma"/>
          <w:color w:val="000000"/>
          <w:sz w:val="18"/>
          <w:szCs w:val="18"/>
        </w:rPr>
        <w:t>о порядке управления и распоряжения имуществом,</w:t>
      </w:r>
    </w:p>
    <w:p w14:paraId="0F010D2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находящимся в муниципальной собственности</w:t>
      </w:r>
    </w:p>
    <w:p w14:paraId="3661320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образования «Кривцовский сельсовет»</w:t>
      </w:r>
    </w:p>
    <w:p w14:paraId="49C9399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B34A2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14:paraId="443043A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о порядке управления и распоряжения имуществом, находящимся в муниципальной собственности муниципального образования «Кривцовский сельсовет» (далее по тексту — Положение) устанавливает общий порядок управления муниципальной собственностью муниципального образования «Кривцовский сельсовет» и регулирует отношения, возникающие при переходе прав владения, пользования и распоряжения объектами муниципальной собственности муниципального образования, а также иные отношения, связанные с муниципальной собственностью муниципального образования.</w:t>
      </w:r>
    </w:p>
    <w:p w14:paraId="0AA16D0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Правовую основу управления и распоряжения муниципальным имуществом составляют: Конституция Российской Федерации, Гражданский кодекс Российской Федерации, Федеральные законы Российской Федерации от 06.10.2003 №131-ФЗ «Об общих принципах организации местного самоуправления в Российской Федерации», от 26.07.2006 № 135-ФЗ «О защите конкуренции», от 12.01.1996 № 7-ФЗ «О некоммерческих организациях», от 14.11.2002 № 161-ФЗ О государственных и муниципальных унитарных предприятиях», от 21.12.2001 № 178-ФЗ «О приватизации государственного и муниципального имущества», другие федеральные законы, областные законы, Устав муниципального образования «Кривцовский сельсовет» (далее по тексту — Устав муниципального образования), настоящее Положение и иные правовые акты органов местного самоуправления муниципального образования «Кривцовский сельсовет».</w:t>
      </w:r>
    </w:p>
    <w:p w14:paraId="6DE0D1A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br/>
      </w:r>
      <w:r>
        <w:rPr>
          <w:rStyle w:val="a4"/>
          <w:rFonts w:ascii="Tahoma" w:hAnsi="Tahoma" w:cs="Tahoma"/>
          <w:color w:val="000000"/>
          <w:sz w:val="18"/>
          <w:szCs w:val="18"/>
        </w:rPr>
        <w:t>2. Муниципальная собственность муниципального образования «Кривцовский сельсовет»</w:t>
      </w:r>
    </w:p>
    <w:p w14:paraId="64D7D64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Имущество, принадлежащее на праве собственности муниципальному образованию является муниципальной собственностью.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Кривцовского сельсовета.</w:t>
      </w:r>
    </w:p>
    <w:p w14:paraId="474416C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муниципальной собственности может находиться:</w:t>
      </w:r>
    </w:p>
    <w:p w14:paraId="1A2A472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Имущество, предназначенное для решения вопросов местного значения, установленных действующим законодательством Российской Федерации.</w:t>
      </w:r>
    </w:p>
    <w:p w14:paraId="62F876D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Имущество, предназначенное для осуществления отдельных государственных полномочий, переданных органам местного самоуправления Кривцовского сельсовета, в случаях, установленных федеральными законами и законами Курской области.</w:t>
      </w:r>
    </w:p>
    <w:p w14:paraId="70F4D20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Имущество, предназначенное для обеспечения деятельности органов местного самоуправления Кривцовского сельсовета и должностных лиц местного самоуправления, муниципальных служащих, работников муниципальных предприятий или муниципальных учреждений в соответствии с нормативными правовыми актами Собрания депутатов Кривцовского сельсовета.</w:t>
      </w:r>
    </w:p>
    <w:p w14:paraId="7B29426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8E58C1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w:t>
      </w:r>
    </w:p>
    <w:p w14:paraId="193C0F0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Имущество, предназначенное для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w:t>
      </w:r>
    </w:p>
    <w:p w14:paraId="3019035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или муниципальных предприятий, либо не предназначенное для решения вопросов местного значения, указанное имущество подлежит перепрофилированию или отчуждению в порядке и сроки, установленные действующим законодательством Российской Федерации.</w:t>
      </w:r>
    </w:p>
    <w:p w14:paraId="4AA2EAB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Органы местного самоуправления Кривцовского сельсовета (далее по тексту –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5" w:history="1">
        <w:r>
          <w:rPr>
            <w:rStyle w:val="a5"/>
            <w:rFonts w:ascii="Tahoma" w:hAnsi="Tahoma" w:cs="Tahoma"/>
            <w:color w:val="33A6E3"/>
            <w:sz w:val="18"/>
            <w:szCs w:val="18"/>
          </w:rPr>
          <w:t>Конституцией</w:t>
        </w:r>
      </w:hyperlink>
      <w:r>
        <w:rPr>
          <w:rFonts w:ascii="Tahoma" w:hAnsi="Tahoma" w:cs="Tahoma"/>
          <w:color w:val="000000"/>
          <w:sz w:val="18"/>
          <w:szCs w:val="18"/>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7143A5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Курской области, органам местного самоуправления иных муниципальных образований, отчуждать, совершать иные сделки в отношении муниципального имущества в соответствии с действующим законодательством Российской Федерации.</w:t>
      </w:r>
    </w:p>
    <w:p w14:paraId="0E0EE1B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14:paraId="6BF6EA1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 Формирование муниципальной собственности</w:t>
      </w:r>
    </w:p>
    <w:p w14:paraId="7A7FA42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r>
        <w:rPr>
          <w:rStyle w:val="a4"/>
          <w:rFonts w:ascii="Tahoma" w:hAnsi="Tahoma" w:cs="Tahoma"/>
          <w:color w:val="000000"/>
          <w:sz w:val="18"/>
          <w:szCs w:val="18"/>
        </w:rPr>
        <w:t> </w:t>
      </w:r>
      <w:r>
        <w:rPr>
          <w:rFonts w:ascii="Tahoma" w:hAnsi="Tahoma" w:cs="Tahoma"/>
          <w:color w:val="000000"/>
          <w:sz w:val="18"/>
          <w:szCs w:val="18"/>
        </w:rPr>
        <w:t>Муниципальная собственность в соответствии с действующим законодательством формируется из:</w:t>
      </w:r>
    </w:p>
    <w:p w14:paraId="0DC8B1A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Муниципальной собственности, имеющейся на момент принятия настоящего Положения;</w:t>
      </w:r>
    </w:p>
    <w:p w14:paraId="67540C8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14:paraId="1E71DEC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Объектов, переданных в порядке, предусмотренном действующим законодательством Российской Федерации, из государственной собственности в муниципальную собственность, в том числе и за пределами границ муниципального образования;</w:t>
      </w:r>
    </w:p>
    <w:p w14:paraId="117D420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14:paraId="0D5BD5E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приобретательной давности и по иным основаниям, установленным действующим законодательством Российской Федерации.</w:t>
      </w:r>
    </w:p>
    <w:p w14:paraId="172A997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 принятии в муниципальную собственность объектов, предусмотренных подпунктом 3 части 1 статьи 3 настоящего Положения,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Кривцовского сельсовета в случае, если иное не предусмотрено нормативными правовыми актами.</w:t>
      </w:r>
    </w:p>
    <w:p w14:paraId="584E8F8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Указанные решения передаются Администрацией Кривцовского сельсовета (далее – Администрация поселения)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w:t>
      </w:r>
    </w:p>
    <w:p w14:paraId="58E4D5F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о включении объектов в Реестр муниципальной собственности (далее - Реестр) принимается Администрацией Кривцовского сельсовета на основании правового акта передающей стороны о передаче объектов в муниципальную собственность, актов приема-передачи, технической документации на объекты, если иное не предусмотрено действующим законодательством Российской Федерации.</w:t>
      </w:r>
    </w:p>
    <w:p w14:paraId="5DF1D0E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Оформление в муниципальную собственность объектов, производится на основании постановления Администрации Кривцовского сельсовета. Включение в Реестр передаваемых объектов осуществляется постановлением Администрации Кривцовского сельсовета.</w:t>
      </w:r>
    </w:p>
    <w:p w14:paraId="20E81C2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Бесхозяйное имущество вносится Администрацией сельсовета в реестр бесхозяйных объектов и ставится на учет в органе, осуществляющем государственную регистрацию прав на недвижимость. По истечении года со дня постановки на учет Администрация Кривцовского сельсовета вправе обратиться в суд с заявлением о признании права муниципальной собственности на данный объект.</w:t>
      </w:r>
    </w:p>
    <w:p w14:paraId="038C4BF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4B607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w:t>
      </w:r>
      <w:r>
        <w:rPr>
          <w:rStyle w:val="a7"/>
          <w:rFonts w:ascii="Tahoma" w:hAnsi="Tahoma" w:cs="Tahoma"/>
          <w:b/>
          <w:bCs/>
          <w:color w:val="000000"/>
          <w:sz w:val="18"/>
          <w:szCs w:val="18"/>
        </w:rPr>
        <w:t> </w:t>
      </w:r>
      <w:r>
        <w:rPr>
          <w:rStyle w:val="a4"/>
          <w:rFonts w:ascii="Tahoma" w:hAnsi="Tahoma" w:cs="Tahoma"/>
          <w:color w:val="000000"/>
          <w:sz w:val="18"/>
          <w:szCs w:val="18"/>
        </w:rPr>
        <w:t>Учет и регистрация объектов муниципальной собственности</w:t>
      </w:r>
    </w:p>
    <w:p w14:paraId="3EC0298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4.1. Имущество, находящееся в муниципальной собственности, подлежит пообъектному учету в Реестре муниципальной собственности. Права и обязанности ведения Реестра (функции реестродержателя) принадлежат Администрации Кривцовского сельсовета.</w:t>
      </w:r>
    </w:p>
    <w:p w14:paraId="6D06867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Ведение Реестра осуществляется в соответствии с порядком, определенным действующим законодательством Российской Федерации.</w:t>
      </w:r>
    </w:p>
    <w:p w14:paraId="2E60B22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Муниципальное имущество, не подлежащее включению в Реестр, учитывается на балансах Администрации поселения, муниципальных учреждений или муниципальных предприятий, за которыми оно закреплено на праве хозяйственного ведения (оперативного управления).</w:t>
      </w:r>
    </w:p>
    <w:p w14:paraId="4E9F945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w:t>
      </w:r>
    </w:p>
    <w:p w14:paraId="5B0B292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Передача объектов муниципальной собственности в государственную собственность осуществляется на основании решения Собрания депутатов Кривцовского сельсовета или вступившего в законную силу решения суда.</w:t>
      </w:r>
    </w:p>
    <w:p w14:paraId="5636523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Передача имущества религиозного назначения религиозным организациям в собственность осуществляется на основании решения Собрания депутатов Кривцовского сельсовета.</w:t>
      </w:r>
    </w:p>
    <w:p w14:paraId="7CFD301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4.7. Формирования и утверждения перечня объектов, в отношении которых планируется заключение концессионных соглашений </w:t>
      </w:r>
    </w:p>
    <w:p w14:paraId="182BDFD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4.7.1.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   </w:t>
      </w:r>
    </w:p>
    <w:p w14:paraId="6636249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В целях формирования Перечня представляются:</w:t>
      </w:r>
    </w:p>
    <w:p w14:paraId="4625F87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объектах, в отношении которых планируется заключение концессионных соглашений, согласно приложению к настоящему Порядку (далее - сведения об объектах);    </w:t>
      </w:r>
    </w:p>
    <w:p w14:paraId="39B9B7A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выписки из единого государственного реестра недвижимости о зарегистрированных правах на объекты (далее - выписки из ЕГРН), в отношении которых планируется заключение концессионных соглашений, или иные документы, подтверждающие право собственности Администрации Кривцовского сельсовета.</w:t>
      </w:r>
    </w:p>
    <w:p w14:paraId="24C6A9D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4.7.3. Предложения о включении в Перечень предлагаемых к передаче в концессию объектов могут представлять структурные подразделения администрации Кривцовского сельсовета, организации всех форм собственности.</w:t>
      </w:r>
    </w:p>
    <w:p w14:paraId="746EEE8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4.7.4.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 </w:t>
      </w:r>
    </w:p>
    <w:p w14:paraId="5EC1A52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4.7.5. Предложения направляются в срок до 1 декабря года, предшествующего году формирования Перечня.</w:t>
      </w:r>
    </w:p>
    <w:p w14:paraId="45EAC48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4.7.6. В Перечень предлагаемых к передаче в концессию объектов включается имущество, свободное от прав третьих лиц, за исключением случаев, предусмотренных пунктом 1.1. части 1 статьи 5 Федерального закона № 115-ФЗ.</w:t>
      </w:r>
    </w:p>
    <w:p w14:paraId="5A8261A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4.7.7. Перечень объектов, в отношении, которых планируется заключение концессионных соглашений, утверждается ежегодно до 1 февраля текущего календарного года.</w:t>
      </w:r>
    </w:p>
    <w:p w14:paraId="56EA4CF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4.7.8.Указанный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а также на официальном сайте администрации Кривцовского сельсовета.</w:t>
      </w:r>
    </w:p>
    <w:p w14:paraId="75978A2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4.7.9.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 115-ФЗ.»</w:t>
      </w:r>
    </w:p>
    <w:p w14:paraId="519AEB2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Имущество казны муниципального образования</w:t>
      </w:r>
    </w:p>
    <w:p w14:paraId="3F3B346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Имущество, составляющее имущество казны, принадлежит на праве собственности непосредственно муниципальному образованию  и не подлежит отражению в бухгалтерской отчетности органов местного самоуправления и других организаций в качестве основных и оборотных средств.</w:t>
      </w:r>
    </w:p>
    <w:p w14:paraId="5D56C82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5.2. В состав казны входит недвижимое и движимое имущество, находящееся в муниципальной собственности, не закрепленное за муниципальными предприятиями на праве хозяйственного ведения или муниципальными учреждениями на праве оперативного управления, а также земельные участки, природные ресурсы и ценные бумаги.</w:t>
      </w:r>
    </w:p>
    <w:p w14:paraId="6548A35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Источниками образования казны может быть имущество:</w:t>
      </w:r>
    </w:p>
    <w:p w14:paraId="2EAECBB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Вновь созданное или приобретенное в муниципальную собственность за счет средств муниципального образования.</w:t>
      </w:r>
    </w:p>
    <w:p w14:paraId="02C9410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Переданное в порядке, предусмотренном действующим законодательством Российской Федерации, из государственной собственности в муниципальную собственность.</w:t>
      </w:r>
    </w:p>
    <w:p w14:paraId="7DCFBF4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Переданное безвозмездно в муниципальную собственность юридическими и физическими лицами.</w:t>
      </w:r>
    </w:p>
    <w:p w14:paraId="25EA8AB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5.3.4. Изъятое из хозяйственного ведения муниципальных унитарных предприятий,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w:t>
      </w:r>
    </w:p>
    <w:p w14:paraId="31D8A9F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5.3.5. Поступившее в муниципальную собственность по другим законным основаниям.</w:t>
      </w:r>
    </w:p>
    <w:p w14:paraId="5FFCF22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Включение имущества в состав казны либо исключение имущества из состава казны осуществляется на основании постановления Администрации  поселения в соответствии с действующим законодательством Российской Федерации.</w:t>
      </w:r>
    </w:p>
    <w:p w14:paraId="05E3577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нормативными правовыми актами Курской области и муниципальными нормативными правовыми актами и соответствующими договорами.</w:t>
      </w:r>
    </w:p>
    <w:p w14:paraId="7D9FC6D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Для организации содержания имущество казны может быть передано по договору хранения.</w:t>
      </w:r>
    </w:p>
    <w:p w14:paraId="759B6EE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F9B30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Полномочия органов местного самоуправления</w:t>
      </w:r>
      <w:r>
        <w:rPr>
          <w:rFonts w:ascii="Tahoma" w:hAnsi="Tahoma" w:cs="Tahoma"/>
          <w:b/>
          <w:bCs/>
          <w:color w:val="000000"/>
          <w:sz w:val="18"/>
          <w:szCs w:val="18"/>
        </w:rPr>
        <w:br/>
      </w:r>
      <w:r>
        <w:rPr>
          <w:rStyle w:val="a4"/>
          <w:rFonts w:ascii="Tahoma" w:hAnsi="Tahoma" w:cs="Tahoma"/>
          <w:color w:val="000000"/>
          <w:sz w:val="18"/>
          <w:szCs w:val="18"/>
        </w:rPr>
        <w:t>по управлению и распоряжению муниципальной собственностью</w:t>
      </w:r>
    </w:p>
    <w:p w14:paraId="14563F8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w:t>
      </w:r>
    </w:p>
    <w:p w14:paraId="4BCF0C8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Кривцовского сельсовета и Главой Администрации Кривцовского сельсовета.</w:t>
      </w:r>
    </w:p>
    <w:p w14:paraId="6120A0F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муниципального образования исполнительные полномочия по распоряжению и управлению муниципальной собственностью осуществляет Глава Кривцовского сельсовета.</w:t>
      </w:r>
    </w:p>
    <w:p w14:paraId="3BCCCCB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Исполнительно-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 установленном Уставом муниципального образования, решениями Собрания депутатов Кривцовского сельсовета, правовыми актами Администрации поселения и настоящим Положением.</w:t>
      </w:r>
    </w:p>
    <w:p w14:paraId="3AD7962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Собрание депутатов Кривцовского сельсовета:</w:t>
      </w:r>
    </w:p>
    <w:p w14:paraId="7BA7223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 Устанавливает общий порядок управления и распоряжения имуществом, находящимся в муниципальной собственности.</w:t>
      </w:r>
    </w:p>
    <w:p w14:paraId="55D7801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6.2.2.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75A383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6.2.3. Принимает решение о согласовании передачи объектов федеральной и областной собственности в муниципальную собственность.</w:t>
      </w:r>
    </w:p>
    <w:p w14:paraId="6B2C715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6.2.4. Принимает решение о передаче объектов муниципальной собственности в государственную собственность Российской Федерации и Курской области.</w:t>
      </w:r>
    </w:p>
    <w:p w14:paraId="2305407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6.2.5.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w:t>
      </w:r>
    </w:p>
    <w:p w14:paraId="1B870D0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6.2.6. Устанавливает порядок передачи объектов муниципальной собственности в аренду.</w:t>
      </w:r>
    </w:p>
    <w:p w14:paraId="270C237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6.2.7. Устанавливает порядок назначения и освобождения от должности руководителей муниципальных учреждений или муниципальных предприятий.</w:t>
      </w:r>
    </w:p>
    <w:p w14:paraId="17BA004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6.2.8. Определяет размер перечисления муниципальными унитарными предприятиями части прибыли за использование муниципального имущества.</w:t>
      </w:r>
    </w:p>
    <w:p w14:paraId="55A9480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6.2.9. Определяет размер затрат на организацию и проведение приватизации муниципального имущества.</w:t>
      </w:r>
    </w:p>
    <w:p w14:paraId="5A3E3DF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6.2.10. Определяет порядок и условия приватизации муниципального имущества.</w:t>
      </w:r>
    </w:p>
    <w:p w14:paraId="20DD0B3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6.2.11. Контролирует деятельность исполнительных органов местного самоуправления по управлению и распоряжению муниципальной собственностью.</w:t>
      </w:r>
    </w:p>
    <w:p w14:paraId="5B053EC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6.2.12. Принимает решение о передаче имущества религиозного назначения в собственность религиозным организациям в порядке, предусмотренном законодательством Российской Федерации.</w:t>
      </w:r>
    </w:p>
    <w:p w14:paraId="7346891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Глава Администрации Кривцовского сельсовета осуществляет следующие полномочия в области управления муниципальной собственностью:</w:t>
      </w:r>
    </w:p>
    <w:p w14:paraId="74075DE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6.3.1. Организует в пределах своей компетенции выполнение решений Собрания депутатов Кривцовского сельсовета, правовых актов Администрации сельсовета в сфере управления муниципальной собственностью.</w:t>
      </w:r>
    </w:p>
    <w:p w14:paraId="59A93EB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 Вносит на утверждение Собрания депутатов Кривцовского сельсовета проект прогнозного плана (программы) приватизации муниципального имущества на плановый период и представляет отчет о результатах приватизации муниципального имущества за прошедший год.</w:t>
      </w:r>
    </w:p>
    <w:p w14:paraId="4CD7619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6.3.3.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w:t>
      </w:r>
    </w:p>
    <w:p w14:paraId="7DC8EF9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6.3.4. Издает в пределах своих полномочий правовые акты Администрации поселения по вопросам:</w:t>
      </w:r>
    </w:p>
    <w:p w14:paraId="209D7EF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14:paraId="551C288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создания, реорганизации, ликвидации муниципальных  учреждений или муниципальных предприятий;</w:t>
      </w:r>
    </w:p>
    <w:p w14:paraId="344BFE1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заключения концессионных соглашений;</w:t>
      </w:r>
    </w:p>
    <w:p w14:paraId="625E940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другим вопросам управления и распоряжения муниципальной собственностью.</w:t>
      </w:r>
    </w:p>
    <w:p w14:paraId="6162108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6.3.5. Утверждает порядок принятия решения об отчуждении муниципального недвижимого имущества, находящегося в хозяйственном ведении муниципальных унитарных предприятий, порядок перечисления муниципальными унитарными предприятиями части прибыли за использование муниципального имущества.</w:t>
      </w:r>
    </w:p>
    <w:p w14:paraId="0A20330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6.3.6. Предоставление льгот отдельным категориям пользователей за использование муниципального имущества.</w:t>
      </w:r>
    </w:p>
    <w:p w14:paraId="105176C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6.3.7. Определение порядка предоставления, изъятия и отчуждения земельных участков Кривцовского сельсовета.</w:t>
      </w:r>
    </w:p>
    <w:p w14:paraId="204723E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6.3.8. Принимает решения об условиях приватизации муниципального имущества.</w:t>
      </w:r>
    </w:p>
    <w:p w14:paraId="643882A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6.3.9. Устанавливает порядок заключения, расторжения и внесения изменений в трудовые договоры с руководителями муниципальных предприятий и муниципальных учреждений.</w:t>
      </w:r>
    </w:p>
    <w:p w14:paraId="66F8E33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6.3.10. Устанавливает виды затрат на организацию и проведение приватизации муниципального имущества.</w:t>
      </w:r>
    </w:p>
    <w:p w14:paraId="75315E5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6.3.11. Осуществляет иные полномочия в пределах своей компетенции, установленной Уставом муниципального образования, решениями Собрания депутатов Кривцовского сельсовета и настоящим Положением.           </w:t>
      </w:r>
    </w:p>
    <w:p w14:paraId="01FD13A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6.3.12. Формирует и ведет Реестр муниципальной собственности.</w:t>
      </w:r>
    </w:p>
    <w:p w14:paraId="64E71A9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6.3.13. На основании правовых актов Администрации поселения участвует в создании, реорганизации, ликвидации муниципальных учреждений или муниципальных предприятий, согласовывает их Уставы и трудовые договоры с их руководителями; выступает учредителем муниципальных предприятий и учреждений, находящихся в его ведении, утверждает их Уставы и подписывает трудовые договоры с их руководителями.</w:t>
      </w:r>
    </w:p>
    <w:p w14:paraId="10F3426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6.3.14. Осуществляет передачу муниципального имущества в хозяйственное ведение, оперативное управление.</w:t>
      </w:r>
    </w:p>
    <w:p w14:paraId="5F46974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6.3.15. Формирует проект прогнозного плана (программы) приватизации муниципального имущества.</w:t>
      </w:r>
    </w:p>
    <w:p w14:paraId="3227157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6.3.16. Организует реализацию прогнозного плана (программы) приватизации муниципального имущества.</w:t>
      </w:r>
    </w:p>
    <w:p w14:paraId="206ECAA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6.3.17. Получает и перечисляет денежные средства от приватизации объектов муниципальной собственности в бюджет Кривцовского сельсовета в соответствии с действующим законодательством о приватизации.</w:t>
      </w:r>
    </w:p>
    <w:p w14:paraId="55601A8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6.3.18. Осуществляет в порядке, установленном муниципальными правовыми актами, согласование сделок по распоряжению муниципальным имуществом, принадлежащим муниципальным предприятиям и муниципальным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14:paraId="62E705B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6.3.10.  Выступает арендодателем, ссудодателем и поклажедателем имущества, составляющего имущество казны муниципального образования, в порядке, определенном действующим законодательством Российской Федерации, муниципальными нормативными правовыми актами.</w:t>
      </w:r>
    </w:p>
    <w:p w14:paraId="53D3E2D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6.3.20. Осуществляет предоставление земельных участков, находящихся в собственности Кривцовского сельсовета, в собственность, в аренду, постоянное бессрочное пользование, безвозмездное пользование.</w:t>
      </w:r>
    </w:p>
    <w:p w14:paraId="02B1973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6.3.21. На основании правовых актов Администрации Кривцовского сельсовета заключает договоры о передаче имущества казны в безвозмездное пользование, доверительное управление, осуществляет подготовку документов по передаче муниципального имущества в залог.</w:t>
      </w:r>
    </w:p>
    <w:p w14:paraId="7202D54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6.3.22.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 Готовит документы о списании имущества казны, в порядке, установленном муниципальными правовыми актами.</w:t>
      </w:r>
    </w:p>
    <w:p w14:paraId="71BDA6E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6.3.23. Выступает в суде и арбитражном суде по вопросам управления и распоряжения объектами муниципальной собственности, земельными участками, защиты прав муниципальной собственности.</w:t>
      </w:r>
    </w:p>
    <w:p w14:paraId="13B95BE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6.3.24. Ведет пообъектный учет бесхозяйного имущества и осуществляет юридические действия, связанные с оформлением бесхозяйного имущества в муниципальную собственность.</w:t>
      </w:r>
      <w:r>
        <w:rPr>
          <w:rStyle w:val="a7"/>
          <w:rFonts w:ascii="Tahoma" w:hAnsi="Tahoma" w:cs="Tahoma"/>
          <w:color w:val="000000"/>
          <w:sz w:val="18"/>
          <w:szCs w:val="18"/>
        </w:rPr>
        <w:t> </w:t>
      </w:r>
    </w:p>
    <w:p w14:paraId="4907F20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6.3.25. Осуществляет контроль за сохранностью и использованием по назначению имущества, находящегося в муниципальной собственности.</w:t>
      </w:r>
    </w:p>
    <w:p w14:paraId="50DDD8F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6.3.26. Осуществляет предоставление заинтересованным лицам по их заявлениям информации об объектах недвижимого имущества, находящихся в муниципальной собственности.</w:t>
      </w:r>
    </w:p>
    <w:p w14:paraId="69D8E89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6.3.27. Осуществляет иные полномочия в сфере управления и распоряжения муниципальной собственностью, предусмотренные действующим законодательством, Уставом муниципального образования и настоящим Положением.</w:t>
      </w:r>
    </w:p>
    <w:p w14:paraId="41610FC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Права и обязанности концедента подразделяются:</w:t>
      </w:r>
    </w:p>
    <w:p w14:paraId="43A6197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права и обязанности концедента на стадии заключения концессионного соглашения;</w:t>
      </w:r>
    </w:p>
    <w:p w14:paraId="562C70A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права и обязанности концедента по заключенному концессионному соглашению.</w:t>
      </w:r>
    </w:p>
    <w:p w14:paraId="01E9AE6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6.4.1.Концедент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w:t>
      </w:r>
    </w:p>
    <w:p w14:paraId="7CD3633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6.4.2.Концедент имеет право, в случае если конкурс объявлен несостоявшимся,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w:t>
      </w:r>
    </w:p>
    <w:p w14:paraId="5491A2E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6.4.3.Концедент вправе рассмотреть представленное только одним участником конкурса конкурсное предложение. Если такое конкурсное предложение соответствует критериям конкурса, концедент вправе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14:paraId="7224313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6.4.4. В случае принятия в отношении победителя конкурса решения об отказе в заключении с ним концессионного соглашения концедент имеет право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71800F7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6.4.5. В случаях проведения закрытого конкурса концедент обязан предоставить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14:paraId="58DF6E2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6.4.6.Концедента обязан предоставлять в письменной форме разъяснения положений конкурсной документации по запросам заявителей, если соответствующие запросы поступили к концеденту не позднее чем за десять рабочих дней до дня истечения срока представления заявок на участие в конкурсе.</w:t>
      </w:r>
    </w:p>
    <w:p w14:paraId="0E91A11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6.4.7.Концедент имеет права на осуществление контроля за исполнением концессионного соглашения, а также право в принятии на себя части расходов на создание и (или) реконструкцию объекта концессионного соглашения, а также использование (эксплуатацию) объекта концессионного соглашения.</w:t>
      </w:r>
    </w:p>
    <w:p w14:paraId="03DEB24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6.4.8. Контроль концедента за исполнением концессионного соглашения осуществляется теми же органами или юридическими лицами, которые уполномочены концедентом на основании ст. 5 Закона на осуществление прав и обязанностей концедента по концессионному соглашению. Для осуществления контроля полномочия таких представителей должны быть надлежащим образом удостоверены.</w:t>
      </w:r>
    </w:p>
    <w:p w14:paraId="116AE28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6.4.9.При осуществлении контроля за исполнением концессионного соглашения уполномоченные концедентом органы или юридические лица и их представители не вправе давать какие-либо указания концеденту по осуществлению им своей хозяйственной деятельности. В случае выявления уполномоченными концедентом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w:t>
      </w:r>
    </w:p>
    <w:p w14:paraId="4C8040F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6.4.10.Концедент не вправе разглашать сведения, отнесенные концессионным соглашением к сведениям конфиденциального характера или являющиеся коммерческой тайной. Концессионер и концедент могут определить в концессионном соглашении перечень сведений, являющихся сведениями конфиденциального характера.</w:t>
      </w:r>
    </w:p>
    <w:p w14:paraId="6F49E06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31EB7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7. Порядок создания, реорганизации и ликвидации муниципальных учреждений и предприятий</w:t>
      </w:r>
    </w:p>
    <w:p w14:paraId="1623026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Создание,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 Уставом муниципального образования, муниципальными правовыми актами.</w:t>
      </w:r>
    </w:p>
    <w:p w14:paraId="581F2E6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Муниципальные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муниципального образования, и в соответствии с планами и программами социально-экономического развития муниципального образования.</w:t>
      </w:r>
    </w:p>
    <w:p w14:paraId="3F436A6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Создание, реорганизация и ликвидация муниципальных учреждений и предприятий осуществляются по инициативе Собрания депутатов Кривцовского сельсовета, Администрации Кривцовского сельсовета в лице Главы Администрации Кривцовского сельсовета.</w:t>
      </w:r>
    </w:p>
    <w:p w14:paraId="1856E18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 Для принятия решения о создании (реконструкции, ликвидации) муниципального учреждения или предприятия инициатором готовиться технико-экономическое обоснование  (бизнес-план) и вносится проект постановления Администрации Кривцовского сельсовета.</w:t>
      </w:r>
    </w:p>
    <w:p w14:paraId="5817545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w:t>
      </w:r>
    </w:p>
    <w:p w14:paraId="120B1B9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14:paraId="4F2F54F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14:paraId="65DB560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 Учредителем муниципальных унитарных предприятий и муниципальных учреждений выступает Администрация  Кривцовского сельсовета.</w:t>
      </w:r>
    </w:p>
    <w:p w14:paraId="2A8043A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 Имущество, находящееся в муниципальной собственности, закрепляется за муниципальными унитарными предприятиями на праве хозяйственного ведения, муниципальными учреждениями - на праве оперативного управления в соответствии с законодательством Российской Федерации.</w:t>
      </w:r>
    </w:p>
    <w:p w14:paraId="15AF3F5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 Решение о закреплении муниципального имущества за муниципальными унитарными предприятиями и муниципальными учреждениями принимает  Глава Кривцовского сельсовета.</w:t>
      </w:r>
    </w:p>
    <w:p w14:paraId="7F1DF43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 Создание, реорганизация и ликвидация муниципальных  учреждений и предприятий осуществляется в соответствии с порядком, установленным постановлением Администрации Кривцовского сельсовета.</w:t>
      </w:r>
    </w:p>
    <w:p w14:paraId="3B2F261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7.12. Муниципальное образование имеет право на получение части прибыли от использования имущества, находящегося в хозяйственном ведении муниципальных унитарных предприятий. Размер перечисления </w:t>
      </w:r>
      <w:r>
        <w:rPr>
          <w:rFonts w:ascii="Tahoma" w:hAnsi="Tahoma" w:cs="Tahoma"/>
          <w:color w:val="000000"/>
          <w:sz w:val="18"/>
          <w:szCs w:val="18"/>
        </w:rPr>
        <w:lastRenderedPageBreak/>
        <w:t>муниципальными унитарными предприятиями части прибыли за использование муниципального имущества, остающейся после уплаты налогов и сборов и осуществления иных обязательных платежей, составляет 10 %.</w:t>
      </w:r>
    </w:p>
    <w:p w14:paraId="1AD441A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 перечисления в бюджет Кривцовского сельсовета части прибыли муниципальных предприятий, остающейся после уплаты налогов и иных обязательных платежей в бюджет, единый для всех муниципальных предприятий, определяется постановлением Администрации поселения.</w:t>
      </w:r>
    </w:p>
    <w:p w14:paraId="5BE7779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7.13.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муниципальным унитарным  предприятием или учреждением по договору или иным основаниям,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w:t>
      </w:r>
    </w:p>
    <w:p w14:paraId="59E3A01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7.14. При ликвидации муниципального унитарного предприятия или учреждения имущество предприятия, оставшееся после удовлетворения требований кредиторов, и имущество учреждения передается в установленном законодательством порядке Администрации Кривцовского сельсовета для включения в состав Казны.</w:t>
      </w:r>
    </w:p>
    <w:p w14:paraId="0C82649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 Управление муниципальными учреждениями и предприятиями</w:t>
      </w:r>
    </w:p>
    <w:p w14:paraId="01597F2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8.1.</w:t>
      </w:r>
      <w:r>
        <w:rPr>
          <w:rStyle w:val="a4"/>
          <w:rFonts w:ascii="Tahoma" w:hAnsi="Tahoma" w:cs="Tahoma"/>
          <w:color w:val="000000"/>
          <w:sz w:val="18"/>
          <w:szCs w:val="18"/>
        </w:rPr>
        <w:t> </w:t>
      </w:r>
      <w:r>
        <w:rPr>
          <w:rFonts w:ascii="Tahoma" w:hAnsi="Tahoma" w:cs="Tahoma"/>
          <w:color w:val="000000"/>
          <w:sz w:val="18"/>
          <w:szCs w:val="18"/>
        </w:rPr>
        <w:t>Собственником имущества муниципальных учреждений и предприятий является муниципальное образование «Кривцовский сельсовет».</w:t>
      </w:r>
    </w:p>
    <w:p w14:paraId="616E9DA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муниципального образования права собственника в отношении муниципальных унитарных предприятий и учреждений осуществляет Администрация Кривцовского сельсовета, осуществляющая координацию и регулирование деятельности в соответствующей отрасли (сфере управления).</w:t>
      </w:r>
    </w:p>
    <w:p w14:paraId="6BA3F8B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Администрация поселения в отношении муниципальных предприятий и учреждений, как орган, уполномоченный на управление и распоряжение муниципальным имуществом и земельными участками Кривцовского сельсовета:</w:t>
      </w:r>
    </w:p>
    <w:p w14:paraId="0C8AA93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8.2.1. Определяет цели, предмет, виды деятельности учреждений и предприятий.</w:t>
      </w:r>
    </w:p>
    <w:p w14:paraId="3E8A066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8.2.2. Утверждает Уставы (Положения) муниципальных предприятий и учреждений, изменения в них, Уставы (Положения) в новой редакции.</w:t>
      </w:r>
    </w:p>
    <w:p w14:paraId="5025A24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8.2.3. Назначает руководителя муниципального учреждения или предприятия, заключает,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w:t>
      </w:r>
    </w:p>
    <w:p w14:paraId="4ED00C8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8.2.4. Согласовывает в случаях, установленных действующим законодательством Российской Федерации, муниципальными нормативными правовыми актами, распоряжение муниципальным имуществом муниципального образования.</w:t>
      </w:r>
    </w:p>
    <w:p w14:paraId="1E7CBB5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8.2.5. Осуществляет контроль за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w:t>
      </w:r>
    </w:p>
    <w:p w14:paraId="322B792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8.2.6. Реализует полномочия по изъятию у муниципальных казенных предприятий и муниципальных учреждений излишнего, неиспользуемого или используемого не по назначению имущества.</w:t>
      </w:r>
    </w:p>
    <w:p w14:paraId="48D2CB3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8.2.7.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w:t>
      </w:r>
    </w:p>
    <w:p w14:paraId="59CBE4B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8.2.8. Формирует уставный фонд муниципальных предприятий, за исключением казенных.</w:t>
      </w:r>
    </w:p>
    <w:p w14:paraId="7E11F62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8.2.9. Утверждает бухгалтерскую отчетность и отчеты муниципальных учреждений  и предприятий.</w:t>
      </w:r>
    </w:p>
    <w:p w14:paraId="121C2BE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8.2.10. Утверждает показатели экономической эффективности деятельности муниципальных предприятий и контролирует их выполнение.</w:t>
      </w:r>
    </w:p>
    <w:p w14:paraId="5DCDF82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8.2.11. Дает согласие на создание филиалов и открытие представительств муниципальных учреждений и предприятий.</w:t>
      </w:r>
    </w:p>
    <w:p w14:paraId="41B55D2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8.2.12. Принимает решение о проведении в случаях, установленных действующим законодательством Российской Федерации, аудиторских проверок, утверждает аудитора и определяет размер оплаты его услуг.</w:t>
      </w:r>
    </w:p>
    <w:p w14:paraId="65C2DC4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8.2.13. Дает в случаях, установленных действующим законодательством Российской Федерации, муниципальными нормативными правовыми актами, Уставами (Положениями) муниципальных учреждений и предприятий, согласие на совершение крупных сделок, сделок.</w:t>
      </w:r>
    </w:p>
    <w:p w14:paraId="7F8A9F4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8.2.14. Имеет другие права и несет другие обязанности, определенные действующим законодательством Российской Федерации.</w:t>
      </w:r>
    </w:p>
    <w:p w14:paraId="040E870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Непосредственное управление муниципальным учреждением или предприятием осуществляет его руководитель.</w:t>
      </w:r>
    </w:p>
    <w:p w14:paraId="3C5EA54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или предприятия является единоличным исполнительным органом муниципального учреждения и предприятия.</w:t>
      </w:r>
    </w:p>
    <w:p w14:paraId="15F691A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14:paraId="2F3F2BE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или предприятия отчитывается о деятельности учреждения или предприятия и подлежит аттестации в порядке, установленном муниципальными правовыми актами.</w:t>
      </w:r>
    </w:p>
    <w:p w14:paraId="2584348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(предприятия) добросовестно и разумно и несет ответственность за неисполнение и ненадлежащее исполнение обязанностей в порядке, установленном действующим законодательством Российской Федерации.</w:t>
      </w:r>
    </w:p>
    <w:p w14:paraId="5BDF0EC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 </w:t>
      </w:r>
    </w:p>
    <w:p w14:paraId="1747DBC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9. Участие органов местного самоуправления</w:t>
      </w:r>
    </w:p>
    <w:p w14:paraId="3AC79DE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хозяйственных обществах и иных организациях</w:t>
      </w:r>
    </w:p>
    <w:p w14:paraId="1700EE9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Участие органов местного самоуправления в хозяйственных обществах и иных организациях осуществляется в порядке, установленном нормативно-правовыми актами Российской Федерации и актами органов местного самоуправления.</w:t>
      </w:r>
    </w:p>
    <w:p w14:paraId="19CD407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Управление акциями, долями, находящимися в муниципальной собственности, осуществляется в соответствии с настоящим Положением в порядке, установленном Администрацией поселения, посредством назначения представителей органов местного самоуправления в органы управления хозяйственных обществ.</w:t>
      </w:r>
    </w:p>
    <w:p w14:paraId="722EDE8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 Участие органов местного самоуправления в хозяйственных обществах и иных организациях может осуществляться путем:</w:t>
      </w:r>
    </w:p>
    <w:p w14:paraId="0B1B13C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9.3.1. Внесения муниципального имущества или имущественных прав муниципального образования в качестве вклада в уставные капиталы хозяйственных обществ.</w:t>
      </w:r>
    </w:p>
    <w:p w14:paraId="28D3223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9.3.2. Внесения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 полезные цели.</w:t>
      </w:r>
    </w:p>
    <w:p w14:paraId="46D59A0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9.3.3. Приобретения акций открытых акционерных обществ на рынке ценных бумаг.</w:t>
      </w:r>
    </w:p>
    <w:p w14:paraId="0B8237B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9.3.4. Закрепления в муниципальной собственности акций открытых акционерных обществ, использования специального права «золотой акции» на участие органов местного самоуправления в управлении открытыми акционерными обществами, созданными в процессе приватизации муниципальных унитарных предприятий, в порядке, установленном законодательством Российской Федерации.</w:t>
      </w:r>
    </w:p>
    <w:p w14:paraId="1DA10E8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 Представителями органов местного самоуправления в органах управления и ревизионных комиссиях акционерных обществ, акции которых находятся в муниципальной собственности,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w:t>
      </w:r>
    </w:p>
    <w:p w14:paraId="46B7F63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Представителями органов местного самоуправления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муниципальные служащие органов местного самоуправления.</w:t>
      </w:r>
    </w:p>
    <w:p w14:paraId="1A6E52C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 Продажа пакетов акций и долей осуществляется в порядке, установленном законодательством о приватизации муниципального имущества.</w:t>
      </w:r>
    </w:p>
    <w:p w14:paraId="156AAD9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891E85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10. Порядок передачи муниципального имущества в аренду</w:t>
      </w:r>
    </w:p>
    <w:p w14:paraId="508A7EA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Имущество, находящееся в муниципальной собственности, передается в аренду в порядке, установленном действующим законодательством, Уставом муниципального образования, настоящим Положением и другими нормативными правовыми актами органов местного самоуправления.</w:t>
      </w:r>
    </w:p>
    <w:p w14:paraId="6C29F04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При передаче муниципального имущества в аренду арендодателями от имени муниципального образования выступают:</w:t>
      </w:r>
    </w:p>
    <w:p w14:paraId="1FF4FB8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10.2.1.  Администрация Кривцовского сельсовета - в отношении имущества казны.</w:t>
      </w:r>
    </w:p>
    <w:p w14:paraId="1461B15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10.2.2. Муниципальные учреждения или муниципальные предприятия - в отношении имущества, находящегося у них на праве хозяйственного ведения или оперативного управления.</w:t>
      </w:r>
    </w:p>
    <w:p w14:paraId="02DC83B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Административные регламенты, регулирующие порядок выполнения административных процедур при согласовании предоставления в аренду муниципального имущества, заключении, изменении и расторжении договоров аренды муниципального имущества, утверждаются соответствующими правовыми актами Администрации Кривцовского сельсовета.</w:t>
      </w:r>
    </w:p>
    <w:p w14:paraId="60B6A12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 Согласование предоставления в аренду осуществляется:</w:t>
      </w:r>
    </w:p>
    <w:p w14:paraId="5952526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10.4.1. Муниципальным бюджетным учреждениям в отношении особо ценного движимого имущества, закрепленного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недвижимого имущества.</w:t>
      </w:r>
    </w:p>
    <w:p w14:paraId="4630317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10.4.2. Муниципальным автономным учреждениям в отношении недвижимого имущества и особо ценного движимого имущества, закрепленного за ним собственником или приобретенным автономным учреждением за счет средств, выделенных ему собственником на приобретение этого имущества (с предварительного одобрения наблюдательного совета).</w:t>
      </w:r>
    </w:p>
    <w:p w14:paraId="41E6088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10.4.3. Муниципальным казенным учреждениям в отношении всего имущества, закрепленного собственником.</w:t>
      </w:r>
    </w:p>
    <w:p w14:paraId="30E217A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10.4.4. Муниципальным унитарным предприятиям в отношении недвижимого имущества, закрепленного собственником.</w:t>
      </w:r>
    </w:p>
    <w:p w14:paraId="6CB16D9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10.4.5. Муниципальным казенным предприятиям в отношении всего имущества, закрепленного собственником.</w:t>
      </w:r>
    </w:p>
    <w:p w14:paraId="6DC69F4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 Арендаторами объектов муниципальной собственности Кривцовского сельсовета могут быть зарегистрированные в установленном порядке юридические лица и индивидуальные предприниматели, а также физические лица.</w:t>
      </w:r>
    </w:p>
    <w:p w14:paraId="77D9948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10.5.1Преимущественное право субъектов малого и среднего предпринимательства на приобретение арендуемого имущества</w:t>
      </w:r>
    </w:p>
    <w:p w14:paraId="7124C7C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10.5.1.1Субъекты малого и среднего предпринимательства, за исключением субъектов малого и среднего предпринимательства, указанных в </w:t>
      </w:r>
      <w:hyperlink r:id="rId6" w:history="1">
        <w:r>
          <w:rPr>
            <w:rStyle w:val="a5"/>
            <w:rFonts w:ascii="Tahoma" w:hAnsi="Tahoma" w:cs="Tahoma"/>
            <w:color w:val="33A6E3"/>
            <w:sz w:val="18"/>
            <w:szCs w:val="18"/>
          </w:rPr>
          <w:t>части 3 статьи 14</w:t>
        </w:r>
      </w:hyperlink>
      <w:r>
        <w:rPr>
          <w:rFonts w:ascii="Tahoma" w:hAnsi="Tahoma" w:cs="Tahoma"/>
          <w:color w:val="000000"/>
          <w:sz w:val="18"/>
          <w:szCs w:val="1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Кривцовского сельсовета Щигровского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w:t>
      </w:r>
      <w:r>
        <w:rPr>
          <w:rFonts w:ascii="Tahoma" w:hAnsi="Tahoma" w:cs="Tahoma"/>
          <w:color w:val="000000"/>
          <w:sz w:val="18"/>
          <w:szCs w:val="18"/>
        </w:rPr>
        <w:lastRenderedPageBreak/>
        <w:t>оценщиком в порядке, установленном Федеральным </w:t>
      </w:r>
      <w:hyperlink r:id="rId7" w:history="1">
        <w:r>
          <w:rPr>
            <w:rStyle w:val="a5"/>
            <w:rFonts w:ascii="Tahoma" w:hAnsi="Tahoma" w:cs="Tahoma"/>
            <w:color w:val="33A6E3"/>
            <w:sz w:val="18"/>
            <w:szCs w:val="18"/>
          </w:rPr>
          <w:t>законом</w:t>
        </w:r>
      </w:hyperlink>
      <w:r>
        <w:rPr>
          <w:rFonts w:ascii="Tahoma" w:hAnsi="Tahoma" w:cs="Tahoma"/>
          <w:color w:val="000000"/>
          <w:sz w:val="18"/>
          <w:szCs w:val="18"/>
        </w:rPr>
        <w:t>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14:paraId="2B100B8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арендуемое недвижимое имущество не включено в утвержденный в соответствии с </w:t>
      </w:r>
      <w:hyperlink r:id="rId8"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p w14:paraId="21983BB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арендуемое движимое имущество включено в утвержденный в соответствии с </w:t>
      </w:r>
      <w:hyperlink r:id="rId9"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p w14:paraId="6837183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hyperlink r:id="rId10" w:history="1">
        <w:r>
          <w:rPr>
            <w:rStyle w:val="a5"/>
            <w:rFonts w:ascii="Tahoma" w:hAnsi="Tahoma" w:cs="Tahoma"/>
            <w:color w:val="33A6E3"/>
            <w:sz w:val="18"/>
            <w:szCs w:val="18"/>
          </w:rPr>
          <w:t>Состав и виды</w:t>
        </w:r>
      </w:hyperlink>
      <w:r>
        <w:rPr>
          <w:rFonts w:ascii="Tahoma" w:hAnsi="Tahoma" w:cs="Tahoma"/>
          <w:color w:val="000000"/>
          <w:sz w:val="18"/>
          <w:szCs w:val="18"/>
        </w:rPr>
        <w:t> движимого имущества, не подлежащего отчуждению, устанавливаются Правительством Российской Федерации.</w:t>
      </w:r>
    </w:p>
    <w:p w14:paraId="24A80BA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11"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5DD40F8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14:paraId="2B64DD0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577F27D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10.5..2. Порядок реализации преимущественного права арендаторов на приобретение арендуемого имущества</w:t>
      </w:r>
    </w:p>
    <w:p w14:paraId="4428FB1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10.5..2.1.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14:paraId="7336595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10.5.2.2. В течение десяти дней с даты принятия решения об условиях приватизации арендуемого имущества в порядке, установленном Федеральным </w:t>
      </w:r>
      <w:hyperlink r:id="rId12" w:history="1">
        <w:r>
          <w:rPr>
            <w:rStyle w:val="a5"/>
            <w:rFonts w:ascii="Tahoma" w:hAnsi="Tahoma" w:cs="Tahoma"/>
            <w:color w:val="33A6E3"/>
            <w:sz w:val="18"/>
            <w:szCs w:val="18"/>
          </w:rPr>
          <w:t>законом</w:t>
        </w:r>
      </w:hyperlink>
      <w:r>
        <w:rPr>
          <w:rFonts w:ascii="Tahoma" w:hAnsi="Tahoma" w:cs="Tahoma"/>
          <w:color w:val="000000"/>
          <w:sz w:val="18"/>
          <w:szCs w:val="18"/>
        </w:rPr>
        <w:t>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070EDF6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10.5.2.3.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609C9F0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10.5.2.4. В любой день до истечения срока (тридцати дней со дня получения указанным субъектом предложения о его заключении и (или) проекта договора купли-продажи арендуемого имущества)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738D7CA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10.5.2.5. Уступка субъектами малого и среднего предпринимательства преимущественного права на приобретение арендуемого имущества не допускается;</w:t>
      </w:r>
    </w:p>
    <w:p w14:paraId="15F3D37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10.5.2.6.Субъекты малого и среднего предпринимательства утрачивают преимущественное право на приобретение арендуемого имущества:</w:t>
      </w:r>
    </w:p>
    <w:p w14:paraId="4604F42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момента отказа субъекта малого или среднего предпринимательства от заключения договора купли-продажи арендуемого имущества;</w:t>
      </w:r>
    </w:p>
    <w:p w14:paraId="4717F15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7C92304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0F5405C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10.5.2.7.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w:t>
      </w:r>
      <w:r>
        <w:rPr>
          <w:rFonts w:ascii="Tahoma" w:hAnsi="Tahoma" w:cs="Tahoma"/>
          <w:color w:val="000000"/>
          <w:sz w:val="18"/>
          <w:szCs w:val="18"/>
        </w:rPr>
        <w:lastRenderedPageBreak/>
        <w:t>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w:t>
      </w:r>
    </w:p>
    <w:p w14:paraId="256EEE2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10.5.3.  Субъект малого или среднего предпринимательства по своей инициативе вправе направить заявление в отношении недвижимого имущества, не включенного в утвержденный в соответствии с </w:t>
      </w:r>
      <w:hyperlink r:id="rId13"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2BB2100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10.5.3.1. Заявитель по своей инициативе вправе направить заявление в отношении имущества, включенного в утвержденный в соответствии с </w:t>
      </w:r>
      <w:hyperlink r:id="rId14"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14:paraId="691CA9B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14:paraId="0BA6AF0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арендуемое имущество включено в утвержденный в соответствии с </w:t>
      </w:r>
      <w:hyperlink r:id="rId15"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14:paraId="1495CDE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отношении арендуемого движимого имущества в утвержденном в соответствии с </w:t>
      </w:r>
      <w:hyperlink r:id="rId16"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14:paraId="5208E46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10.6. Объекты предоставляются в аренду:</w:t>
      </w:r>
    </w:p>
    <w:p w14:paraId="3A2EC97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10.6.1. По результатам проведения торгов в форме аукциона или конкурса на право заключения договоров аренды (далее - торги).</w:t>
      </w:r>
    </w:p>
    <w:p w14:paraId="2FF48F3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10.6.2. Без проведения торгов, в случаях, предусмотренных действующим законодательством Российской Федерации.</w:t>
      </w:r>
    </w:p>
    <w:p w14:paraId="5427CDE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 Организаторами торгов на право заключения договоров аренды являются:</w:t>
      </w:r>
    </w:p>
    <w:p w14:paraId="16141B3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Для объектов, составляющих имущество казны, - Администрация Кривцовского сельсовета;</w:t>
      </w:r>
    </w:p>
    <w:p w14:paraId="1C64310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14:paraId="4ABA51B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14:paraId="68DD570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14:paraId="0E5FC1C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10.8. Договоры аренды объектов подразделяются на:</w:t>
      </w:r>
    </w:p>
    <w:p w14:paraId="0A9A48F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10.8.1. Краткосрочные - заключаются на срок до одного года.</w:t>
      </w:r>
    </w:p>
    <w:p w14:paraId="5BEDD26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10.8.2. Долгосрочные - заключаются на срок от одного года и более.</w:t>
      </w:r>
    </w:p>
    <w:p w14:paraId="4DAD3C0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10.9. В случаях, предусмотренных законодательством Российской Федерации, договоры аренды подлежат государственной регистрации.</w:t>
      </w:r>
    </w:p>
    <w:p w14:paraId="09E5333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10.10. Размер арендной платы за муниципальное имущество (начальный размер в случае предоставления объекта в аренду по результатам торгов) устанавливается на основании отчета об оценке рыночной стоимости арендной платы за объект, составленного в соответствии с Федеральным </w:t>
      </w:r>
      <w:hyperlink r:id="rId17" w:history="1">
        <w:r>
          <w:rPr>
            <w:rStyle w:val="a5"/>
            <w:rFonts w:ascii="Tahoma" w:hAnsi="Tahoma" w:cs="Tahoma"/>
            <w:color w:val="33A6E3"/>
            <w:sz w:val="18"/>
            <w:szCs w:val="18"/>
          </w:rPr>
          <w:t>законом</w:t>
        </w:r>
      </w:hyperlink>
      <w:r>
        <w:rPr>
          <w:rFonts w:ascii="Tahoma" w:hAnsi="Tahoma" w:cs="Tahoma"/>
          <w:color w:val="000000"/>
          <w:sz w:val="18"/>
          <w:szCs w:val="18"/>
        </w:rPr>
        <w:t> от 29.07.1998 N 135-ФЗ «Об оценочной деятельности в Российской Федерации».</w:t>
      </w:r>
    </w:p>
    <w:p w14:paraId="38E96CF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объектов, передаваемых в аренду по результатам торгов, арендная плата устанавливается в соответствии с окончательной стоимостью арендной платы, установившейся в результате торгов.</w:t>
      </w:r>
    </w:p>
    <w:p w14:paraId="6E05FFD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арендной платы подлежит ежегодной индексации с учетом уровня инфляции, предусмотренного областным законом Курской области об областном бюджете на очередной финансовый год.</w:t>
      </w:r>
    </w:p>
    <w:p w14:paraId="7735D41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арендуемого  муниципального имущества производится в соответствии с условиями договора аренды</w:t>
      </w:r>
    </w:p>
    <w:p w14:paraId="67158A1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05F35D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Порядок передачи муниципального имущества</w:t>
      </w:r>
    </w:p>
    <w:p w14:paraId="1FA1A71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 безвозмездное пользование</w:t>
      </w:r>
    </w:p>
    <w:p w14:paraId="1793EE5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Передача муниципального имущества в безвозмездное пользование осуществляется в соответствии с главой 36 Гражданского кодекса Российской Федерации.</w:t>
      </w:r>
    </w:p>
    <w:p w14:paraId="212BDA1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11.2. В безвозмездное пользование передаются объекты муниципальной собственности, включенные в имущество казны, а также переданные в хозяйственное ведение (оперативное управление) муниципальным учреждениям или муниципальным предприятиям, по результатам торгов, за исключением случаев, предусмотренных действующим законодательством Российской Федерации.</w:t>
      </w:r>
    </w:p>
    <w:p w14:paraId="2A5ABE0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Организаторами торгов на право заключения договоров безвозмездного пользования являются:</w:t>
      </w:r>
    </w:p>
    <w:p w14:paraId="763927A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11.3.1.  Для объектов, составляющих имущество казны, - Администрация Кривцовского сельсовета;</w:t>
      </w:r>
    </w:p>
    <w:p w14:paraId="09B2F6F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14:paraId="31B9AF6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14:paraId="3B8B19C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14:paraId="6268977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При передаче в безвозмездное пользование ссудодателями муниципального имущества выступают:</w:t>
      </w:r>
    </w:p>
    <w:p w14:paraId="6187CEE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11.4.1.  Для объектов, составляющих имущество казны, - Администрация Кривцовского сельсовета.</w:t>
      </w:r>
    </w:p>
    <w:p w14:paraId="321A4F5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эти муниципальные учреждения или муниципальные предприятия.</w:t>
      </w:r>
    </w:p>
    <w:p w14:paraId="3663608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Основанием для заключения договора безвозмездного пользования муниципальным движимым и (или) недвижимым имуществом являются результаты торгов, проведенных на основании соответствующего правового акта Администрации Кривцовского сельсовета, либо распоряжение Администрации Кривцовского сельсовета о предоставлении без проведения торгов в безвозмездное пользование имущества, включенного в имущество Казны, либо распоряжение Администрации Кривцовского сельсовета о согласовании передачи в безвозмездное пользование муниципального имущества, переданного в хозяйственное ведение (оперативное управление) муниципальным учреждениям и муниципальным предприятиям.</w:t>
      </w:r>
    </w:p>
    <w:p w14:paraId="1D7AE84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2E698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Порядок передачи муниципального имущества</w:t>
      </w:r>
    </w:p>
    <w:p w14:paraId="02922EB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доверительное управление</w:t>
      </w:r>
    </w:p>
    <w:p w14:paraId="3D15F1F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Имущество, находящееся в муниципальной собственности, может передаваться в доверительное управление в порядке, установленном федеральным законодательством, настоящим Положением и иными нормативными правовыми актами органов местного самоуправления.</w:t>
      </w:r>
    </w:p>
    <w:p w14:paraId="0DEFD33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Условия передачи муниципального имущества в доверительное управление определяются постановлением Администрации Кривцовского сельсовета.</w:t>
      </w:r>
    </w:p>
    <w:p w14:paraId="4486D0F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При передаче муниципального имущества в доверительное управление учредителем доверительного управления выступает Администрация Кривцовского сельсовета. Передача осуществляется путем заключения договора доверительного управления муниципальным имуществом.</w:t>
      </w:r>
    </w:p>
    <w:p w14:paraId="030AF0A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Договор доверительного управления муниципальным недвижимым имуществом подлежит государственной регистрации в порядке, установленном федеральным законодательством, при этом расходы по осуществлению государственной регистрации несет доверительный управляющий.</w:t>
      </w:r>
    </w:p>
    <w:p w14:paraId="55BF834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1CD6C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Порядок и условия приватизации муниципального имущества</w:t>
      </w:r>
    </w:p>
    <w:p w14:paraId="0068447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 нормативными правовыми актами органов местного самоуправления и настоящим Положением.</w:t>
      </w:r>
    </w:p>
    <w:p w14:paraId="3B168D1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Приватизации подлежат объекты, находящиеся в муниципальной собственности Кривцовского сельсовета и включенные в прогнозный план (программу) приватизации (далее – прогнозный план).</w:t>
      </w:r>
    </w:p>
    <w:p w14:paraId="6B2EEC9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13.2.1 Субъекты малого и среднего предпринимательства, за исключением субъектов малого и среднего предпринимательства, указанных в </w:t>
      </w:r>
      <w:hyperlink r:id="rId18" w:history="1">
        <w:r>
          <w:rPr>
            <w:rStyle w:val="a5"/>
            <w:rFonts w:ascii="Tahoma" w:hAnsi="Tahoma" w:cs="Tahoma"/>
            <w:color w:val="33A6E3"/>
            <w:sz w:val="18"/>
            <w:szCs w:val="18"/>
          </w:rPr>
          <w:t>части 3 статьи 14</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Кривцовского сельсовета Щигровского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9" w:history="1">
        <w:r>
          <w:rPr>
            <w:rStyle w:val="a5"/>
            <w:rFonts w:ascii="Tahoma" w:hAnsi="Tahoma" w:cs="Tahoma"/>
            <w:color w:val="33A6E3"/>
            <w:sz w:val="18"/>
            <w:szCs w:val="18"/>
          </w:rPr>
          <w:t>законом</w:t>
        </w:r>
      </w:hyperlink>
      <w:r>
        <w:rPr>
          <w:rFonts w:ascii="Tahoma" w:hAnsi="Tahoma" w:cs="Tahoma"/>
          <w:color w:val="000000"/>
          <w:sz w:val="18"/>
          <w:szCs w:val="18"/>
        </w:rPr>
        <w:t>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14:paraId="023656A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арендуемое недвижимое имущество не включено в утвержденный в соответствии с </w:t>
      </w:r>
      <w:hyperlink r:id="rId20" w:history="1">
        <w:r>
          <w:rPr>
            <w:rStyle w:val="a5"/>
            <w:rFonts w:ascii="Tahoma" w:hAnsi="Tahoma" w:cs="Tahoma"/>
            <w:color w:val="33A6E3"/>
            <w:sz w:val="18"/>
            <w:szCs w:val="18"/>
          </w:rPr>
          <w:t>частью 4 статьи 18</w:t>
        </w:r>
      </w:hyperlink>
      <w:r>
        <w:rPr>
          <w:rFonts w:ascii="Tahoma" w:hAnsi="Tahoma" w:cs="Tahoma"/>
          <w:color w:val="000000"/>
          <w:sz w:val="18"/>
          <w:szCs w:val="18"/>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w:t>
      </w:r>
      <w:r>
        <w:rPr>
          <w:rFonts w:ascii="Tahoma" w:hAnsi="Tahoma" w:cs="Tahoma"/>
          <w:color w:val="000000"/>
          <w:sz w:val="18"/>
          <w:szCs w:val="18"/>
        </w:rPr>
        <w:lastRenderedPageBreak/>
        <w:t>договором или договорами аренды такого имущества, за исключением случая, предусмотренного подпунктом 13.17.5  пункта 13.17  настоящего решения;</w:t>
      </w:r>
    </w:p>
    <w:p w14:paraId="79A75F1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арендуемое движимое имущество включено в утвержденный в соответствии с </w:t>
      </w:r>
      <w:hyperlink r:id="rId21"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14:paraId="24F8036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hyperlink r:id="rId22" w:history="1">
        <w:r>
          <w:rPr>
            <w:rStyle w:val="a5"/>
            <w:rFonts w:ascii="Tahoma" w:hAnsi="Tahoma" w:cs="Tahoma"/>
            <w:color w:val="33A6E3"/>
            <w:sz w:val="18"/>
            <w:szCs w:val="18"/>
          </w:rPr>
          <w:t>Состав и виды</w:t>
        </w:r>
      </w:hyperlink>
      <w:r>
        <w:rPr>
          <w:rFonts w:ascii="Tahoma" w:hAnsi="Tahoma" w:cs="Tahoma"/>
          <w:color w:val="000000"/>
          <w:sz w:val="18"/>
          <w:szCs w:val="18"/>
        </w:rPr>
        <w:t> движимого имущества, не подлежащего отчуждению,  устанавливаются Правительством Российской Федерации.</w:t>
      </w:r>
    </w:p>
    <w:p w14:paraId="59A81FC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23"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21D7CB1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14:paraId="6E971B3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35FC732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Разработку проекта прогнозного плана осуществляет Администрация Кривцовского сельсовета.</w:t>
      </w:r>
    </w:p>
    <w:p w14:paraId="30DAC5B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Кривцовского сельсовета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14:paraId="53E08EF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13.4. В прогнозном плане указываются характеристики муниципального имущества, которое планируется приватизировать,  предполагаемые сроки приватизации, а  также:</w:t>
      </w:r>
    </w:p>
    <w:p w14:paraId="68D9997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муниципального образования), с указанием характеристики соответствующего имущества;</w:t>
      </w:r>
    </w:p>
    <w:p w14:paraId="7EE1F84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14:paraId="3DFE612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ином имуществе, составляющем казну муниципального образования, которое подлежит внесению в уставный капитал акционерных обществ;</w:t>
      </w:r>
    </w:p>
    <w:p w14:paraId="62E3142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 объемов поступлений в муниципальный  бюджет в результате исполнения программ приватизации, рассчитанный в соответствии с </w:t>
      </w:r>
      <w:hyperlink r:id="rId24" w:anchor="block_1000" w:history="1">
        <w:r>
          <w:rPr>
            <w:rStyle w:val="a5"/>
            <w:rFonts w:ascii="Tahoma" w:hAnsi="Tahoma" w:cs="Tahoma"/>
            <w:color w:val="33A6E3"/>
            <w:sz w:val="18"/>
            <w:szCs w:val="18"/>
          </w:rPr>
          <w:t>общими требованиями</w:t>
        </w:r>
      </w:hyperlink>
      <w:r>
        <w:rPr>
          <w:rFonts w:ascii="Tahoma" w:hAnsi="Tahoma" w:cs="Tahoma"/>
          <w:color w:val="000000"/>
          <w:sz w:val="18"/>
          <w:szCs w:val="18"/>
        </w:rPr>
        <w:t> к методике прогнозирования поступлений доходов в местный бюджет и </w:t>
      </w:r>
      <w:hyperlink r:id="rId25" w:anchor="block_1000" w:history="1">
        <w:r>
          <w:rPr>
            <w:rStyle w:val="a5"/>
            <w:rFonts w:ascii="Tahoma" w:hAnsi="Tahoma" w:cs="Tahoma"/>
            <w:color w:val="33A6E3"/>
            <w:sz w:val="18"/>
            <w:szCs w:val="18"/>
          </w:rPr>
          <w:t>общими требованиями</w:t>
        </w:r>
      </w:hyperlink>
      <w:r>
        <w:rPr>
          <w:rFonts w:ascii="Tahoma" w:hAnsi="Tahoma" w:cs="Tahoma"/>
          <w:color w:val="000000"/>
          <w:sz w:val="18"/>
          <w:szCs w:val="18"/>
        </w:rPr>
        <w:t> к методике прогнозирования поступлений по источникам финансирования дефицита бюджета.</w:t>
      </w:r>
    </w:p>
    <w:p w14:paraId="3C87F77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w:t>
      </w:r>
    </w:p>
    <w:p w14:paraId="472DD3B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включении  муниципального имущества в соответствующие перечни указываются:</w:t>
      </w:r>
    </w:p>
    <w:p w14:paraId="44200FD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для  муниципальных унитарных предприятий - наименование и место нахождения;</w:t>
      </w:r>
    </w:p>
    <w:p w14:paraId="1D0D58D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для акций акционерных обществ, находящихся в  муниципальной собственности:</w:t>
      </w:r>
    </w:p>
    <w:p w14:paraId="24161BD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 нахождения акционерного общества;</w:t>
      </w:r>
    </w:p>
    <w:p w14:paraId="7F375BA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14:paraId="09C4E1C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и количество акций, подлежащих приватизации;</w:t>
      </w:r>
    </w:p>
    <w:p w14:paraId="61155DC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долей в уставных капиталах обществ с ограниченной ответственностью, находящихся в  муниципальной собственности:</w:t>
      </w:r>
    </w:p>
    <w:p w14:paraId="0BBBDC7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 нахождения общества с ограниченной ответственностью;</w:t>
      </w:r>
    </w:p>
    <w:p w14:paraId="410558A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в уставном капитале общества с ограниченной ответственностью, принадлежащая муниципальному образованию и подлежащая приватизации;</w:t>
      </w:r>
    </w:p>
    <w:p w14:paraId="052805C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w:t>
      </w:r>
      <w:r>
        <w:rPr>
          <w:rFonts w:ascii="Tahoma" w:hAnsi="Tahoma" w:cs="Tahoma"/>
          <w:color w:val="000000"/>
          <w:sz w:val="18"/>
          <w:szCs w:val="18"/>
        </w:rPr>
        <w:lastRenderedPageBreak/>
        <w:t>объектам культурного наследия в соответствии с </w:t>
      </w:r>
      <w:hyperlink r:id="rId26" w:anchor="block_3" w:history="1">
        <w:r>
          <w:rPr>
            <w:rStyle w:val="a5"/>
            <w:rFonts w:ascii="Tahoma" w:hAnsi="Tahoma" w:cs="Tahoma"/>
            <w:color w:val="33A6E3"/>
            <w:sz w:val="18"/>
            <w:szCs w:val="18"/>
          </w:rPr>
          <w:t>Федеральным законом</w:t>
        </w:r>
      </w:hyperlink>
      <w:r>
        <w:rPr>
          <w:rFonts w:ascii="Tahoma" w:hAnsi="Tahoma" w:cs="Tahoma"/>
          <w:color w:val="000000"/>
          <w:sz w:val="18"/>
          <w:szCs w:val="18"/>
        </w:rPr>
        <w:t> "Об объектах культурного наследия (памятниках истории и культуры) народов Российской Федерации" .</w:t>
      </w:r>
    </w:p>
    <w:p w14:paraId="6B731CE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 «Программы приватизации утверждаются Администрацией Кривцовского сельсовета не позднее 10 рабочих дней до начала планового периода»</w:t>
      </w:r>
    </w:p>
    <w:p w14:paraId="3A27BF4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Прогнозный план может быть изменен или дополнен постановлением Администрацией Кривцовского сельсовета.</w:t>
      </w:r>
    </w:p>
    <w:p w14:paraId="21E2C59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13.6. Срок приватизации муниципального имущества, находящегося в стадии приватизации и не реализованного в текущем году, переносится на следующий год без дополнительного</w:t>
      </w:r>
      <w:r>
        <w:rPr>
          <w:rStyle w:val="a7"/>
          <w:rFonts w:ascii="Tahoma" w:hAnsi="Tahoma" w:cs="Tahoma"/>
          <w:color w:val="000000"/>
          <w:sz w:val="18"/>
          <w:szCs w:val="18"/>
        </w:rPr>
        <w:t> </w:t>
      </w:r>
      <w:r>
        <w:rPr>
          <w:rFonts w:ascii="Tahoma" w:hAnsi="Tahoma" w:cs="Tahoma"/>
          <w:color w:val="000000"/>
          <w:sz w:val="18"/>
          <w:szCs w:val="18"/>
        </w:rPr>
        <w:t>постановления Администрации Кривцовского сельсовета.</w:t>
      </w:r>
    </w:p>
    <w:p w14:paraId="13C3ED4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13.7. Программы приватизации размещаются в течение 15 дней со дня утверждения  Администрацией Кривцовского сельсовета на официальном сайте в информационно-телекоммуникационной сети "Интернет" в соответствии с требованиями, установленными </w:t>
      </w:r>
      <w:hyperlink r:id="rId27" w:history="1">
        <w:r>
          <w:rPr>
            <w:rStyle w:val="a5"/>
            <w:rFonts w:ascii="Tahoma" w:hAnsi="Tahoma" w:cs="Tahoma"/>
            <w:color w:val="33A6E3"/>
            <w:sz w:val="18"/>
            <w:szCs w:val="18"/>
          </w:rPr>
          <w:t>Федеральным законом</w:t>
        </w:r>
      </w:hyperlink>
      <w:r>
        <w:rPr>
          <w:rFonts w:ascii="Tahoma" w:hAnsi="Tahoma" w:cs="Tahoma"/>
          <w:color w:val="000000"/>
          <w:sz w:val="18"/>
          <w:szCs w:val="18"/>
        </w:rPr>
        <w:t> "О приватизации государственного и муниципального имущества".</w:t>
      </w:r>
    </w:p>
    <w:p w14:paraId="5E7397E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13.8. Решение о приватизации муниципального имущества в соответствии с прогнозным принимает Администрация Кривцовского сельсовета, путем принятия постановления Администрации Кривцовского сельсовета.</w:t>
      </w:r>
    </w:p>
    <w:p w14:paraId="13989A6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13.8.1.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14:paraId="6068D89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13.9. Информация о приватизации муниципального имущества подлежит размещению на официальном сайте Администрации Кривцовского сельсовета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14:paraId="314A951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w:t>
      </w:r>
    </w:p>
    <w:p w14:paraId="1545701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13.10. Используются следующие способы приватизации муниципального имущества:</w:t>
      </w:r>
    </w:p>
    <w:p w14:paraId="23E9DDB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преобразование муниципального унитарного предприятия в акционерное общество или в общество с ограниченной ответственностью;</w:t>
      </w:r>
    </w:p>
    <w:p w14:paraId="5DEAF07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продажа муниципального имущества на аукционе;</w:t>
      </w:r>
    </w:p>
    <w:p w14:paraId="191820A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продажа акций акционерных обществ на специализированном аукционе;</w:t>
      </w:r>
    </w:p>
    <w:p w14:paraId="4DA8B60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продажа муниципального имущества на конкурсе;</w:t>
      </w:r>
    </w:p>
    <w:p w14:paraId="5C5CEA5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продажа муниципального имущества посредством публичного предложения;</w:t>
      </w:r>
    </w:p>
    <w:p w14:paraId="7396C85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продажа муниципального имущества без объявления цены;</w:t>
      </w:r>
    </w:p>
    <w:p w14:paraId="7A91CA4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внесение государственного или муниципального имущества в качестве вклада в уставные капиталы акционерных обществ;</w:t>
      </w:r>
    </w:p>
    <w:p w14:paraId="46095FF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продажа акций акционерных обществ по результатам доверительного управления.</w:t>
      </w:r>
    </w:p>
    <w:p w14:paraId="70B2F7F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14:paraId="1CDFC74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13.12. Продажа государственного или муниципального имущества </w:t>
      </w:r>
      <w:hyperlink r:id="rId28" w:history="1">
        <w:r>
          <w:rPr>
            <w:rStyle w:val="a5"/>
            <w:rFonts w:ascii="Tahoma" w:hAnsi="Tahoma" w:cs="Tahoma"/>
            <w:color w:val="33A6E3"/>
            <w:sz w:val="18"/>
            <w:szCs w:val="18"/>
          </w:rPr>
          <w:t>без объявления цены</w:t>
        </w:r>
      </w:hyperlink>
      <w:r>
        <w:rPr>
          <w:rFonts w:ascii="Tahoma" w:hAnsi="Tahoma" w:cs="Tahoma"/>
          <w:color w:val="000000"/>
          <w:sz w:val="18"/>
          <w:szCs w:val="18"/>
        </w:rPr>
        <w:t> осуществляется, если продажа этого имущества посредством публичного предложения не состоялась.</w:t>
      </w:r>
    </w:p>
    <w:p w14:paraId="4FEBBA4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13.13. От имени муниципального образования организацию и проведение приватизации муниципального имущества осуществляет Администрация Кривцовского сельсовета.</w:t>
      </w:r>
    </w:p>
    <w:p w14:paraId="2156932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13.14. При продаже муниципального имущества на аукционе Администрация Кривцовского сельсовета назначает уполномоченного представителя и аукциониста из числа своих работников.</w:t>
      </w:r>
    </w:p>
    <w:p w14:paraId="1157488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14:paraId="5C875B2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4FC1ED9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отказа лица, признанного единственным участником аукциона, от заключения договора аукцион признается несостоявшимся.</w:t>
      </w:r>
    </w:p>
    <w:p w14:paraId="5DC5B48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участия в аукционе претендент вносит задаток в размере:</w:t>
      </w:r>
    </w:p>
    <w:p w14:paraId="04AC12C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58597E2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7C48EBB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Документом, подтверждающим поступление задатка на счет, указанный в информационном сообщении, является выписка с этого счета</w:t>
      </w:r>
    </w:p>
    <w:p w14:paraId="1488A88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13.15. Средства, полученные от продажи муниципального имущества, подлежат зачислению в бюджет Кривцовского сельсовета в полном объеме.</w:t>
      </w:r>
    </w:p>
    <w:p w14:paraId="59B4ED4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13.15.1.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 установленным законодательством Российской Федерации, гражданам Российской Федерации </w:t>
      </w:r>
      <w:r>
        <w:rPr>
          <w:rFonts w:ascii="Tahoma" w:hAnsi="Tahoma" w:cs="Tahoma"/>
          <w:color w:val="000000"/>
          <w:sz w:val="18"/>
          <w:szCs w:val="18"/>
        </w:rPr>
        <w:lastRenderedPageBreak/>
        <w:t>зарегистрированным в качестве индивидуальных предпринимателей (далее – гражданин)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 предусмотренных Постановлением Администрации Курской области от 18.03.2022 № 251-па  «О мерах экономической поддержки в условиях внешнего санкционного давления».</w:t>
      </w:r>
    </w:p>
    <w:p w14:paraId="0CFF67C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арендуемого имущества, находящегося в муниципальной собственности Кривцовского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w:t>
      </w:r>
    </w:p>
    <w:p w14:paraId="3D3E075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Рассрочка предоставляется заявителю, обратившемуся в уполномоченный орган с письменным ходатайством о предоставлении рассрочки по договору купли – продажи муниципального имущества (далее - ходатайство), при условии:</w:t>
      </w:r>
    </w:p>
    <w:p w14:paraId="0FACE66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-отсутствия задолженности по арендной плате (за землю или земельный налог(имущественный налог), неустойкам (штрафам, пеням) в отношении испрашиваемого земельного участка на день подачи ходатайства;</w:t>
      </w:r>
    </w:p>
    <w:p w14:paraId="770FEE0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-отсутствия оспаривания в суде кадастровой стоимости испрашиваемого земельного участка.</w:t>
      </w:r>
    </w:p>
    <w:p w14:paraId="392BA95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w:t>
      </w:r>
    </w:p>
    <w:p w14:paraId="5B0C089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недвижимого имущества составляет - пять лет;</w:t>
      </w:r>
    </w:p>
    <w:p w14:paraId="77B2FD4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движимого имущества составляет-  три года.</w:t>
      </w:r>
    </w:p>
    <w:p w14:paraId="28AB2D8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 .</w:t>
      </w:r>
    </w:p>
    <w:p w14:paraId="49FEC92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14:paraId="4E776B4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14:paraId="565A7C2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приобретаемого в рассрочку арендуемого имущества может быть осуществлена досрочно на основании решения покупателя</w:t>
      </w:r>
    </w:p>
    <w:p w14:paraId="685987F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купли-продажи. В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реализации муниципального имущества на аукционе задаток Покупателю не возвращается.</w:t>
      </w:r>
    </w:p>
    <w:p w14:paraId="4DC2A1A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14:paraId="3EBFFB4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Продавец вправе взыскать неустойку (штраф, пеню), предусмотренную действующим законодательством и (или) договором купли-продажи, в установленном порядке.</w:t>
      </w:r>
    </w:p>
    <w:p w14:paraId="66179F7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p>
    <w:p w14:paraId="334CAB4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13.16. Администрация Кривцовского сельсовета в срок до 1 марта года, следующего за отчетным, представляет Собранию депутатов Кривцовского сельсовета отчет о выполнении прогнозного плана за прошедший год</w:t>
      </w:r>
      <w:r>
        <w:rPr>
          <w:rStyle w:val="a7"/>
          <w:rFonts w:ascii="Tahoma" w:hAnsi="Tahoma" w:cs="Tahoma"/>
          <w:color w:val="000000"/>
          <w:sz w:val="18"/>
          <w:szCs w:val="18"/>
        </w:rPr>
        <w:t>.</w:t>
      </w:r>
    </w:p>
    <w:p w14:paraId="1F53E55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выполнении прогнозного плана за прошедший год содержит перечень приватизированных в прошедшем году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14:paraId="7091071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13.17.  Порядок реализации преимущественного права арендаторов на приобретение арендуемого имущества</w:t>
      </w:r>
    </w:p>
    <w:p w14:paraId="06C95C0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13.17.1.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14:paraId="75DBBF8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13.17.2  В течение десяти дней с даты принятия решения об условиях приватизации арендуемого имущества в порядке, установленном Федеральным </w:t>
      </w:r>
      <w:hyperlink r:id="rId29" w:history="1">
        <w:r>
          <w:rPr>
            <w:rStyle w:val="a5"/>
            <w:rFonts w:ascii="Tahoma" w:hAnsi="Tahoma" w:cs="Tahoma"/>
            <w:color w:val="33A6E3"/>
            <w:sz w:val="18"/>
            <w:szCs w:val="18"/>
          </w:rPr>
          <w:t>законом</w:t>
        </w:r>
      </w:hyperlink>
      <w:r>
        <w:rPr>
          <w:rFonts w:ascii="Tahoma" w:hAnsi="Tahoma" w:cs="Tahoma"/>
          <w:color w:val="000000"/>
          <w:sz w:val="18"/>
          <w:szCs w:val="18"/>
        </w:rPr>
        <w:t>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0A4F48C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13.17.3.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1EA6DC4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13.17.4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 не включенного в утвержденный в </w:t>
      </w:r>
      <w:r>
        <w:rPr>
          <w:rFonts w:ascii="Tahoma" w:hAnsi="Tahoma" w:cs="Tahoma"/>
          <w:color w:val="000000"/>
          <w:sz w:val="18"/>
          <w:szCs w:val="18"/>
        </w:rPr>
        <w:lastRenderedPageBreak/>
        <w:t>соответствии с </w:t>
      </w:r>
      <w:hyperlink r:id="rId30"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025D19D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13.17.5. Заявитель по своей инициативе вправе направить заявление в отношении имущества, включенного в утвержденный в соответствии с </w:t>
      </w:r>
      <w:hyperlink r:id="rId31"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14:paraId="48B4E74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14:paraId="5F18918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арендуемое имущество включено в утвержденный в соответствии с </w:t>
      </w:r>
      <w:hyperlink r:id="rId32"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14:paraId="4C934AD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отношении арендуемого движимого имущества в утвержденном в соответствии с </w:t>
      </w:r>
      <w:hyperlink r:id="rId33" w:history="1">
        <w:r>
          <w:rPr>
            <w:rStyle w:val="a5"/>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14:paraId="49AA3A4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8A5D0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14. Оценка объектов муниципальной собственности</w:t>
      </w:r>
    </w:p>
    <w:p w14:paraId="3120C2D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Продажа и иное отчуждение объектов муниципальной собственности осуществляется по рыночной стоимости. Передача в аренду, доверительное управление, в залог муниципального имущества осуществляется по рыночной стоимости в случаях, предусмотренных нормативными правовыми актами Российской Федерации, Курской области, органов местного самоуправления.</w:t>
      </w:r>
    </w:p>
    <w:p w14:paraId="50DEB8D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Оценка объектов муниципальной собственности осуществляется в случаях и в порядке, установленных нормативными правовыми актами Российской Федерации, Курской области, органов местного самоуправления, регулирующими оценочную деятельность, земельные отношения, приватизацию.</w:t>
      </w:r>
    </w:p>
    <w:p w14:paraId="0B6720E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Оценка производится независимыми оценщиками в порядке, установленном законодательством об оценочной деятельности.</w:t>
      </w:r>
    </w:p>
    <w:p w14:paraId="0E65E1E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977C2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r>
        <w:rPr>
          <w:rStyle w:val="a4"/>
          <w:rFonts w:ascii="Tahoma" w:hAnsi="Tahoma" w:cs="Tahoma"/>
          <w:color w:val="000000"/>
          <w:sz w:val="18"/>
          <w:szCs w:val="18"/>
        </w:rPr>
        <w:t> Порядок списания муниципального имущества</w:t>
      </w:r>
    </w:p>
    <w:p w14:paraId="4F8206C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15.1.Списание - заключительная хозяйственная операция при использовании объекта основных средств, включающая в себя следующие мероприятия:</w:t>
      </w:r>
    </w:p>
    <w:p w14:paraId="4A4C00C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технического состояния каждой единицы;</w:t>
      </w:r>
    </w:p>
    <w:p w14:paraId="60C59F83"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необходимой документации;</w:t>
      </w:r>
    </w:p>
    <w:p w14:paraId="188555A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получение необходимых согласований и разрешений на списание;</w:t>
      </w:r>
    </w:p>
    <w:p w14:paraId="4E33EB8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списание с балансового (забалансового) учета в предприятии, учреждении;</w:t>
      </w:r>
    </w:p>
    <w:p w14:paraId="38E0015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демонтаж, разборка;</w:t>
      </w:r>
    </w:p>
    <w:p w14:paraId="04A0829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выбраковка и оприходование возможных материальных ценностей;</w:t>
      </w:r>
    </w:p>
    <w:p w14:paraId="1CBF54E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утилизация вторичного сырья;</w:t>
      </w:r>
    </w:p>
    <w:p w14:paraId="73288DD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исключение объекта основных средств из реестра муниципальной собственности.</w:t>
      </w:r>
    </w:p>
    <w:p w14:paraId="75D630D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15.2.Списание имущества может иметь место в случаях:</w:t>
      </w:r>
    </w:p>
    <w:p w14:paraId="351DA4AB" w14:textId="77777777" w:rsidR="00B62A26" w:rsidRDefault="00B62A26" w:rsidP="00B62A26">
      <w:pPr>
        <w:numPr>
          <w:ilvl w:val="0"/>
          <w:numId w:val="3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списания ввиду морального и физического износа;</w:t>
      </w:r>
    </w:p>
    <w:p w14:paraId="4D42FCE0" w14:textId="77777777" w:rsidR="00B62A26" w:rsidRDefault="00B62A26" w:rsidP="00B62A26">
      <w:pPr>
        <w:numPr>
          <w:ilvl w:val="0"/>
          <w:numId w:val="3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ликвидации при авариях, стихийных бедствиях или чрезвычайных ситуациях;</w:t>
      </w:r>
    </w:p>
    <w:p w14:paraId="1DEC0587" w14:textId="77777777" w:rsidR="00B62A26" w:rsidRDefault="00B62A26" w:rsidP="00B62A26">
      <w:pPr>
        <w:numPr>
          <w:ilvl w:val="0"/>
          <w:numId w:val="3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недостачи или порчи, выявленных при проводимой инвентаризации;</w:t>
      </w:r>
    </w:p>
    <w:p w14:paraId="029CD1F5" w14:textId="77777777" w:rsidR="00B62A26" w:rsidRDefault="00B62A26" w:rsidP="00B62A26">
      <w:pPr>
        <w:numPr>
          <w:ilvl w:val="0"/>
          <w:numId w:val="3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частичной ликвидации при выполнении работ по реконструкции;</w:t>
      </w:r>
    </w:p>
    <w:p w14:paraId="552F432C" w14:textId="77777777" w:rsidR="00B62A26" w:rsidRDefault="00B62A26" w:rsidP="00B62A26">
      <w:pPr>
        <w:numPr>
          <w:ilvl w:val="0"/>
          <w:numId w:val="3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в иных случаях, предусмотренных законодательством.</w:t>
      </w:r>
    </w:p>
    <w:p w14:paraId="1130DE6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реализовано или передано другим юридическим и физическим лицам.</w:t>
      </w:r>
    </w:p>
    <w:p w14:paraId="1AD10A1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15.3. Для определения непригодности муниципального имущества,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в том числе в муниципальных   учреждениях,  распоряжением Администрации  Кривцовского сельсовета  создается комиссия, в состав которой входят:</w:t>
      </w:r>
    </w:p>
    <w:p w14:paraId="607C9A5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Кривцовского сельсовета;</w:t>
      </w:r>
    </w:p>
    <w:p w14:paraId="273A368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начальник отдела Администрации;</w:t>
      </w:r>
    </w:p>
    <w:p w14:paraId="7F4BA07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материально ответственные за сохранность списываемого имущества;</w:t>
      </w:r>
    </w:p>
    <w:p w14:paraId="13585FA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представители иных служб и организаций (в случае необходимости).</w:t>
      </w:r>
    </w:p>
    <w:p w14:paraId="405B7DB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 В компетенцию комиссии входит:</w:t>
      </w:r>
    </w:p>
    <w:p w14:paraId="10F19CDC"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14:paraId="201B682F"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установление причин списания объекта (износ, нарушение нормальных условий эксплуатации, аварии, стихийные бедствия и другие);</w:t>
      </w:r>
    </w:p>
    <w:p w14:paraId="567898C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 РФ;</w:t>
      </w:r>
    </w:p>
    <w:p w14:paraId="6B89217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возможности использования отдельных узлов, деталей, материалов списываемого объекта и их оценка исходя из рыночных цен;</w:t>
      </w:r>
    </w:p>
    <w:p w14:paraId="06D5CE0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14:paraId="534D25A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проверка акта на списание основных средств.</w:t>
      </w:r>
    </w:p>
    <w:p w14:paraId="51A9517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15.5. Основной формой работы Комиссии является заседание, которое проводится по мере необходимости.</w:t>
      </w:r>
    </w:p>
    <w:p w14:paraId="67A793CE"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Заседание правомочно, если на нем присутствуют не менее 2/3 общего числа ее членов.</w:t>
      </w:r>
    </w:p>
    <w:p w14:paraId="22DE218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принимается простым большинством голосов от числа присутствующих на заседании членов Комиссии. При равенстве голосов членов Комиссии голос председателя является решающим.</w:t>
      </w:r>
    </w:p>
    <w:p w14:paraId="3EB9DE49"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Комиссии подписывается всеми членами Комиссии. При наличии разногласий в протоколе указываются результаты голосования. При наличии у членов Комиссии особого мнения оно отражается в протоколе.</w:t>
      </w:r>
    </w:p>
    <w:p w14:paraId="7B917BF8"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15.6. Отдельно стоящие здания, пристройки или сооружения списываются распоряжением  Администрации Кривцовского сельсовета на основании акта о списании, акта проверки технического состояния объекта недвижимости и других необходимых документов, согласно обращению балансодержателя или пользователя.</w:t>
      </w:r>
    </w:p>
    <w:p w14:paraId="174DD70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w:t>
      </w:r>
    </w:p>
    <w:p w14:paraId="203FCE3D"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Кривцовского сельсовета  в месячный срок с даты издания нормативного акта о списании объектов муниципального имущества осуществляет постановку на баланс высвободившихся в результате списания материалов, а также узлов, агрегатов и прочих деталей, годных для дальнейшего использования</w:t>
      </w:r>
    </w:p>
    <w:p w14:paraId="4AD7BCB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списании с бухгалтерского учета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14:paraId="516EDDE4"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предприятия, учреждения обязан немедленно информировать в письменной форме Администрацию Кривцовского сельсовета о фактах утраты имущества.</w:t>
      </w:r>
    </w:p>
    <w:p w14:paraId="25435CE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15.7.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представляется в Администрацию Кривцовского сельсовета.</w:t>
      </w:r>
    </w:p>
    <w:p w14:paraId="244EF08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15.8. По результатам работы комиссии руководитель   учреждения направляет в Администрацию Кривцовского сельсовета ходатайство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 (предусмотренные в п. п. 2.1 и 2.2 настоящего Положения).</w:t>
      </w:r>
    </w:p>
    <w:p w14:paraId="036EBEF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 Списание муниципального имущества, а также разборка, демонтаж, ликвидация (снос) без решения Собрания депутатов Кривцовского сельсовета,  не допускается.</w:t>
      </w:r>
    </w:p>
    <w:p w14:paraId="4A9FF11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15.10.  Списанные основные средства подлежат исключению из Реестра.</w:t>
      </w:r>
    </w:p>
    <w:p w14:paraId="74F14C3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 исключается из реестра муниципального имущества на основании:</w:t>
      </w:r>
    </w:p>
    <w:p w14:paraId="68057E5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распоряжения Администрации Кривцовского сельсовета Щигровского района;</w:t>
      </w:r>
    </w:p>
    <w:p w14:paraId="35CBED60"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прав на недвижимое имущество и сделок с ним, подтверждающей прекращение права собственности муниципального образования «Кривцовский сельсовет» Щигровского района Курской области</w:t>
      </w:r>
    </w:p>
    <w:p w14:paraId="6B5E50B1"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Кривцовского сельсовета в течение 30 дней с момента получения всех необходимых документов:</w:t>
      </w:r>
    </w:p>
    <w:p w14:paraId="1C4A87D2"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 соответствующую запись в Реестр;</w:t>
      </w:r>
    </w:p>
    <w:p w14:paraId="72493DF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DAC275"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16. Управление и распоряжение земельными участками Кривцовского сельсовета</w:t>
      </w:r>
    </w:p>
    <w:p w14:paraId="2962F66B"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и распоряжение земельными участками, находящимися в муниципальной собственности, а также земельными участками в границах муниципального образования, государственная собственность на которые не разграничена, осуществляется в порядке, установленном действующим законодательством.</w:t>
      </w:r>
    </w:p>
    <w:p w14:paraId="549440B6"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 Заключительные положения.</w:t>
      </w:r>
    </w:p>
    <w:p w14:paraId="568357CA"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Правовые акты органов местного самоуправления приводятся в соответствие с настоящим Положением. До приведения правовых актов органов местного самоуправления в соответствие с настоящим Положением они применяются в части, не противоречащей настоящему Положению.</w:t>
      </w:r>
    </w:p>
    <w:p w14:paraId="07CBB9C7" w14:textId="77777777" w:rsidR="00B62A26" w:rsidRDefault="00B62A26" w:rsidP="00B62A2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Настоящее Положение подлежит официальному обнародованию.</w:t>
      </w:r>
    </w:p>
    <w:p w14:paraId="48F08788" w14:textId="68B751A1" w:rsidR="006D2215" w:rsidRPr="00B62A26" w:rsidRDefault="006D2215" w:rsidP="00B62A26">
      <w:bookmarkStart w:id="0" w:name="_GoBack"/>
      <w:bookmarkEnd w:id="0"/>
    </w:p>
    <w:sectPr w:rsidR="006D2215" w:rsidRPr="00B62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27"/>
  </w:num>
  <w:num w:numId="4">
    <w:abstractNumId w:val="23"/>
  </w:num>
  <w:num w:numId="5">
    <w:abstractNumId w:val="12"/>
  </w:num>
  <w:num w:numId="6">
    <w:abstractNumId w:val="21"/>
  </w:num>
  <w:num w:numId="7">
    <w:abstractNumId w:val="10"/>
  </w:num>
  <w:num w:numId="8">
    <w:abstractNumId w:val="1"/>
  </w:num>
  <w:num w:numId="9">
    <w:abstractNumId w:val="29"/>
  </w:num>
  <w:num w:numId="10">
    <w:abstractNumId w:val="34"/>
  </w:num>
  <w:num w:numId="11">
    <w:abstractNumId w:val="14"/>
  </w:num>
  <w:num w:numId="12">
    <w:abstractNumId w:val="18"/>
  </w:num>
  <w:num w:numId="13">
    <w:abstractNumId w:val="19"/>
  </w:num>
  <w:num w:numId="14">
    <w:abstractNumId w:val="6"/>
  </w:num>
  <w:num w:numId="15">
    <w:abstractNumId w:val="15"/>
  </w:num>
  <w:num w:numId="16">
    <w:abstractNumId w:val="32"/>
  </w:num>
  <w:num w:numId="17">
    <w:abstractNumId w:val="9"/>
  </w:num>
  <w:num w:numId="18">
    <w:abstractNumId w:val="30"/>
  </w:num>
  <w:num w:numId="19">
    <w:abstractNumId w:val="35"/>
  </w:num>
  <w:num w:numId="20">
    <w:abstractNumId w:val="0"/>
  </w:num>
  <w:num w:numId="21">
    <w:abstractNumId w:val="24"/>
  </w:num>
  <w:num w:numId="22">
    <w:abstractNumId w:val="3"/>
  </w:num>
  <w:num w:numId="23">
    <w:abstractNumId w:val="13"/>
  </w:num>
  <w:num w:numId="24">
    <w:abstractNumId w:val="26"/>
  </w:num>
  <w:num w:numId="25">
    <w:abstractNumId w:val="2"/>
  </w:num>
  <w:num w:numId="26">
    <w:abstractNumId w:val="28"/>
  </w:num>
  <w:num w:numId="27">
    <w:abstractNumId w:val="31"/>
  </w:num>
  <w:num w:numId="28">
    <w:abstractNumId w:val="16"/>
  </w:num>
  <w:num w:numId="29">
    <w:abstractNumId w:val="33"/>
  </w:num>
  <w:num w:numId="30">
    <w:abstractNumId w:val="7"/>
  </w:num>
  <w:num w:numId="31">
    <w:abstractNumId w:val="25"/>
  </w:num>
  <w:num w:numId="32">
    <w:abstractNumId w:val="11"/>
  </w:num>
  <w:num w:numId="33">
    <w:abstractNumId w:val="8"/>
  </w:num>
  <w:num w:numId="34">
    <w:abstractNumId w:val="4"/>
  </w:num>
  <w:num w:numId="35">
    <w:abstractNumId w:val="1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93096"/>
    <w:rsid w:val="001A070E"/>
    <w:rsid w:val="001A07CA"/>
    <w:rsid w:val="001A4A66"/>
    <w:rsid w:val="001A54BA"/>
    <w:rsid w:val="001B4D59"/>
    <w:rsid w:val="001C767D"/>
    <w:rsid w:val="001D1AE2"/>
    <w:rsid w:val="001E0B71"/>
    <w:rsid w:val="00205FA3"/>
    <w:rsid w:val="00207762"/>
    <w:rsid w:val="002242EE"/>
    <w:rsid w:val="002357DC"/>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B79DC"/>
    <w:rsid w:val="003D5D97"/>
    <w:rsid w:val="003E2BEB"/>
    <w:rsid w:val="004005BF"/>
    <w:rsid w:val="00413E63"/>
    <w:rsid w:val="00422805"/>
    <w:rsid w:val="0043443E"/>
    <w:rsid w:val="004351E9"/>
    <w:rsid w:val="00436857"/>
    <w:rsid w:val="00442347"/>
    <w:rsid w:val="00453B84"/>
    <w:rsid w:val="0046079F"/>
    <w:rsid w:val="00462929"/>
    <w:rsid w:val="00464259"/>
    <w:rsid w:val="00474556"/>
    <w:rsid w:val="00475E23"/>
    <w:rsid w:val="00490044"/>
    <w:rsid w:val="004C4F03"/>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D2215"/>
    <w:rsid w:val="006D26FE"/>
    <w:rsid w:val="006D382E"/>
    <w:rsid w:val="006F5409"/>
    <w:rsid w:val="00704C0D"/>
    <w:rsid w:val="00721F02"/>
    <w:rsid w:val="00723976"/>
    <w:rsid w:val="00730E9F"/>
    <w:rsid w:val="00743722"/>
    <w:rsid w:val="00753A89"/>
    <w:rsid w:val="0079451B"/>
    <w:rsid w:val="00794845"/>
    <w:rsid w:val="00797255"/>
    <w:rsid w:val="007B5CD9"/>
    <w:rsid w:val="007B65E3"/>
    <w:rsid w:val="007C3387"/>
    <w:rsid w:val="007D7ADC"/>
    <w:rsid w:val="007F77AD"/>
    <w:rsid w:val="00823C36"/>
    <w:rsid w:val="00827B5D"/>
    <w:rsid w:val="008364DB"/>
    <w:rsid w:val="00841EA4"/>
    <w:rsid w:val="008424DD"/>
    <w:rsid w:val="0084425E"/>
    <w:rsid w:val="008533C1"/>
    <w:rsid w:val="0087026C"/>
    <w:rsid w:val="00876B93"/>
    <w:rsid w:val="00883C49"/>
    <w:rsid w:val="0089527D"/>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54549"/>
    <w:rsid w:val="00A558F9"/>
    <w:rsid w:val="00A623E0"/>
    <w:rsid w:val="00A935A5"/>
    <w:rsid w:val="00AE5967"/>
    <w:rsid w:val="00AF2AEE"/>
    <w:rsid w:val="00B120E7"/>
    <w:rsid w:val="00B12ADF"/>
    <w:rsid w:val="00B16FD5"/>
    <w:rsid w:val="00B226F6"/>
    <w:rsid w:val="00B232AD"/>
    <w:rsid w:val="00B24A4F"/>
    <w:rsid w:val="00B40783"/>
    <w:rsid w:val="00B62A26"/>
    <w:rsid w:val="00BE45D2"/>
    <w:rsid w:val="00BE613C"/>
    <w:rsid w:val="00BF407A"/>
    <w:rsid w:val="00C0136E"/>
    <w:rsid w:val="00C03EDD"/>
    <w:rsid w:val="00C25D24"/>
    <w:rsid w:val="00C32F01"/>
    <w:rsid w:val="00C64849"/>
    <w:rsid w:val="00C65921"/>
    <w:rsid w:val="00C74BFE"/>
    <w:rsid w:val="00CD18FF"/>
    <w:rsid w:val="00CD54D1"/>
    <w:rsid w:val="00CE76BE"/>
    <w:rsid w:val="00CF37EA"/>
    <w:rsid w:val="00CF46D1"/>
    <w:rsid w:val="00D01344"/>
    <w:rsid w:val="00D1224E"/>
    <w:rsid w:val="00D13212"/>
    <w:rsid w:val="00D138CA"/>
    <w:rsid w:val="00D170B4"/>
    <w:rsid w:val="00D3061E"/>
    <w:rsid w:val="00D361FA"/>
    <w:rsid w:val="00D95D9D"/>
    <w:rsid w:val="00DA1F5A"/>
    <w:rsid w:val="00DA6DCE"/>
    <w:rsid w:val="00DB0338"/>
    <w:rsid w:val="00DD4311"/>
    <w:rsid w:val="00DD607C"/>
    <w:rsid w:val="00DF5106"/>
    <w:rsid w:val="00E03E80"/>
    <w:rsid w:val="00E06099"/>
    <w:rsid w:val="00E23494"/>
    <w:rsid w:val="00E42536"/>
    <w:rsid w:val="00E60231"/>
    <w:rsid w:val="00E61482"/>
    <w:rsid w:val="00E66F59"/>
    <w:rsid w:val="00E825DE"/>
    <w:rsid w:val="00E879C7"/>
    <w:rsid w:val="00E93F26"/>
    <w:rsid w:val="00EA5681"/>
    <w:rsid w:val="00EB1527"/>
    <w:rsid w:val="00EB75FC"/>
    <w:rsid w:val="00EC6F65"/>
    <w:rsid w:val="00ED4518"/>
    <w:rsid w:val="00EE53E1"/>
    <w:rsid w:val="00F01E17"/>
    <w:rsid w:val="00F53CF1"/>
    <w:rsid w:val="00F677FD"/>
    <w:rsid w:val="00F85CBC"/>
    <w:rsid w:val="00F86428"/>
    <w:rsid w:val="00FA33ED"/>
    <w:rsid w:val="00FC3DF8"/>
    <w:rsid w:val="00FD493A"/>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9E6DD0E92DA5FA7F2BF351DAE47FAAAAA22CF3E42DEDD8C44F66EF3F4F6789D9016E324E45BEB8D747DF35A56BDB8923E189D9258F2C30v8tEL" TargetMode="External"/><Relationship Id="rId18" Type="http://schemas.openxmlformats.org/officeDocument/2006/relationships/hyperlink" Target="consultantplus://offline/ref=22A7BE3542985BA8F46EAE7FF8F97B6DC71FDD9CD4B10A6B1835E315C52A2F87DF4B4A084D6BBE495068765AE736B759493E99AD77D3EA53Z7IEL" TargetMode="External"/><Relationship Id="rId26" Type="http://schemas.openxmlformats.org/officeDocument/2006/relationships/hyperlink" Target="https://base.garant.ru/12127232/5ac206a89ea76855804609cd950fcaf7/" TargetMode="External"/><Relationship Id="rId3" Type="http://schemas.openxmlformats.org/officeDocument/2006/relationships/settings" Target="settings.xml"/><Relationship Id="rId21" Type="http://schemas.openxmlformats.org/officeDocument/2006/relationships/hyperlink" Target="consultantplus://offline/ref=53EE04F63B4B72FC4B768E8E807A74849C00BAC3D8714D91F20457DEBFDD157DFE77E33F177F5AFE1B99ABA8B545330F5F518B64C41999C5gDK5L" TargetMode="External"/><Relationship Id="rId34" Type="http://schemas.openxmlformats.org/officeDocument/2006/relationships/fontTable" Target="fontTable.xml"/><Relationship Id="rId7" Type="http://schemas.openxmlformats.org/officeDocument/2006/relationships/hyperlink" Target="consultantplus://offline/ref=22A7BE3542985BA8F46EAE7FF8F97B6DC71FDF98D3BD0A6B1835E315C52A2F87CD4B12044F63A14A5B7D200BA1Z6I0L" TargetMode="External"/><Relationship Id="rId12" Type="http://schemas.openxmlformats.org/officeDocument/2006/relationships/hyperlink" Target="consultantplus://offline/ref=DD9E6DD0E92DA5FA7F2BF351DAE47FAAAAA22CF3E528EDD8C44F66EF3F4F6789CB01363E4C4DA1BED2528964E3v3tDL" TargetMode="External"/><Relationship Id="rId17" Type="http://schemas.openxmlformats.org/officeDocument/2006/relationships/hyperlink" Target="consultantplus://offline/ref=65B1144CC30A1D6603DFD227888FCFF32997BCEE2E1AB5D1A40B2F3D20Q2H9L" TargetMode="External"/><Relationship Id="rId25" Type="http://schemas.openxmlformats.org/officeDocument/2006/relationships/hyperlink" Target="https://base.garant.ru/71409728/2778b5b9cd86ad934cbbd86f9012186e/" TargetMode="External"/><Relationship Id="rId33" Type="http://schemas.openxmlformats.org/officeDocument/2006/relationships/hyperlink" Target="consultantplus://offline/ref=DD9E6DD0E92DA5FA7F2BF351DAE47FAAAAA22CF3E42DEDD8C44F66EF3F4F6789D9016E324E45BCB8D047DF35A56BDB8923E189D9258F2C30v8tEL" TargetMode="External"/><Relationship Id="rId2" Type="http://schemas.openxmlformats.org/officeDocument/2006/relationships/styles" Target="styles.xml"/><Relationship Id="rId16" Type="http://schemas.openxmlformats.org/officeDocument/2006/relationships/hyperlink" Target="consultantplus://offline/ref=DD9E6DD0E92DA5FA7F2BF351DAE47FAAAAA22CF3E42DEDD8C44F66EF3F4F6789D9016E324E45BCB8D047DF35A56BDB8923E189D9258F2C30v8tEL" TargetMode="External"/><Relationship Id="rId20" Type="http://schemas.openxmlformats.org/officeDocument/2006/relationships/hyperlink" Target="consultantplus://offline/ref=53EE04F63B4B72FC4B768E8E807A74849C00BAC3D8714D91F20457DEBFDD157DFE77E33F177F5AFE1B99ABA8B545330F5F518B64C41999C5gDK5L" TargetMode="External"/><Relationship Id="rId29" Type="http://schemas.openxmlformats.org/officeDocument/2006/relationships/hyperlink" Target="consultantplus://offline/ref=DD9E6DD0E92DA5FA7F2BF351DAE47FAAAAA22CF3E528EDD8C44F66EF3F4F6789CB01363E4C4DA1BED2528964E3v3tDL" TargetMode="External"/><Relationship Id="rId1" Type="http://schemas.openxmlformats.org/officeDocument/2006/relationships/numbering" Target="numbering.xml"/><Relationship Id="rId6" Type="http://schemas.openxmlformats.org/officeDocument/2006/relationships/hyperlink" Target="consultantplus://offline/ref=22A7BE3542985BA8F46EAE7FF8F97B6DC71FDD9CD4B10A6B1835E315C52A2F87DF4B4A084D6BBE495068765AE736B759493E99AD77D3EA53Z7IEL" TargetMode="External"/><Relationship Id="rId11" Type="http://schemas.openxmlformats.org/officeDocument/2006/relationships/hyperlink" Target="consultantplus://offline/ref=1907DD03CF512C17DC251F0E21D914FF22BD10B8B9D54B7F2FA2945D12D46DB5124F6A80577F7FB6A6A774CD1227A59E165BF9923063519DT1QDL" TargetMode="External"/><Relationship Id="rId24" Type="http://schemas.openxmlformats.org/officeDocument/2006/relationships/hyperlink" Target="https://base.garant.ru/71430606/98fb06107d83c393f2f2cc126b2a6735/" TargetMode="External"/><Relationship Id="rId32" Type="http://schemas.openxmlformats.org/officeDocument/2006/relationships/hyperlink" Target="consultantplus://offline/ref=DD9E6DD0E92DA5FA7F2BF351DAE47FAAAAA22CF3E42DEDD8C44F66EF3F4F6789D9016E324E45BDBCD547DF35A56BDB8923E189D9258F2C30v8tEL" TargetMode="External"/><Relationship Id="rId5" Type="http://schemas.openxmlformats.org/officeDocument/2006/relationships/hyperlink" Target="consultantplus://offline/ref=9F16C9DC21FF84077AC5A2603DC135431EF91D0A29738C8A0C4A33m63AM" TargetMode="External"/><Relationship Id="rId15" Type="http://schemas.openxmlformats.org/officeDocument/2006/relationships/hyperlink" Target="consultantplus://offline/ref=DD9E6DD0E92DA5FA7F2BF351DAE47FAAAAA22CF3E42DEDD8C44F66EF3F4F6789D9016E324E45BDBCD547DF35A56BDB8923E189D9258F2C30v8tEL" TargetMode="External"/><Relationship Id="rId23" Type="http://schemas.openxmlformats.org/officeDocument/2006/relationships/hyperlink" Target="consultantplus://offline/ref=1907DD03CF512C17DC251F0E21D914FF22BD10B8B9D54B7F2FA2945D12D46DB5124F6A80577F7FB6A6A774CD1227A59E165BF9923063519DT1QDL" TargetMode="External"/><Relationship Id="rId28" Type="http://schemas.openxmlformats.org/officeDocument/2006/relationships/hyperlink" Target="consultantplus://offline/ref=4E04E24DBFBEE7CB5C38C1F81CC7698E87618F266FF6FB7B4967FB2429E73EB37B12F6C46ABD0F64q5sDN" TargetMode="External"/><Relationship Id="rId10" Type="http://schemas.openxmlformats.org/officeDocument/2006/relationships/hyperlink" Target="consultantplus://offline/ref=1907DD03CF512C17DC251F0E21D914FF22BA14BFB7D94B7F2FA2945D12D46DB5124F6A80577F7CB0A1A774CD1227A59E165BF9923063519DT1QDL" TargetMode="External"/><Relationship Id="rId19" Type="http://schemas.openxmlformats.org/officeDocument/2006/relationships/hyperlink" Target="consultantplus://offline/ref=22A7BE3542985BA8F46EAE7FF8F97B6DC71FDF98D3BD0A6B1835E315C52A2F87CD4B12044F63A14A5B7D200BA1Z6I0L" TargetMode="External"/><Relationship Id="rId31" Type="http://schemas.openxmlformats.org/officeDocument/2006/relationships/hyperlink" Target="consultantplus://offline/ref=DD9E6DD0E92DA5FA7F2BF351DAE47FAAAAA22CF3E42DEDD8C44F66EF3F4F6789D9016E324E45BDBCD547DF35A56BDB8923E189D9258F2C30v8tEL" TargetMode="External"/><Relationship Id="rId4" Type="http://schemas.openxmlformats.org/officeDocument/2006/relationships/webSettings" Target="webSettings.xml"/><Relationship Id="rId9" Type="http://schemas.openxmlformats.org/officeDocument/2006/relationships/hyperlink" Target="consultantplus://offline/ref=53EE04F63B4B72FC4B768E8E807A74849C00BAC3D8714D91F20457DEBFDD157DFE77E33F177F5AFE1B99ABA8B545330F5F518B64C41999C5gDK5L" TargetMode="External"/><Relationship Id="rId14" Type="http://schemas.openxmlformats.org/officeDocument/2006/relationships/hyperlink" Target="consultantplus://offline/ref=DD9E6DD0E92DA5FA7F2BF351DAE47FAAAAA22CF3E42DEDD8C44F66EF3F4F6789D9016E324E45BDBCD547DF35A56BDB8923E189D9258F2C30v8tEL" TargetMode="External"/><Relationship Id="rId22" Type="http://schemas.openxmlformats.org/officeDocument/2006/relationships/hyperlink" Target="consultantplus://offline/ref=1907DD03CF512C17DC251F0E21D914FF22BA14BFB7D94B7F2FA2945D12D46DB5124F6A80577F7CB0A1A774CD1227A59E165BF9923063519DT1QDL" TargetMode="External"/><Relationship Id="rId27" Type="http://schemas.openxmlformats.org/officeDocument/2006/relationships/hyperlink" Target="https://base.garant.ru/12125505/" TargetMode="External"/><Relationship Id="rId30" Type="http://schemas.openxmlformats.org/officeDocument/2006/relationships/hyperlink" Target="consultantplus://offline/ref=DD9E6DD0E92DA5FA7F2BF351DAE47FAAAAA22CF3E42DEDD8C44F66EF3F4F6789D9016E324E45BEB8D747DF35A56BDB8923E189D9258F2C30v8tEL" TargetMode="External"/><Relationship Id="rId35" Type="http://schemas.openxmlformats.org/officeDocument/2006/relationships/theme" Target="theme/theme1.xml"/><Relationship Id="rId8" Type="http://schemas.openxmlformats.org/officeDocument/2006/relationships/hyperlink" Target="consultantplus://offline/ref=53EE04F63B4B72FC4B768E8E807A74849C00BAC3D8714D91F20457DEBFDD157DFE77E33F177F5AFE1B99ABA8B545330F5F518B64C41999C5gDK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17</Pages>
  <Words>13187</Words>
  <Characters>75171</Characters>
  <Application>Microsoft Office Word</Application>
  <DocSecurity>0</DocSecurity>
  <Lines>626</Lines>
  <Paragraphs>176</Paragraphs>
  <ScaleCrop>false</ScaleCrop>
  <Company/>
  <LinksUpToDate>false</LinksUpToDate>
  <CharactersWithSpaces>88182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220</cp:revision>
  <dcterms:created xsi:type="dcterms:W3CDTF">2025-02-19T15:50:00Z</dcterms:created>
  <dcterms:modified xsi:type="dcterms:W3CDTF">2025-02-23T12:18:00Z</dcterms:modified>
</cp:coreProperties>
</file>