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9E9CB" w14:textId="77777777" w:rsidR="005F7B04" w:rsidRDefault="005F7B04" w:rsidP="005F7B0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«01» июля 2021 г. № 66-180-6 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«Кривцовский сельсовет»</w:t>
      </w:r>
    </w:p>
    <w:p w14:paraId="253ADE13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5E6643C3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144266E9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5272AEA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Е Ш Е Н И Е</w:t>
      </w:r>
    </w:p>
    <w:p w14:paraId="14A3AE8A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66BA47F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«01» июля  2021   г.   № 66-180-6</w:t>
      </w:r>
    </w:p>
    <w:p w14:paraId="4A927719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</w:tblGrid>
      <w:tr w:rsidR="005F7B04" w14:paraId="6192F485" w14:textId="77777777" w:rsidTr="005F7B04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FE78D" w14:textId="77777777" w:rsidR="005F7B04" w:rsidRDefault="005F7B0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утверждении  новой редакции Положения о порядке управления и распоряжения имуществом, находящимся в муниципальной собственности муниципального образования «Кривцовский сельсовет»</w:t>
            </w:r>
          </w:p>
        </w:tc>
      </w:tr>
    </w:tbl>
    <w:p w14:paraId="5DBB8C86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F0AD45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целях  приведения в соответствие с действующим законодательством нормативной правовой базы муниципального образования «Кривцовский сельсовет»  в сфере управления и распоряжения муниципальной собственностью, руководствуясь Уставом муниципального образования «Кривцовский сельсовет», Собрание депутатов Кривцовского сельсовета,   решило:</w:t>
      </w:r>
    </w:p>
    <w:p w14:paraId="5D80B10C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новую редакцию Положения о порядке управления и распоряжения имуществом, находящимся в муниципальной собственности муниципального образования «Кривцовский сельсовет», согласно приложению.</w:t>
      </w:r>
    </w:p>
    <w:p w14:paraId="2D14F00E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   Признать утратившими силу:</w:t>
      </w:r>
    </w:p>
    <w:p w14:paraId="174A02A2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решение Собрания депутатов Кривцовского сельсовета от 27.03.2020  № 48-123-6 «Об утверждении Положения о порядке управления и распоряжения имуществом, находящимся в муниципальной собственности муниципального образования «Кривцовский сельсовет» Щигровского района;</w:t>
      </w:r>
    </w:p>
    <w:p w14:paraId="0D53C783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решение Собрания депутатов Кривцовского сельсовета от 28.05.2021  № 64-174-6 «О внесении изменений и дополнений в решение Собрания депутатов от 27.03.2020 № 48-123-6 «Об утверждении Положения о порядке управления и распоряжения имуществом, находящимся в муниципальной собственности муниципального образования «Кривцовский сельсовет» Щигровского района».</w:t>
      </w:r>
    </w:p>
    <w:p w14:paraId="6219AB14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после его официального обнародования.</w:t>
      </w:r>
    </w:p>
    <w:p w14:paraId="0DC50AD7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B3D9526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                                   </w:t>
      </w:r>
    </w:p>
    <w:p w14:paraId="648FB1BD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77A27ED1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                                                         Л.В. Агибалова</w:t>
      </w:r>
    </w:p>
    <w:p w14:paraId="2FE80BFE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420D0AF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Кривцовского сельсовета</w:t>
      </w:r>
    </w:p>
    <w:p w14:paraId="29F2B95E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                                А.Ф. Стебеняев</w:t>
      </w:r>
    </w:p>
    <w:p w14:paraId="5FBE2549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14:paraId="1CA94F11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14:paraId="264B081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2781DD5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01.07.2021 г. № 66-180-6 </w:t>
      </w:r>
    </w:p>
    <w:p w14:paraId="3C15A9BA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61D0AD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ПОЛОЖЕНИЕ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о порядке управления и распоряжения имуществом,</w:t>
      </w:r>
    </w:p>
    <w:p w14:paraId="43363592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находящимся в муниципальной собственности</w:t>
      </w:r>
    </w:p>
    <w:p w14:paraId="11B1FCD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муниципального образования «Кривцовский сельсовет»</w:t>
      </w:r>
    </w:p>
    <w:p w14:paraId="743E16BA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CFACE1E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 Общие положения.</w:t>
      </w:r>
    </w:p>
    <w:p w14:paraId="0CC201C9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</w:t>
      </w:r>
      <w:r>
        <w:rPr>
          <w:rFonts w:ascii="Tahoma" w:hAnsi="Tahoma" w:cs="Tahoma"/>
          <w:color w:val="000000"/>
          <w:sz w:val="18"/>
          <w:szCs w:val="18"/>
        </w:rPr>
        <w:t>1.1. Настоящее Положение о порядке управления и распоряжения имуществом, находящимся в муниципальной собственности муниципального образования «Кривцовский сельсовет» (далее по тексту — Положение) устанавливает общий порядок управления муниципальной собственностью муниципального образования «Кривцовский сельсовет»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</w:t>
      </w:r>
    </w:p>
    <w:p w14:paraId="09CB27EE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1.2. Правовую основу управления и распоряжения муниципальным имуществом составляют: Конституция Российской Федерации, Гражданский кодекс Российской Федерации, Федеральные законы Российской Федерации от 06.10.2003 №131-ФЗ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муниципального образования «Кривцовский сельсовет»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«Кривцовский сельсовет».</w:t>
      </w:r>
    </w:p>
    <w:p w14:paraId="51C799DF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2. Муниципальная собственность муниципального образования</w:t>
      </w:r>
    </w:p>
    <w:p w14:paraId="7166D3A1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«Кривцовский сельсовет»</w:t>
      </w:r>
    </w:p>
    <w:p w14:paraId="10D1BC9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</w:t>
      </w:r>
      <w:r>
        <w:rPr>
          <w:rFonts w:ascii="Tahoma" w:hAnsi="Tahoma" w:cs="Tahoma"/>
          <w:color w:val="000000"/>
          <w:sz w:val="18"/>
          <w:szCs w:val="18"/>
        </w:rPr>
        <w:t>2.1. Имущество, принадлежащее на праве собственности муниципальному образованию является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Кривцовского сельсовета.</w:t>
      </w:r>
    </w:p>
    <w:p w14:paraId="593D3630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2.2. В муниципальной собственности может находиться:</w:t>
      </w:r>
    </w:p>
    <w:p w14:paraId="1C54ABE7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14:paraId="775375EF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2.2.2. Имущество, предназначенное для осуществления отдельных государственных полномочий, переданных органам местного самоуправления Кривцовского сельсовета, в случаях, установленных федеральными законами и законами Курской области.</w:t>
      </w:r>
    </w:p>
    <w:p w14:paraId="57E05AC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2.2.3. Имущество, предназначенное для обеспечения деятельности органов местного самоуправления Кривцовского сельсовета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Собрания депутатов Кривцовского сельсовета.</w:t>
      </w:r>
    </w:p>
    <w:p w14:paraId="5507F91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2.2.4.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14:paraId="2DEB8494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2.2.5. Имущество, предназначенное для решения вопросов местного значения в соответствии с частями 3 и 4 статьи 14, частью 3 статьи 16 и частями 2 и 3 статьи 16.2 Федерального закона от 06.10.2003 №131-ФЗ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1.1. статьи 17.</w:t>
      </w:r>
    </w:p>
    <w:p w14:paraId="3F49F576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2.3. 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 Федерации.</w:t>
      </w:r>
    </w:p>
    <w:p w14:paraId="135A8597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2.4. Органы местного самоуправления Кривцовского сельсовета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Конституцией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14:paraId="12C39D8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Курской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</w:p>
    <w:p w14:paraId="757F8CFF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14:paraId="395118FC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З. Формирование муниципальной собственности</w:t>
      </w:r>
    </w:p>
    <w:p w14:paraId="7738493F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     3.1.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Муниципальная собственность в соответствии с действующим законодательством формируется из:</w:t>
      </w:r>
    </w:p>
    <w:p w14:paraId="455EDD96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3.1.1. Муниципальной собственности, имеющейся на момент принятия настоящего Положения;</w:t>
      </w:r>
    </w:p>
    <w:p w14:paraId="6367AC51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14:paraId="1B4A7DB0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14:paraId="13C48FBF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3.1.4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 w14:paraId="76CB5ED0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3.1.5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приобретательной давности и по иным основаниям, установленным действующим законодательством Российской Федерации.</w:t>
      </w:r>
    </w:p>
    <w:p w14:paraId="730135E4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При принятии в муниципальную собственность объектов, предусмотренных подпунктом 3 части 1 статьи 3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Кривцовского сельсовета в случае, если иное не предусмотрено нормативными правовыми актами.</w:t>
      </w:r>
    </w:p>
    <w:p w14:paraId="107D4E10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Указанные решения передаются Администрацией Кривцовского сельсовета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Курской области.</w:t>
      </w:r>
    </w:p>
    <w:p w14:paraId="32287462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Постановление о включении объектов в Реестр муниципальной собственности (далее - Реестр) принимается Администрацией Кривцовского сельсовета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14:paraId="5505B2C2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  Оформление в муниципальную собственность объектов, производится на основании постановления Администрации Кривцовского сельсовета. Включение в Реестр передаваемых объектов осуществляется постановлением Администрации Кривцовского сельсовета.</w:t>
      </w:r>
    </w:p>
    <w:p w14:paraId="56A7B08A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Бесхозяйное имущество вносится Администрацией сельсовета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постановки на учет Администрация Кривцовского сельсовета вправе обратиться в суд с заявлением о признании права муниципальной собственности на данный объект.</w:t>
      </w:r>
    </w:p>
    <w:p w14:paraId="7A2C85D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917253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</w:t>
      </w: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Учет и регистрация объектов муниципальной собственности</w:t>
      </w:r>
    </w:p>
    <w:p w14:paraId="27FB1A3A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4.1. Имущество, находящееся в муниципальной собственности, подлежит пообъектному учету в Реестре муниципальной собственности. Права и обязанности ведения Реестра (функции реестродержателя) принадлежат Администрации Кривцовского сельсовета.</w:t>
      </w:r>
    </w:p>
    <w:p w14:paraId="6729F0D8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Ведение Реестра осуществляется в соответствии с порядком, определенным действующим законодательством Российской Федерации.</w:t>
      </w:r>
    </w:p>
    <w:p w14:paraId="4F097D23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Муниципальное имущество, не подлежащее включению в Реестр, учитывается на балансах Администрации поселения, муниципальных учреждений или муниципальных предприятий, за которыми оно закреплено на праве хозяйственного ведения (оперативного управления).</w:t>
      </w:r>
    </w:p>
    <w:p w14:paraId="3A128C6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действующим законодательством Российской Федерации.</w:t>
      </w:r>
    </w:p>
    <w:p w14:paraId="74A1C381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4.5. Передача объектов муниципальной собственности в государственную собственность осуществляется на основании решения Собрания депутатов Кривцовского сельсовета или вступившего в законную силу решения суда.</w:t>
      </w:r>
    </w:p>
    <w:p w14:paraId="7CD61582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4.6. Передача имущества религиозного назначения религиозным организациям в собственность осуществляется на основании   решения Собрания депутатов Кривцовского сельсовета.</w:t>
      </w:r>
    </w:p>
    <w:p w14:paraId="3C0420ED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4.7. Формирования и утверждения перечня объектов, в отношении которых планируется заключение концессионных соглашений </w:t>
      </w:r>
    </w:p>
    <w:p w14:paraId="056FF1F4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4.7.1. Формирование проекта Перечня осуществляется в соответствии с поступившими предложениями о включении в Перечень предлагаемых к передаче в концессию объектов.</w:t>
      </w:r>
      <w:r>
        <w:rPr>
          <w:rFonts w:ascii="Tahoma" w:hAnsi="Tahoma" w:cs="Tahoma"/>
          <w:color w:val="000000"/>
          <w:sz w:val="18"/>
          <w:szCs w:val="18"/>
        </w:rPr>
        <w:br/>
        <w:t>4.7.2. В целях формирования Перечня представляются:</w:t>
      </w:r>
    </w:p>
    <w:p w14:paraId="32A1C68D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сведения об объектах, в отношении которых планируется заключение концессионных соглашений, согласно приложению к настоящему Порядку (далее - сведения об объектах);</w:t>
      </w:r>
      <w:r>
        <w:rPr>
          <w:rFonts w:ascii="Tahoma" w:hAnsi="Tahoma" w:cs="Tahoma"/>
          <w:color w:val="000000"/>
          <w:sz w:val="18"/>
          <w:szCs w:val="18"/>
        </w:rPr>
        <w:br/>
        <w:t>- выписки из единого государственного реестра недвижимости о зарегистрированных правах на объекты (далее - выписки из ЕГРН), в отношении которых планируется заключение концессионных соглашений, или иные документы, подтверждающие право собственности Администрации Кривцовского сельсовета.</w:t>
      </w:r>
    </w:p>
    <w:p w14:paraId="034AEFCF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4.7.3. Предложения о включении в Перечень предлагаемых к передаче в концессию объектов могут представлять структурные подразделения администрации Кривцовского сельсовета, организации всех форм собственности.</w:t>
      </w:r>
    </w:p>
    <w:p w14:paraId="6CDE90D8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4.7.4.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14:paraId="31679499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4.7.5. Предложения направляются в срок до 1 декабря года, предшествующего году формирования Перечня.</w:t>
      </w:r>
    </w:p>
    <w:p w14:paraId="6DBC922A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4.7.6.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14:paraId="76403444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4.7.7.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</w:t>
      </w:r>
    </w:p>
    <w:p w14:paraId="1821FAD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4.7.8.Указанный перечень после его утверждения подлежит размещению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(www.torgi.gov.ru), а также на официальном сайте администрации Кривцовского сельсовета.</w:t>
      </w:r>
    </w:p>
    <w:p w14:paraId="6AA08708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4.7.9.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115-ФЗ.»</w:t>
      </w:r>
    </w:p>
    <w:p w14:paraId="2B692CF4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CEE477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 Имущество казны муниципального образования</w:t>
      </w:r>
    </w:p>
    <w:p w14:paraId="5C3843E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5.1. Имущество, составляющее имущество казны, принадлежит на праве собственности непосредственно муниципальному образованию  и не подлежит отражению в бухгалтерской отчетности органов местного самоуправления и других организаций в качестве основных и оборотных средств.</w:t>
      </w:r>
    </w:p>
    <w:p w14:paraId="759193B6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5.2.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учреждениями на праве оперативного управления, а также земельные участки, природные ресурсы и ценные бумаги.</w:t>
      </w:r>
    </w:p>
    <w:p w14:paraId="6CDCA00E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 Источниками образования казны может быть имущество:</w:t>
      </w:r>
    </w:p>
    <w:p w14:paraId="66F52B80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5.3.1. Вновь созданное или приобретенное в муниципальную собственность за счет средств муниципального образования.</w:t>
      </w:r>
    </w:p>
    <w:p w14:paraId="6692B56C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5.3.2. Переданное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14:paraId="2546EDF7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5.3.3. Переданное безвозмездно в муниципальную собственность юридическими и физическими лицами.</w:t>
      </w:r>
    </w:p>
    <w:p w14:paraId="2D23EEA1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5.3.4. Изъятое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14:paraId="56865E6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5.3.5. Поступившее в муниципальную собственность по другим законным основаниям.</w:t>
      </w:r>
    </w:p>
    <w:p w14:paraId="7BE11718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5.4. Включение имущества в состав казны либо исключение имущества из состава казны осуществляется на основании постановления Администрации  поселения в соответствии с действующим законодательством Российской Федерации.</w:t>
      </w:r>
    </w:p>
    <w:p w14:paraId="053FE6F6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5.5.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  нормативными правовыми актами Курской области и муниципальными нормативными правовыми актами и соответствующими договорами.</w:t>
      </w:r>
    </w:p>
    <w:p w14:paraId="7F8C2CED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5.6. Для организации содержания имущество казны может быть передано по договору хранения.</w:t>
      </w:r>
    </w:p>
    <w:p w14:paraId="3FA47DD4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6. Полномочия органов местного самоуправления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по управлению и распоряжению муниципальной собственностью</w:t>
      </w:r>
    </w:p>
    <w:p w14:paraId="247C0010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 В соответствии с действующим законодательством Российской Федерации 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14:paraId="441B3BAE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Кривцовского сельсовета и Главой Администрации Кривцовского сельсовета.</w:t>
      </w:r>
    </w:p>
    <w:p w14:paraId="63CD6231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Администрация Кривцовского сельсовета.</w:t>
      </w:r>
    </w:p>
    <w:p w14:paraId="593CE5CA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Исполнительно-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Кривцовского сельсовета, правовыми актами Администрации поселения и настоящим Положением.</w:t>
      </w:r>
    </w:p>
    <w:p w14:paraId="1048571E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 Собрание депутатов Кривцовского сельсовета:</w:t>
      </w:r>
    </w:p>
    <w:p w14:paraId="4242E07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6.2.1. Устанавливает общий порядок управления и распоряжения имуществом, находящимся в муниципальной собственности.</w:t>
      </w:r>
    </w:p>
    <w:p w14:paraId="1AAAAC92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6.2.2. Определяет порядок 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14:paraId="20AB275F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6.2.3. Принимает решение о согласовании передачи объектов федеральной и областной собственности в муниципальную собственность.</w:t>
      </w:r>
    </w:p>
    <w:p w14:paraId="6112222E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6.2.4. Принимает решение о передаче объектов муниципальной собственности в государственную собственность Российской Федерации и Курской области.</w:t>
      </w:r>
    </w:p>
    <w:p w14:paraId="0FB6212C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6.2.5.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14:paraId="59233C0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6.2.6. Устанавливает порядок передачи объектов муниципальной собственности в аренду.</w:t>
      </w:r>
    </w:p>
    <w:p w14:paraId="37C27E02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6.2.7. Устанавливает порядок назначения и освобождения от должности руководителей муниципальных учреждений или муниципальных предприятий.</w:t>
      </w:r>
    </w:p>
    <w:p w14:paraId="3B68E5AC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6.2.8.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14:paraId="423FD43F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6.2.9. Определяет размер затрат на организацию и проведение приватизации муниципального имущества.</w:t>
      </w:r>
    </w:p>
    <w:p w14:paraId="25BE49C8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6.2.10. Определяет порядок и условия приватизации муниципального имущества.</w:t>
      </w:r>
    </w:p>
    <w:p w14:paraId="10214FC8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6.2.11.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14:paraId="68FE6220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6.2.12.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</w:t>
      </w:r>
    </w:p>
    <w:p w14:paraId="020767D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 Глава Администрации Кривцовского сельсовета осуществляет следующие полномочия в области управления муниципальной собственностью:</w:t>
      </w:r>
    </w:p>
    <w:p w14:paraId="7127E431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6.3.1. Организует в пределах своей компетенции выполнение решений Собрания депутатов Кривцовского сельсовета, правовых актов Администрации сельсовета в сфере управления муниципальной собственностью.</w:t>
      </w:r>
    </w:p>
    <w:p w14:paraId="226A2F61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6.3.2. Вносит на утверждение Собрания депутатов Кривцовского сельсовета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14:paraId="5EA8654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6.3.3. Осуществляет руководство и контроль за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14:paraId="7D42CBE7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6.3.4. Издает в пределах своих полномочий правовые акты Администрации поселения по вопросам:</w:t>
      </w:r>
    </w:p>
    <w:p w14:paraId="06955F12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14:paraId="2B6CFCA6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создания, реорганизации, ликвидации муниципальных  учреждений или муниципальных предприятий;</w:t>
      </w:r>
    </w:p>
    <w:p w14:paraId="0F252E3F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заключения концессионных соглашений;</w:t>
      </w:r>
    </w:p>
    <w:p w14:paraId="206BD45F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другим вопросам управления и распоряжения муниципальной собственностью.</w:t>
      </w:r>
    </w:p>
    <w:p w14:paraId="63BEFDCD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6.3.5. Утверждает порядок принятия решения об отчуждении муниципального недвижимого имущества, находящегося в хозяйственном ведении муниципальных унитарных предприятий, порядок перечисления муниципальными унитарными предприятиями части прибыли за использование муниципального имущества.</w:t>
      </w:r>
    </w:p>
    <w:p w14:paraId="311B91A4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6.3.6. Предоставление льгот отдельным категориям пользователей за использование муниципального имущества.</w:t>
      </w:r>
    </w:p>
    <w:p w14:paraId="09AF1733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6.3.7. Определение порядка предоставления, изъятия и отчуждения земельных участков Кривцовского сельсовета.</w:t>
      </w:r>
    </w:p>
    <w:p w14:paraId="1D19B21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6.3.8. Принимает решения об условиях приватизации муниципального имущества.</w:t>
      </w:r>
    </w:p>
    <w:p w14:paraId="7DD2809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6.3.9. Устанавливает порядок заключения, расторжения и внесения изменений в трудовые договоры с руководителями муниципальных предприятий и муниципальных учреждений.</w:t>
      </w:r>
    </w:p>
    <w:p w14:paraId="0F9BDEF9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6.3.10. Устанавливает виды затрат на организацию и проведение приватизации муниципального имущества.</w:t>
      </w:r>
    </w:p>
    <w:p w14:paraId="69C5C042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6.3.11. Осуществляет иные полномочия в пределах своей компетенции, установленной Уставом муниципального образования, решениями Собрания депутатов Кривцовского сельсовета и настоящим Положением.           </w:t>
      </w:r>
    </w:p>
    <w:p w14:paraId="626DA0F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6.3.12. Формирует и ведет Реестр муниципальной собственности.</w:t>
      </w:r>
    </w:p>
    <w:p w14:paraId="22C4AFF2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6.3.13. На основании правовых актов Администрации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14:paraId="6E9EA1B1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6.3.14. Осуществляет передачу муниципального имущества в хозяйственное ведение, оперативное управление.</w:t>
      </w:r>
    </w:p>
    <w:p w14:paraId="56ADE7C7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6.3.15. Формирует проект прогнозного плана (программы) приватизации муниципального имущества.</w:t>
      </w:r>
    </w:p>
    <w:p w14:paraId="68A1AD7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6.3.16. Организует реализацию прогнозного плана (программы) приватизации муниципального имущества.</w:t>
      </w:r>
    </w:p>
    <w:p w14:paraId="1D885E7D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6.3.17. Получает и перечисляет денежные средства от приватизации объектов муниципальной собственности в бюджет Кривцовского сельсовета в соответствии с действующим законодательством о приватизации.</w:t>
      </w:r>
    </w:p>
    <w:p w14:paraId="139D93FD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6.3.18.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14:paraId="1F431BB1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6.3.10.  Выступает арендодателем, ссудодателем и поклажедателем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14:paraId="6C8A136A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6.3.20. Осуществляет предоставление земельных участков, находящихся в собственности Кривцовского сельсовета, в собственность, в аренду, постоянное бессрочное пользование, безвозмездное пользование.</w:t>
      </w:r>
    </w:p>
    <w:p w14:paraId="0817B99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6.3.21. На основании правовых актов Администрации Кривцовского сельсовета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14:paraId="11381899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6.3.22.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</w:t>
      </w:r>
    </w:p>
    <w:p w14:paraId="30145C48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6.3.23.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</w:t>
      </w:r>
    </w:p>
    <w:p w14:paraId="18250090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6.3.24. Ведет пообъектный учет бесхозяйного имущества и осуществляет юридические действия, связанные с оформлением бесхозяйного имущества в муниципальную собственность.</w:t>
      </w:r>
    </w:p>
    <w:p w14:paraId="5E9355F3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6.3.25. Осуществляет контроль за сохранностью и использованием по назначению имущества, находящегося в муниципальной собственности.</w:t>
      </w:r>
    </w:p>
    <w:p w14:paraId="5555299C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6.3.26.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14:paraId="3F2A39D0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6.3.27.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14:paraId="51F8A8DE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6.4. Права и обязанности концедента подразделяются:</w:t>
      </w:r>
    </w:p>
    <w:p w14:paraId="4B73315A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 права и обязанности концедента на стадии заключения концессионного соглашения;</w:t>
      </w:r>
    </w:p>
    <w:p w14:paraId="1D39285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-на права и обязанности концедента по заключенному концессионному соглашению.</w:t>
      </w:r>
    </w:p>
    <w:p w14:paraId="34CD082A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6.4.1.Концедент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за тридцать рабочих дней со дня внесения таких изменений.</w:t>
      </w:r>
    </w:p>
    <w:p w14:paraId="38BF1172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6.4.2.Концедент имеет право, в случае если конкурс объявлен несостоявшимся, вскрыть конверт с единственной представленной заявкой на участие в конкурсе и рассмотреть эту заявку в течение трех рабочих дней со дня принятия решения о признании конкурса несостоявшимся.</w:t>
      </w:r>
    </w:p>
    <w:p w14:paraId="150D0242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 6.4.3.Концедент вправе рассмотреть представленное только одним участником конкурса конкурсное предложение. Если такое конкурсное предложение соответствует критериям конкурса, концедент вправе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предложении.</w:t>
      </w:r>
    </w:p>
    <w:p w14:paraId="2F1C482A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6.4.4. В случае принятия в отношении победителя конкурса решения об отказе в заключении с ним концессионного соглашения концедент имеет право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14:paraId="6B0930D9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6.4.5. В случаях проведения закрытого конкурса концедент обязан предоставить конкурсную документацию лицам, которым направлено приглашение принять участие в закрытом конкурсе, в порядке и в сроки, которые установлены конкурсной документацией.</w:t>
      </w:r>
    </w:p>
    <w:p w14:paraId="5AA3DA82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6.4.6.Концедента обязан предоставлять в письменной форме разъяснения положений конкурсной документации по запросам заявителей, если соответствующие запросы поступили к концеденту не позднее чем за десять рабочих дней до дня истечения срока представления заявок на участие в конкурсе.</w:t>
      </w:r>
    </w:p>
    <w:p w14:paraId="5B0299CC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6.4.7.Концедент имеет права на осуществление контроля за исполнением концессионного соглашения, а также право в принятии на себя части расходов на создание и (или) реконструкцию объекта концессионного соглашения, а также использование (эксплуатацию) объекта концессионного соглашения.</w:t>
      </w:r>
    </w:p>
    <w:p w14:paraId="0DD3088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6.4.8.Контроль концедента за исполнением концессионного соглашения осуществляется теми же органами или юридическими лицами, которые уполномочены концедентом на основании ст. 5 Закона на осуществление прав и обязанностей концедента по концессионному соглашению. Для осуществления контроля полномочия таких представителей должны быть надлежащим образом удостоверены.</w:t>
      </w:r>
    </w:p>
    <w:p w14:paraId="73FA8EE2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6.4.9.При осуществлении контроля за исполнением концессионного соглашения уполномоченные концедентом органы или юридические лица и их представители не вправе давать какие-либо указания концеденту по осуществлению им своей хозяйственной деятельности. В случае выявления уполномоченными концедентом органами или юридическими лицами нарушений в исполнении условий концессионного соглашения в отношении концессионера может быть осуществлено лишь информирование об этом.</w:t>
      </w:r>
    </w:p>
    <w:p w14:paraId="6E48799F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6.4.10.Концедент не вправе разглашать сведения, отнесенные концессионным соглашением к сведениям конфиденциального характера или являющиеся коммерческой тайной. Концессионер и концедент могут определить в концессионном соглашении перечень сведений, являющихся сведениями конфиденциального характера.</w:t>
      </w:r>
    </w:p>
    <w:p w14:paraId="6D6EBCF9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54922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7. Порядок создания, реорганизации и ликвидации муниципальных учреждений и предприятий</w:t>
      </w:r>
    </w:p>
    <w:p w14:paraId="6378633F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14:paraId="1C8449BF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14:paraId="1A0DE068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7.3. Создание, реорганизация и ликвидация муниципальных учреждений и предприятий осуществляются по инициативе Собрания депутатов Кривцовского сельсовета, Администрации Кривцовского сельсовета в лице Главы Администрации Кривцовского сельсовета.</w:t>
      </w:r>
    </w:p>
    <w:p w14:paraId="2166BC37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  (бизнес-план) и вносится проект постановления Администрации Кривцовского сельсовета.</w:t>
      </w:r>
    </w:p>
    <w:p w14:paraId="7D4F59ED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14:paraId="6839D208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14:paraId="0D3B5D58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14:paraId="3978A3AE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7.8. Учредителем муниципальных унитарных предприятий и муниципальных учреждений выступает Администрация  Кривцовского сельсовета.</w:t>
      </w:r>
    </w:p>
    <w:p w14:paraId="642C1237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14:paraId="09C3B72D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7.10. Решение о закреплении муниципального имущества за муниципальными унитарными предприятиями и муниципальными учреждениями принимает  Глава Администрация Кривцовского сельсовета.</w:t>
      </w:r>
    </w:p>
    <w:p w14:paraId="3457021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7.11. Создание, реорганизация и ликвидация муниципальных  учреждений и предприятий осуществляется в соответствии с порядком, установленным постановлением Администрации Кривцовского сельсовета.</w:t>
      </w:r>
    </w:p>
    <w:p w14:paraId="08F88799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7.12.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 перечисления муниципальными унитарными предприятиями части прибыли за использование муниципального имущества, остающейся после уплаты налогов и сборов и осуществления иных обязательных платежей, составляет 10 %.</w:t>
      </w:r>
    </w:p>
    <w:p w14:paraId="4176BE7E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Порядок и срок перечисления в бюджет Кривцовского сельсовета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постановлением Администрации поселения.</w:t>
      </w:r>
    </w:p>
    <w:p w14:paraId="0376AD50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 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14:paraId="7AE378C0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Кривцовского сельсовета для включения в состав Казны.</w:t>
      </w:r>
    </w:p>
    <w:p w14:paraId="039C61C7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8. Управление муниципальными учреждениями и предприятиями</w:t>
      </w:r>
    </w:p>
    <w:p w14:paraId="215FC4DE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8.1.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Собственником имущества муниципальных учреждений и предприятий является муниципальное образование «Кривцовский сельсовет».</w:t>
      </w:r>
    </w:p>
    <w:p w14:paraId="72104D9D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имени муниципального образования права собственника в отношении муниципальных унитарных предприятий и учреждений осуществляет Администрация Кривцовского сельсовета, осуществляющая координацию и регулирование деятельности в соответствующей отрасли (сфере управления).</w:t>
      </w:r>
    </w:p>
    <w:p w14:paraId="767E7F7C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 Администрация 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Кривцовского сельсовета:</w:t>
      </w:r>
    </w:p>
    <w:p w14:paraId="6DEDB733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8.2.1. Определяет цели, предмет, виды деятельности учреждений и предприятий.</w:t>
      </w:r>
    </w:p>
    <w:p w14:paraId="539A02CE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8.2.2. Утверждает Уставы (Положения) муниципальных предприятий и учреждений, изменения в них, Уставы (Положения) в новой редакции.</w:t>
      </w:r>
    </w:p>
    <w:p w14:paraId="566A8C99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14:paraId="50A0BBC6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14:paraId="41506DE0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8.2.5. Осуществляет контроль за использованием по назначению и сохранностью принадлежащего муниципальным учреждениям и  предприятиям на праве оперативного управления  или хозяйственного ведения муниципального имущества.</w:t>
      </w:r>
    </w:p>
    <w:p w14:paraId="45940723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14:paraId="5AE29E9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14:paraId="42EB98C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8.2.8. Формирует уставный фонд муниципальных предприятий, за исключением казенных.</w:t>
      </w:r>
    </w:p>
    <w:p w14:paraId="6351809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8.2.9. Утверждает бухгалтерскую отчетность и отчеты муниципальных учреждений  и предприятий.</w:t>
      </w:r>
    </w:p>
    <w:p w14:paraId="48BEAFFE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8.2.10. Утверждает показатели экономической эффективности деятельности муниципальных предприятий и контролирует их выполнение.</w:t>
      </w:r>
    </w:p>
    <w:p w14:paraId="56727146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8.2.11. Дает согласие на создание филиалов и открытие представительств муниципальных учреждений и предприятий.</w:t>
      </w:r>
    </w:p>
    <w:p w14:paraId="7F7067A3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14:paraId="1644D6EC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14:paraId="69F5D534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8.2.14. Имеет другие права и несет другие обязанности, определенные действующим законодательством Российской Федерации.</w:t>
      </w:r>
    </w:p>
    <w:p w14:paraId="170111F2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8.3. Непосредственное управление муниципальным учреждением или предприятием осуществляет его руководитель.</w:t>
      </w:r>
    </w:p>
    <w:p w14:paraId="1F1A3387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14:paraId="4B3787E0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14:paraId="2C64814E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муниципального учреждения  или предприятия отчитывается о деятельности учреждения или предприятия и подлежит аттестации в порядке, установленном муниципальными правовыми актами.</w:t>
      </w:r>
    </w:p>
    <w:p w14:paraId="26C15A84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14:paraId="62BA30E0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BF1E0B0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9. Участие органов местного самоуправления</w:t>
      </w:r>
    </w:p>
    <w:p w14:paraId="29457537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в хозяйственных обществах и иных организациях</w:t>
      </w:r>
    </w:p>
    <w:p w14:paraId="68AE7813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14:paraId="08415A7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поселения, посредством назначения представителей органов местного самоуправления в органы управления хозяйственных обществ.</w:t>
      </w:r>
    </w:p>
    <w:p w14:paraId="4E38D189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9.3. Участие органов местного самоуправления в хозяйственных обществах и иных организациях может осуществляться путем:</w:t>
      </w:r>
    </w:p>
    <w:p w14:paraId="74CB5F17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9.3.1. Внесения муниципального имущества или имущественных прав муниципального образования в качестве вклада в уставные капиталы хозяйственных обществ.</w:t>
      </w:r>
    </w:p>
    <w:p w14:paraId="390BEBE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14:paraId="1965717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9.3.3. Приобретения акций открытых акционерных обществ на рынке ценных бумаг.</w:t>
      </w:r>
    </w:p>
    <w:p w14:paraId="63BE50FF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14:paraId="1736290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14:paraId="13D06B41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</w:t>
      </w:r>
    </w:p>
    <w:p w14:paraId="3DAF4633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14:paraId="0824E51A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A75D05E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10. Порядок передачи муниципального имущества в аренду</w:t>
      </w:r>
    </w:p>
    <w:p w14:paraId="64C76948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14:paraId="511EE5C4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10.2. При передаче муниципального имущества в аренду арендодателями от имени муниципального образования выступают:</w:t>
      </w:r>
    </w:p>
    <w:p w14:paraId="29617EA6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10.2.1.  Администрация Кривцовского сельсовета - в отношении имущества казны.</w:t>
      </w:r>
    </w:p>
    <w:p w14:paraId="1C44761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управления.</w:t>
      </w:r>
    </w:p>
    <w:p w14:paraId="0973AE72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10.3.  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Кривцовского сельсовета.</w:t>
      </w:r>
    </w:p>
    <w:p w14:paraId="35F80D94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10.4. Согласование предоставления в аренду осуществляется:</w:t>
      </w:r>
    </w:p>
    <w:p w14:paraId="082DA928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10.4.1. Муниципальным бюджетным учреждениям в отношении особо ценного движимого имущества, закрепленного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недвижимого имущества.</w:t>
      </w:r>
    </w:p>
    <w:p w14:paraId="5ABF147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10.4.2. Муниципальным автономным учреждениям в отношении недвижимого имущества и особо ценного движимого имущества, закрепленного за ним собственником или приобретенным автономным учреждением за счет средств, выделенных ему собственником на приобретение этого имущества (с предварительного одобрения наблюдательного совета).</w:t>
      </w:r>
    </w:p>
    <w:p w14:paraId="6F80BDC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10.4.3. Муниципальным казенным учреждениям в отношении всего имущества, закрепленного собственником.</w:t>
      </w:r>
    </w:p>
    <w:p w14:paraId="38FE072A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10.4.4. Муниципальным унитарным предприятиям в отношении недвижимого имущества, закрепленного собственником.</w:t>
      </w:r>
    </w:p>
    <w:p w14:paraId="046597D3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10.4.5. Муниципальным казенным предприятиям в отношении всего имущества, закрепленного собственником.</w:t>
      </w:r>
    </w:p>
    <w:p w14:paraId="487E2AA8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10.5. Арендаторами объектов муниципальной собственности Кривцовского сельсовета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14:paraId="2B3740EE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10.6. Объекты предоставляются в аренду:</w:t>
      </w:r>
    </w:p>
    <w:p w14:paraId="01C2B26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10.6.1. По результатам проведения торгов в форме аукциона или конкурса на право заключения договоров аренды (далее - торги).</w:t>
      </w:r>
    </w:p>
    <w:p w14:paraId="25428E8E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10.6.2. Без проведения торгов, в случаях, предусмотренных действующим законодательством Российской Федерации.</w:t>
      </w:r>
    </w:p>
    <w:p w14:paraId="0563AA78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10.7. Организаторами торгов на право заключения договоров аренды являются:</w:t>
      </w:r>
    </w:p>
    <w:p w14:paraId="5B8F6FA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Для объектов, составляющих имущество казны, - Администрация Кривцовского сельсовета;</w:t>
      </w:r>
    </w:p>
    <w:p w14:paraId="28BAF3A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14:paraId="2722C216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14:paraId="7B7C8D19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14:paraId="743DE061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10.8. Договоры аренды объектов подразделяются на:</w:t>
      </w:r>
    </w:p>
    <w:p w14:paraId="04D5E373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10.8.1. Краткосрочные - заключаются на срок до одного года.</w:t>
      </w:r>
    </w:p>
    <w:p w14:paraId="1C83702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10.8.2. Долгосрочные - заключаются на срок от одного года и более.</w:t>
      </w:r>
    </w:p>
    <w:p w14:paraId="79720C36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10.9. В случаях, предусмотренных законодательством Российской Федерации, договоры аренды подлежат государственной регистрации.</w:t>
      </w:r>
    </w:p>
    <w:p w14:paraId="274B6C7A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10.10. Размер арендной платы за муниципальное имущество (начальный размер в случае предоставления объекта в аренду по результатам торгов) устанавливается на основании отчета об оценке рыночной стоимости арендной платы за объект, составленного в соответствии с Федеральным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29.07.1998 N 135-ФЗ «Об оценочной деятельности в Российской Федерации».</w:t>
      </w:r>
    </w:p>
    <w:p w14:paraId="138D5DB6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объектов, передаваемых в аренду по результатам торгов, арендная плата устанавливается в соответствии с окончательной стоимостью арендной платы, установившейся в результате торгов.</w:t>
      </w:r>
    </w:p>
    <w:p w14:paraId="3150DD58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Размер арендной платы подлежит ежегодной индексации с учетом уровня инфляции, предусмотренного областным законом Курской области об областном бюджете на очередной финансовый год.</w:t>
      </w:r>
    </w:p>
    <w:p w14:paraId="064844BA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Оплата арендуемого  муниципального имущества производится в соответствии с условиями договора аренды.</w:t>
      </w:r>
    </w:p>
    <w:p w14:paraId="1D813930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17BA0F6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11. Порядок передачи муниципального имущества</w:t>
      </w:r>
    </w:p>
    <w:p w14:paraId="7EDAAB8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в безвозмездное пользование</w:t>
      </w:r>
    </w:p>
    <w:p w14:paraId="25F30953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11.1. Передача муниципального имущества в безвозмездное пользование осуществляется в соответствии с главой 36 Гражданского кодекса Российской Федерации.</w:t>
      </w:r>
    </w:p>
    <w:p w14:paraId="77B98BD7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11.2. В безвозмездное пользование передаются объекты муниципальной собственности, включенные в имущество казны, а также переданные в хозяйственное ведение (оперативное управление) муниципальным 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</w:p>
    <w:p w14:paraId="2436BD61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11.3. Организаторами торгов на право заключения договоров безвозмездного пользования являются:</w:t>
      </w:r>
    </w:p>
    <w:p w14:paraId="630BF8E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11.3.1.  Для объектов, составляющих имущество казны, - Администрация Кривцовского сельсовета;</w:t>
      </w:r>
    </w:p>
    <w:p w14:paraId="5D584E0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11.3.2.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14:paraId="1FB6E892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14:paraId="4704E41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14:paraId="21AED891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11.4. При передаче в безвозмездное пользование ссудодателями муниципального имущества выступают:</w:t>
      </w:r>
    </w:p>
    <w:p w14:paraId="4BB6EB79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11.4.1.  Для объектов, составляющих имущество казны, - Администрация Кривцовского сельсовета.</w:t>
      </w:r>
    </w:p>
    <w:p w14:paraId="43744EA8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11.4.2.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14:paraId="5FFA6AB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11.5. Основанием для заключения договора безвозмездного пользования муниципальным движимым и (или) недвижимым имуществом являются результаты торгов, проведенных на основании соответствующего правового акта Администрации Кривцовского сельсовета, либо распоряжение Администрации Кривцовского сельсовета о предоставлении без проведения торгов в безвозмездное пользование имущества, включенного в имущество Казны, либо распоряжение Администрации Кривцовского сельсовета о согласовании передачи в безвозмездное пользование муниципального имущества, переданного в хозяйственное ведение (оперативное управление) муниципальным учреждениям и муниципальным предприятиям.</w:t>
      </w:r>
    </w:p>
    <w:p w14:paraId="24DD70C3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3BA0BC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12. Порядок передачи муниципального имущества</w:t>
      </w:r>
    </w:p>
    <w:p w14:paraId="30923978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 доверительное управление</w:t>
      </w:r>
    </w:p>
    <w:p w14:paraId="74B37D0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12.1. Имущество, находящееся в муниципальной собственности, может передаваться в доверительное управление в порядке, установленном федеральным законодательством, настоящим Положением и иными нормативными правовыми актами органов местного самоуправления.</w:t>
      </w:r>
    </w:p>
    <w:p w14:paraId="24D00D26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12.2. Условия передачи муниципального имущества в доверительное управление определяются постановлением Администрации Кривцовского сельсовета.</w:t>
      </w:r>
    </w:p>
    <w:p w14:paraId="5C9526AC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12.3. При передаче муниципального имущества в доверительное управление учредителем доверительного управления выступает Администрация Кривцовского сельсовета. Передача осуществляется путем заключения договора доверительного управления муниципальным имуществом.</w:t>
      </w:r>
    </w:p>
    <w:p w14:paraId="60F97358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12.4. Договор доверительного управления муниципальным недвижимым имуществом подлежит государственной регистрации в порядке, установленном федеральным законодательством, при этом расходы по осуществлению государственной регистрации несет доверительный управляющий.</w:t>
      </w:r>
    </w:p>
    <w:p w14:paraId="5CCACF28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B7A29B7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13. Порядок и условия приватизации муниципального имущества</w:t>
      </w:r>
    </w:p>
    <w:p w14:paraId="489F38CE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13.1. Приватизация объектов муниципальной собственности осуществляется в соответствии с законодательством Российской Федерации и Курской области о приватизации, нормативными правовыми актами органов местного самоуправления и настоящим Положением.</w:t>
      </w:r>
    </w:p>
    <w:p w14:paraId="1F532342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13.2. Приватизации подлежат объекты, находящиеся в муниципальной собственности Кривцовского сельсовета и включенные в прогнозный план (программу) приватизации (далее – прогнозный план).</w:t>
      </w:r>
    </w:p>
    <w:p w14:paraId="537C6E72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13.3. Разработку проекта прогнозного плана осуществляет Администрация Кривцовского сельсовета.</w:t>
      </w:r>
    </w:p>
    <w:p w14:paraId="67A5F297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Кривцовского сельсовета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14:paraId="64586943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13.4. В прогнозном плане указываются характеристики муниципального имущества, которое планируется приватизировать,  предполагаемые сроки приватизации, а  также:</w:t>
      </w:r>
    </w:p>
    <w:p w14:paraId="2ECB2A73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перечни сгруппированного по видам экономической деятельности 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  муниципальной собственности, иного имущества, составляющего  муниципального образования), с указанием характеристики соответствующего имущества;</w:t>
      </w:r>
    </w:p>
    <w:p w14:paraId="432841F6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14:paraId="7A775F71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14:paraId="50957387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прогноз объемов поступлений в муниципальный  бюджет в результате исполнения программ приватизации, рассчитанный в соответствии с </w:t>
      </w:r>
      <w:hyperlink r:id="rId7" w:anchor="block_100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общими требованиями</w:t>
        </w:r>
      </w:hyperlink>
      <w:r>
        <w:rPr>
          <w:rFonts w:ascii="Tahoma" w:hAnsi="Tahoma" w:cs="Tahoma"/>
          <w:color w:val="000000"/>
          <w:sz w:val="18"/>
          <w:szCs w:val="18"/>
        </w:rPr>
        <w:t> к методике прогнозирования поступлений доходов в местный бюджет и </w:t>
      </w:r>
      <w:hyperlink r:id="rId8" w:anchor="block_100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общими требованиями</w:t>
        </w:r>
      </w:hyperlink>
      <w:r>
        <w:rPr>
          <w:rFonts w:ascii="Tahoma" w:hAnsi="Tahoma" w:cs="Tahoma"/>
          <w:color w:val="000000"/>
          <w:sz w:val="18"/>
          <w:szCs w:val="18"/>
        </w:rPr>
        <w:t> к методике прогнозирования поступлений по источникам финансирования дефицита бюджета.</w:t>
      </w:r>
    </w:p>
    <w:p w14:paraId="107DD717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 программы приватизации принимаются на плановый период, превышающий один год, прогноз объемов поступлений от реализации муниципального имущества указывается с разбивкой по годам.</w:t>
      </w:r>
    </w:p>
    <w:p w14:paraId="46B1470D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 включении  муниципального имущества в соответствующие перечни указываются:</w:t>
      </w:r>
    </w:p>
    <w:p w14:paraId="19FF9252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для  муниципальных унитарных предприятий - наименование и место нахождения;</w:t>
      </w:r>
    </w:p>
    <w:p w14:paraId="7C9D0A09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для акций акционерных обществ, находящихся в  муниципальной собственности:</w:t>
      </w:r>
    </w:p>
    <w:p w14:paraId="2F96E897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и место нахождения акционерного общества;</w:t>
      </w:r>
    </w:p>
    <w:p w14:paraId="4B65C34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доля принадлежащих  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</w:p>
    <w:p w14:paraId="1A01F74E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доля и количество акций, подлежащих приватизации;</w:t>
      </w:r>
    </w:p>
    <w:p w14:paraId="587923C1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для долей в уставных капиталах обществ с ограниченной ответственностью, находящихся в  муниципальной собственности:</w:t>
      </w:r>
    </w:p>
    <w:p w14:paraId="3A5D9AB3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и место нахождения общества с ограниченной ответственностью;</w:t>
      </w:r>
    </w:p>
    <w:p w14:paraId="34049AF9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14:paraId="2FBA030C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  дополнительно указывается информация об отнесении его к объектам культурного наследия в соответствии с </w:t>
      </w:r>
      <w:hyperlink r:id="rId9" w:anchor="block_3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Федеральным 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"Об объектах культурного наследия (памятниках истории и культуры) народов Российской Федерации".</w:t>
      </w:r>
    </w:p>
    <w:p w14:paraId="0E13ACDE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13.5. «Программы приватизации утверждаются Администрацией Кривцовского сельсовета не позднее 10 рабочих дней до начала планового периода»</w:t>
      </w:r>
    </w:p>
    <w:p w14:paraId="23DB7B6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Прогнозный план может быть изменен или дополнен постановлением Администрацией Кривцовского сельсовета.</w:t>
      </w:r>
    </w:p>
    <w:p w14:paraId="361994C1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</w:t>
      </w: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постановления Администрации Кривцовского сельсовета.</w:t>
      </w:r>
    </w:p>
    <w:p w14:paraId="0E6C7966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13.7. Программы приватизации размещаются в течение 15 дней со дня утверждения  Администрацией Кривцовского сельсовета на официальном сайте в информационно-телекоммуникационной сети "Интернет" в соответствии с требованиями, установленными </w:t>
      </w:r>
      <w:hyperlink r:id="rId1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Федеральным 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"О приватизации государственного и муниципального имущества".</w:t>
      </w:r>
    </w:p>
    <w:p w14:paraId="7279E3E4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13.8. Решение о приватизации муниципального имущества в соответствии с прогнозным принимает Администрация Кривцовского сельсовета, путем принятия постановления Администрации Кривцовского сельсовета.</w:t>
      </w:r>
    </w:p>
    <w:p w14:paraId="4928979D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13.9. Информация о приватизации муниципального имущества подлежит размещению на официальном сайте Администрации Кривцовского сельсовета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14:paraId="354D508E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14:paraId="72182E5A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13.10. Используются следующие способы приватизации муниципального имущества:</w:t>
      </w:r>
    </w:p>
    <w:p w14:paraId="24B71993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преобразование муниципального унитарного предприятия в акционерное общество или в общество с ограниченной ответственностью;</w:t>
      </w:r>
    </w:p>
    <w:p w14:paraId="1F5CDF04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продажа муниципального имущества на аукционе;</w:t>
      </w:r>
    </w:p>
    <w:p w14:paraId="48E46249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продажа акций акционерных обществ на специализированном аукционе;</w:t>
      </w:r>
    </w:p>
    <w:p w14:paraId="7C9B6F72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продажа муниципального имущества на конкурсе;</w:t>
      </w:r>
    </w:p>
    <w:p w14:paraId="720F5BF3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продажа муниципального имущества посредством публичного предложения;</w:t>
      </w:r>
    </w:p>
    <w:p w14:paraId="52477D13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продажа муниципального имущества без объявления цены;</w:t>
      </w:r>
    </w:p>
    <w:p w14:paraId="1B962F3A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внесение государственного или муниципального имущества в качестве вклада в уставные капиталы акционерных обществ;</w:t>
      </w:r>
    </w:p>
    <w:p w14:paraId="6B9E7811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продажа акций акционерных обществ по результатам доверительного управления.</w:t>
      </w:r>
    </w:p>
    <w:p w14:paraId="397126A0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13.11.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14:paraId="44E3AB1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13.12. Продажа государственного или муниципального имущества </w:t>
      </w:r>
      <w:hyperlink r:id="rId11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без объявления цены</w:t>
        </w:r>
      </w:hyperlink>
      <w:r>
        <w:rPr>
          <w:rFonts w:ascii="Tahoma" w:hAnsi="Tahoma" w:cs="Tahoma"/>
          <w:color w:val="000000"/>
          <w:sz w:val="18"/>
          <w:szCs w:val="18"/>
        </w:rPr>
        <w:t> осуществляется, если продажа этого имущества посредством публичного предложения не состоялась.</w:t>
      </w:r>
    </w:p>
    <w:p w14:paraId="6D28029F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13.13. От имени муниципального образования организацию и проведение приватизации муниципального имущества осуществляет Администрация Кривцовского сельсовета.</w:t>
      </w:r>
    </w:p>
    <w:p w14:paraId="32F98978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13.14. При продаже муниципального имущества на аукционе Администрация Кривцовского сельсовета назначает уполномоченного представителя и аукциониста из числа своих работников.</w:t>
      </w:r>
    </w:p>
    <w:p w14:paraId="2A1B963D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13.15. Средства, полученные от продажи муниципального имущества, подлежат зачислению в бюджет Кривцовского сельсовета в полном объеме.</w:t>
      </w:r>
    </w:p>
    <w:p w14:paraId="7F5F6D3C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14:paraId="0AEE9727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Решение об оплате в рассрочку приобретаемого муниципального имущества принимается главой сельсовета в соответствии с Федеральным законом о приватизации.</w:t>
      </w:r>
    </w:p>
    <w:p w14:paraId="7E296C7C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Покупатель вправе оплатить приобретаемое муниципальное имущество досрочно.</w:t>
      </w:r>
    </w:p>
    <w:p w14:paraId="1633CF87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 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14:paraId="5CAD38E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14:paraId="7C6C94A3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Продавец вправе взыскать неустойку (штраф, пеню), предусмотренную действующим законодательством и (или) договором купли-продажи, в установленном порядке.</w:t>
      </w:r>
    </w:p>
    <w:p w14:paraId="6C8F1D2F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14:paraId="495F8A89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13.16. Администрация Кривцовского сельсовета в срок до 1 марта года, следующего за отчетным, представляет Собранию депутатов Кривцовского сельсовета отчет о выполнении прогнозного плана за прошедший год</w:t>
      </w:r>
      <w:r>
        <w:rPr>
          <w:rStyle w:val="a7"/>
          <w:rFonts w:ascii="Tahoma" w:hAnsi="Tahoma" w:cs="Tahoma"/>
          <w:color w:val="000000"/>
          <w:sz w:val="18"/>
          <w:szCs w:val="18"/>
        </w:rPr>
        <w:t>.</w:t>
      </w:r>
    </w:p>
    <w:p w14:paraId="71528A59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</w:t>
      </w:r>
    </w:p>
    <w:p w14:paraId="06927DB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CED488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14. Оценка объектов муниципальной собственности</w:t>
      </w:r>
    </w:p>
    <w:p w14:paraId="7603DFE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Курской области, органов местного самоуправления.</w:t>
      </w:r>
    </w:p>
    <w:p w14:paraId="0DB13C4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Курской области, органов местного самоуправления, регулирующими оценочную деятельность, земельные отношения, приватизацию.</w:t>
      </w:r>
    </w:p>
    <w:p w14:paraId="6361E214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14.3. Оценка производится независимыми оценщиками в порядке, установленном законодательством об оценочной деятельности.</w:t>
      </w:r>
    </w:p>
    <w:p w14:paraId="3D2B1041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81B522C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 15.</w:t>
      </w:r>
      <w:r>
        <w:rPr>
          <w:rStyle w:val="a4"/>
          <w:rFonts w:ascii="Tahoma" w:hAnsi="Tahoma" w:cs="Tahoma"/>
          <w:color w:val="000000"/>
          <w:sz w:val="18"/>
          <w:szCs w:val="18"/>
        </w:rPr>
        <w:t> Порядок списания муниципального имущества</w:t>
      </w:r>
    </w:p>
    <w:p w14:paraId="0B2C438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15.1.Списание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14:paraId="3C27F201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определение технического состояния каждой единицы;</w:t>
      </w:r>
    </w:p>
    <w:p w14:paraId="637BE747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оформление необходимой документации;</w:t>
      </w:r>
    </w:p>
    <w:p w14:paraId="2364839C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получение необходимых согласований и разрешений на списание;</w:t>
      </w:r>
    </w:p>
    <w:p w14:paraId="6219B1F7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списание с балансового (забалансового) учета в предприятии, учреждении;</w:t>
      </w:r>
    </w:p>
    <w:p w14:paraId="0ECD36B6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демонтаж, разборка;</w:t>
      </w:r>
    </w:p>
    <w:p w14:paraId="71B89FC2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выбраковка и оприходование возможных материальных ценностей;</w:t>
      </w:r>
    </w:p>
    <w:p w14:paraId="52D5C5C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утилизация вторичного сырья;</w:t>
      </w:r>
    </w:p>
    <w:p w14:paraId="6E11E15F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исключение объекта основных средств из реестра муниципальной собственности.</w:t>
      </w:r>
    </w:p>
    <w:p w14:paraId="3EFFF78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15.2.Списание имущества может иметь место в случаях:</w:t>
      </w:r>
    </w:p>
    <w:p w14:paraId="7CC8570D" w14:textId="77777777" w:rsidR="005F7B04" w:rsidRDefault="005F7B04" w:rsidP="005F7B04">
      <w:pPr>
        <w:numPr>
          <w:ilvl w:val="0"/>
          <w:numId w:val="44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 списания ввиду морального и физического износа;</w:t>
      </w:r>
    </w:p>
    <w:p w14:paraId="2CC07979" w14:textId="77777777" w:rsidR="005F7B04" w:rsidRDefault="005F7B04" w:rsidP="005F7B04">
      <w:pPr>
        <w:numPr>
          <w:ilvl w:val="0"/>
          <w:numId w:val="44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 ликвидации при авариях, стихийных бедствиях или чрезвычайных ситуациях;</w:t>
      </w:r>
    </w:p>
    <w:p w14:paraId="6F00D239" w14:textId="77777777" w:rsidR="005F7B04" w:rsidRDefault="005F7B04" w:rsidP="005F7B04">
      <w:pPr>
        <w:numPr>
          <w:ilvl w:val="0"/>
          <w:numId w:val="44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 недостачи или порчи, выявленных при проводимой инвентаризации;</w:t>
      </w:r>
    </w:p>
    <w:p w14:paraId="0D8DC88D" w14:textId="77777777" w:rsidR="005F7B04" w:rsidRDefault="005F7B04" w:rsidP="005F7B04">
      <w:pPr>
        <w:numPr>
          <w:ilvl w:val="0"/>
          <w:numId w:val="44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 частичной ликвидации при выполнении работ по реконструкции;</w:t>
      </w:r>
    </w:p>
    <w:p w14:paraId="135375CF" w14:textId="77777777" w:rsidR="005F7B04" w:rsidRDefault="005F7B04" w:rsidP="005F7B04">
      <w:pPr>
        <w:numPr>
          <w:ilvl w:val="0"/>
          <w:numId w:val="44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 в иных случаях, предусмотренных законодательством.</w:t>
      </w:r>
    </w:p>
    <w:p w14:paraId="03DB3C9A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Имущество подлежит списанию лишь в тех случаях, когда восстановить его невозможно или экономически нецелесообразно, а также когда оно не может быть в установленном порядке реализовано или передано другим юридическим и физическим лицам.</w:t>
      </w:r>
    </w:p>
    <w:p w14:paraId="0CB08E7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15.3. Для определения непригодности муниципального имущества,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списание, в том числе в муниципальных   учреждениях,  распоряжением Администрации  Кривцовского сельсовета  создается комиссия, в состав которой входят:</w:t>
      </w:r>
    </w:p>
    <w:p w14:paraId="6C56B070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заместитель Главы Администрации Кривцовского сельсовета;</w:t>
      </w:r>
    </w:p>
    <w:p w14:paraId="54BBBBE3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начальник отдела Администрации;</w:t>
      </w:r>
    </w:p>
    <w:p w14:paraId="4123CF67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лица, материально ответственные за сохранность списываемого имущества;</w:t>
      </w:r>
    </w:p>
    <w:p w14:paraId="15D87764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представители иных служб и организаций (в случае необходимости).</w:t>
      </w:r>
    </w:p>
    <w:p w14:paraId="2C68EA0E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15.4. В компетенцию комиссии входит:</w:t>
      </w:r>
    </w:p>
    <w:p w14:paraId="4FE7F3CD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осмотр предлагаемого к списанию объекта с использованием необходимой технической документации и данных бухгалтерского учета, установление непригодности объекта к восстановлению и дальнейшему использованию;</w:t>
      </w:r>
    </w:p>
    <w:p w14:paraId="1080DBB6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установление причин списания объекта (износ, нарушение нормальных условий эксплуатации, аварии, стихийные бедствия и другие);</w:t>
      </w:r>
    </w:p>
    <w:p w14:paraId="3A799F99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РФ;</w:t>
      </w:r>
    </w:p>
    <w:p w14:paraId="66EC792F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определение возможности использования отдельных узлов, деталей, материалов списываемого объекта и их оценка исходя из рыночных цен;</w:t>
      </w:r>
    </w:p>
    <w:p w14:paraId="18F200A7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контроль за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14:paraId="170FD4D2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проверка акта на списание основных средств.</w:t>
      </w:r>
    </w:p>
    <w:p w14:paraId="55644112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15.5. Основной формой работы Комиссии является заседание, которое проводится по мере необходимости.</w:t>
      </w:r>
    </w:p>
    <w:p w14:paraId="02214601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Заседание правомочно, если на нем присутствуют не менее 2/3 общего числа ее членов.</w:t>
      </w:r>
    </w:p>
    <w:p w14:paraId="51874E82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принимается простым большинством голосов от числа присутствующих на заседании членов Комиссии. При равенстве голосов членов Комиссии голос председателя является решающим.</w:t>
      </w:r>
    </w:p>
    <w:p w14:paraId="4EDBA94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Заключение  Комиссии подписывается всеми членами Комиссии. При наличии разногласий в протоколе указываются результаты голосования. При наличии у членов Комиссии особого мнения оно отражается в протоколе.</w:t>
      </w:r>
    </w:p>
    <w:p w14:paraId="5BF996F4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15.6. Отдельно стоящие здания, пристройки или сооружения списываются распоряжением  Администрации Кривцовского сельсовета на основании акта о списании, акта проверки технического состояния объекта недвижимости и других необходимых документов, согласно обращению балансодержателя или пользователя.</w:t>
      </w:r>
    </w:p>
    <w:p w14:paraId="1120F52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</w:t>
      </w:r>
    </w:p>
    <w:p w14:paraId="38695280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Кривцовского сельсовета  в месячный срок с даты издания нормативного акта о списании объектов муниципального имущества осуществляет постановку на баланс высвободившихся в результате списания материалов, а также узлов, агрегатов и прочих деталей, годных для дальнейшего использования</w:t>
      </w:r>
    </w:p>
    <w:p w14:paraId="3B8ECBF9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списании с бухгалтерского учета основных средств, выбывших вследствие утраты (аварий, кражи, пожара, стихийного бедствия, действия непреодолимой силы), к акту о списании прилагается акт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14:paraId="7033D044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предприятия, учреждения обязан немедленно информировать в письменной форме Администрацию Кривцовского сельсовета о фактах утраты имущества.</w:t>
      </w:r>
    </w:p>
    <w:p w14:paraId="0EC9C57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15.7.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РФ. Материалы расследования, приказ руководителя о принятых мерах, соответствующий акт в количестве 2 экземпляров представляется в Администрацию Кривцовского сельсовета.</w:t>
      </w:r>
    </w:p>
    <w:p w14:paraId="6DA9AE10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15.8. По результатам работы комиссии руководитель   учреждения направляет в Администрацию Кривцовского сельсовета ходатайство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(предусмотренные в п. п. 2.1 и 2.2 настоящего Положения).</w:t>
      </w:r>
    </w:p>
    <w:p w14:paraId="2187865D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15.9. Списание муниципального имущества, а также разборка, демонтаж, ликвидация (снос) без решения Собрания депутатов Кривцовского сельсовета,  не допускается.</w:t>
      </w:r>
    </w:p>
    <w:p w14:paraId="673A5CA6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15.10.  Списанные основные средства подлежат исключению из Реестра.</w:t>
      </w:r>
    </w:p>
    <w:p w14:paraId="4501355B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Объект исключается из реестра муниципального имущества на основании:</w:t>
      </w:r>
    </w:p>
    <w:p w14:paraId="5A68B0DC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распоряжения Администрации Кривцовского сельсовета Щигровского района;</w:t>
      </w:r>
    </w:p>
    <w:p w14:paraId="7D55C8BA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выписки из Единого государственного реестра прав на недвижимое имущество и сделок с ним, подтверждающей прекращение права собственности муниципального образования «Кривцовский сельсовет» Щигровского района Курской области</w:t>
      </w:r>
    </w:p>
    <w:p w14:paraId="5F027B7C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Администрация Кривцовского сельсовета в течение 30 дней с момента получения всех необходимых документов:</w:t>
      </w:r>
    </w:p>
    <w:p w14:paraId="7D481DE2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вносит соответствующую запись в Реестр.</w:t>
      </w:r>
    </w:p>
    <w:p w14:paraId="52AF5F23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CE19B41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16. Управление и распоряжение земельными участками</w:t>
      </w:r>
    </w:p>
    <w:p w14:paraId="660DE8C6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3EA7DDCE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14:paraId="48F4F490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8571226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17. Заключительные положения.</w:t>
      </w:r>
    </w:p>
    <w:p w14:paraId="3F6033D7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16.1. Правовые акты органов местного самоуправления приводятся в соответствие с настоящим Положением. До приведения правовых актов органов местного самоуправления в соответствие с настоящим Положением они применяются в части, не противоречащей настоящему Положению.</w:t>
      </w:r>
    </w:p>
    <w:p w14:paraId="68B198A5" w14:textId="77777777" w:rsidR="005F7B04" w:rsidRDefault="005F7B04" w:rsidP="005F7B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16.2. Настоящее Положение подлежит официальному обнародованию.</w:t>
      </w:r>
    </w:p>
    <w:p w14:paraId="48F08788" w14:textId="68B751A1" w:rsidR="006D2215" w:rsidRPr="005F7B04" w:rsidRDefault="006D2215" w:rsidP="005F7B04">
      <w:bookmarkStart w:id="0" w:name="_GoBack"/>
      <w:bookmarkEnd w:id="0"/>
    </w:p>
    <w:sectPr w:rsidR="006D2215" w:rsidRPr="005F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43A7"/>
    <w:multiLevelType w:val="multilevel"/>
    <w:tmpl w:val="2216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435198"/>
    <w:multiLevelType w:val="multilevel"/>
    <w:tmpl w:val="EF0AE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907200"/>
    <w:multiLevelType w:val="multilevel"/>
    <w:tmpl w:val="6F18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7362C9"/>
    <w:multiLevelType w:val="multilevel"/>
    <w:tmpl w:val="F718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34"/>
  </w:num>
  <w:num w:numId="4">
    <w:abstractNumId w:val="29"/>
  </w:num>
  <w:num w:numId="5">
    <w:abstractNumId w:val="15"/>
  </w:num>
  <w:num w:numId="6">
    <w:abstractNumId w:val="27"/>
  </w:num>
  <w:num w:numId="7">
    <w:abstractNumId w:val="12"/>
  </w:num>
  <w:num w:numId="8">
    <w:abstractNumId w:val="3"/>
  </w:num>
  <w:num w:numId="9">
    <w:abstractNumId w:val="36"/>
  </w:num>
  <w:num w:numId="10">
    <w:abstractNumId w:val="42"/>
  </w:num>
  <w:num w:numId="11">
    <w:abstractNumId w:val="17"/>
  </w:num>
  <w:num w:numId="12">
    <w:abstractNumId w:val="24"/>
  </w:num>
  <w:num w:numId="13">
    <w:abstractNumId w:val="25"/>
  </w:num>
  <w:num w:numId="14">
    <w:abstractNumId w:val="8"/>
  </w:num>
  <w:num w:numId="15">
    <w:abstractNumId w:val="20"/>
  </w:num>
  <w:num w:numId="16">
    <w:abstractNumId w:val="40"/>
  </w:num>
  <w:num w:numId="17">
    <w:abstractNumId w:val="11"/>
  </w:num>
  <w:num w:numId="18">
    <w:abstractNumId w:val="38"/>
  </w:num>
  <w:num w:numId="19">
    <w:abstractNumId w:val="43"/>
  </w:num>
  <w:num w:numId="20">
    <w:abstractNumId w:val="1"/>
  </w:num>
  <w:num w:numId="21">
    <w:abstractNumId w:val="30"/>
  </w:num>
  <w:num w:numId="22">
    <w:abstractNumId w:val="5"/>
  </w:num>
  <w:num w:numId="23">
    <w:abstractNumId w:val="16"/>
  </w:num>
  <w:num w:numId="24">
    <w:abstractNumId w:val="33"/>
  </w:num>
  <w:num w:numId="25">
    <w:abstractNumId w:val="4"/>
  </w:num>
  <w:num w:numId="26">
    <w:abstractNumId w:val="35"/>
  </w:num>
  <w:num w:numId="27">
    <w:abstractNumId w:val="39"/>
  </w:num>
  <w:num w:numId="28">
    <w:abstractNumId w:val="21"/>
  </w:num>
  <w:num w:numId="29">
    <w:abstractNumId w:val="41"/>
  </w:num>
  <w:num w:numId="30">
    <w:abstractNumId w:val="9"/>
  </w:num>
  <w:num w:numId="31">
    <w:abstractNumId w:val="32"/>
  </w:num>
  <w:num w:numId="32">
    <w:abstractNumId w:val="14"/>
  </w:num>
  <w:num w:numId="33">
    <w:abstractNumId w:val="10"/>
  </w:num>
  <w:num w:numId="34">
    <w:abstractNumId w:val="6"/>
  </w:num>
  <w:num w:numId="35">
    <w:abstractNumId w:val="22"/>
  </w:num>
  <w:num w:numId="36">
    <w:abstractNumId w:val="26"/>
  </w:num>
  <w:num w:numId="37">
    <w:abstractNumId w:val="2"/>
  </w:num>
  <w:num w:numId="38">
    <w:abstractNumId w:val="31"/>
  </w:num>
  <w:num w:numId="39">
    <w:abstractNumId w:val="19"/>
  </w:num>
  <w:num w:numId="40">
    <w:abstractNumId w:val="37"/>
  </w:num>
  <w:num w:numId="41">
    <w:abstractNumId w:val="23"/>
  </w:num>
  <w:num w:numId="42">
    <w:abstractNumId w:val="0"/>
  </w:num>
  <w:num w:numId="43">
    <w:abstractNumId w:val="13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05E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80F75"/>
    <w:rsid w:val="00583249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45D55"/>
    <w:rsid w:val="00A54549"/>
    <w:rsid w:val="00A558F9"/>
    <w:rsid w:val="00A623E0"/>
    <w:rsid w:val="00A651A2"/>
    <w:rsid w:val="00A76E0C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4742B"/>
    <w:rsid w:val="00F53CF1"/>
    <w:rsid w:val="00F62C3F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409728/2778b5b9cd86ad934cbbd86f9012186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1430606/98fb06107d83c393f2f2cc126b2a673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B1144CC30A1D6603DFD227888FCFF32997BCEE2E1AB5D1A40B2F3D20Q2H9L" TargetMode="External"/><Relationship Id="rId11" Type="http://schemas.openxmlformats.org/officeDocument/2006/relationships/hyperlink" Target="consultantplus://offline/ref=4E04E24DBFBEE7CB5C38C1F81CC7698E87618F266FF6FB7B4967FB2429E73EB37B12F6C46ABD0F64q5sDN" TargetMode="External"/><Relationship Id="rId5" Type="http://schemas.openxmlformats.org/officeDocument/2006/relationships/hyperlink" Target="consultantplus://offline/ref=9F16C9DC21FF84077AC5A2603DC135431EF91D0A29738C8A0C4A33m63AM" TargetMode="External"/><Relationship Id="rId10" Type="http://schemas.openxmlformats.org/officeDocument/2006/relationships/hyperlink" Target="https://base.garant.ru/1212550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27232/5ac206a89ea76855804609cd950fca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13</Pages>
  <Words>9642</Words>
  <Characters>54962</Characters>
  <Application>Microsoft Office Word</Application>
  <DocSecurity>0</DocSecurity>
  <Lines>458</Lines>
  <Paragraphs>128</Paragraphs>
  <ScaleCrop>false</ScaleCrop>
  <Company/>
  <LinksUpToDate>false</LinksUpToDate>
  <CharactersWithSpaces>64476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279</cp:revision>
  <dcterms:created xsi:type="dcterms:W3CDTF">2025-02-19T15:50:00Z</dcterms:created>
  <dcterms:modified xsi:type="dcterms:W3CDTF">2025-02-23T14:21:00Z</dcterms:modified>
</cp:coreProperties>
</file>