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5B" w:rsidRPr="0044362C" w:rsidRDefault="00A62A5B" w:rsidP="00A62A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36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4362C">
        <w:rPr>
          <w:rFonts w:ascii="Times New Roman" w:hAnsi="Times New Roman" w:cs="Times New Roman"/>
          <w:noProof/>
        </w:rPr>
        <w:drawing>
          <wp:inline distT="0" distB="0" distL="0" distR="0" wp14:anchorId="1E51EF78" wp14:editId="485C7F39">
            <wp:extent cx="1352550" cy="1295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5B" w:rsidRPr="0044362C" w:rsidRDefault="00A62A5B" w:rsidP="00A62A5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362C">
        <w:rPr>
          <w:rFonts w:ascii="Times New Roman" w:hAnsi="Times New Roman" w:cs="Times New Roman"/>
          <w:b/>
          <w:sz w:val="48"/>
          <w:szCs w:val="48"/>
        </w:rPr>
        <w:t>СОБРАНИЕ ДЕПУТАТОВ</w:t>
      </w:r>
    </w:p>
    <w:p w:rsidR="00A62A5B" w:rsidRPr="0044362C" w:rsidRDefault="00A62A5B" w:rsidP="00A62A5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362C">
        <w:rPr>
          <w:rFonts w:ascii="Times New Roman" w:hAnsi="Times New Roman" w:cs="Times New Roman"/>
          <w:b/>
          <w:sz w:val="48"/>
          <w:szCs w:val="48"/>
        </w:rPr>
        <w:t>КРИВЦОВСКОГО СЕЛЬСОВЕТА</w:t>
      </w:r>
    </w:p>
    <w:p w:rsidR="00A62A5B" w:rsidRPr="00A62A5B" w:rsidRDefault="00A62A5B" w:rsidP="00A62A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2A5B">
        <w:rPr>
          <w:rFonts w:ascii="Times New Roman" w:hAnsi="Times New Roman" w:cs="Times New Roman"/>
          <w:b/>
          <w:sz w:val="40"/>
          <w:szCs w:val="40"/>
        </w:rPr>
        <w:t>ЩИГРОВСКОГО РАЙО</w:t>
      </w:r>
      <w:bookmarkStart w:id="0" w:name="_GoBack"/>
      <w:bookmarkEnd w:id="0"/>
      <w:r w:rsidRPr="00A62A5B">
        <w:rPr>
          <w:rFonts w:ascii="Times New Roman" w:hAnsi="Times New Roman" w:cs="Times New Roman"/>
          <w:b/>
          <w:sz w:val="40"/>
          <w:szCs w:val="40"/>
        </w:rPr>
        <w:t xml:space="preserve">НА </w:t>
      </w:r>
    </w:p>
    <w:p w:rsidR="00A62A5B" w:rsidRDefault="00A62A5B" w:rsidP="00A62A5B">
      <w:pPr>
        <w:spacing w:after="0" w:line="240" w:lineRule="auto"/>
        <w:rPr>
          <w:rFonts w:ascii="Times New Roman" w:hAnsi="Times New Roman" w:cs="Times New Roman"/>
        </w:rPr>
      </w:pPr>
      <w:r w:rsidRPr="0044362C">
        <w:rPr>
          <w:rFonts w:ascii="Times New Roman" w:hAnsi="Times New Roman" w:cs="Times New Roman"/>
        </w:rPr>
        <w:t xml:space="preserve">                                           </w:t>
      </w:r>
    </w:p>
    <w:p w:rsidR="00A62A5B" w:rsidRPr="0044362C" w:rsidRDefault="00A62A5B" w:rsidP="00A62A5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</w:t>
      </w:r>
      <w:proofErr w:type="gramStart"/>
      <w:r w:rsidRPr="0044362C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44362C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A62A5B" w:rsidRPr="0044362C" w:rsidRDefault="00A62A5B" w:rsidP="00A62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62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«16</w:t>
      </w:r>
      <w:r w:rsidRPr="00731FCE">
        <w:rPr>
          <w:rFonts w:ascii="Times New Roman" w:eastAsia="Times New Roman" w:hAnsi="Times New Roman" w:cs="Times New Roman"/>
          <w:sz w:val="28"/>
          <w:szCs w:val="28"/>
        </w:rPr>
        <w:t>»  февраля 2021</w:t>
      </w:r>
      <w:r w:rsidRPr="00443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1FCE">
        <w:rPr>
          <w:rFonts w:ascii="Times New Roman" w:eastAsia="Times New Roman" w:hAnsi="Times New Roman" w:cs="Times New Roman"/>
          <w:sz w:val="28"/>
          <w:szCs w:val="28"/>
        </w:rPr>
        <w:t xml:space="preserve">года    № </w:t>
      </w:r>
      <w:r>
        <w:rPr>
          <w:rFonts w:ascii="Times New Roman" w:eastAsia="Times New Roman" w:hAnsi="Times New Roman" w:cs="Times New Roman"/>
          <w:sz w:val="28"/>
          <w:szCs w:val="28"/>
        </w:rPr>
        <w:t>60-157</w:t>
      </w:r>
      <w:r w:rsidRPr="0044362C">
        <w:rPr>
          <w:rFonts w:ascii="Times New Roman" w:eastAsia="Times New Roman" w:hAnsi="Times New Roman" w:cs="Times New Roman"/>
          <w:sz w:val="28"/>
          <w:szCs w:val="28"/>
        </w:rPr>
        <w:t>-6</w:t>
      </w:r>
    </w:p>
    <w:p w:rsidR="00A62A5B" w:rsidRPr="00731FCE" w:rsidRDefault="00A62A5B" w:rsidP="00A62A5B">
      <w:pPr>
        <w:spacing w:line="240" w:lineRule="auto"/>
        <w:ind w:right="45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FCE">
        <w:rPr>
          <w:rFonts w:ascii="Times New Roman" w:hAnsi="Times New Roman" w:cs="Times New Roman"/>
          <w:sz w:val="28"/>
          <w:szCs w:val="28"/>
        </w:rPr>
        <w:t xml:space="preserve">О назначении конкурсной комиссии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</w:t>
      </w:r>
      <w:r w:rsidRPr="00731FC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31F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A62A5B" w:rsidRPr="00731FCE" w:rsidRDefault="00A62A5B" w:rsidP="00A62A5B">
      <w:pPr>
        <w:spacing w:line="240" w:lineRule="auto"/>
        <w:ind w:right="45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A5B" w:rsidRPr="00731FCE" w:rsidRDefault="00A62A5B" w:rsidP="00A62A5B">
      <w:pPr>
        <w:spacing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1FCE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</w:t>
      </w:r>
      <w:r w:rsidRPr="00731FC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31F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района Курской области, Порядком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</w:t>
      </w:r>
      <w:r w:rsidRPr="00731FC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31F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района, утвержденного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</w:t>
      </w:r>
      <w:r w:rsidRPr="00731FC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31F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от «10» февраля 2021 года № 59-155</w:t>
      </w:r>
      <w:r w:rsidRPr="00731FCE">
        <w:rPr>
          <w:rFonts w:ascii="Times New Roman" w:hAnsi="Times New Roman" w:cs="Times New Roman"/>
          <w:sz w:val="28"/>
          <w:szCs w:val="28"/>
        </w:rPr>
        <w:t xml:space="preserve">-6,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</w:t>
      </w:r>
      <w:r w:rsidRPr="00731FC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31F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731FCE">
        <w:rPr>
          <w:rFonts w:ascii="Times New Roman" w:hAnsi="Times New Roman" w:cs="Times New Roman"/>
          <w:sz w:val="28"/>
          <w:szCs w:val="28"/>
        </w:rPr>
        <w:t xml:space="preserve"> Курской области решило:</w:t>
      </w:r>
    </w:p>
    <w:p w:rsidR="00A62A5B" w:rsidRPr="00731FCE" w:rsidRDefault="00A62A5B" w:rsidP="00A62A5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31FCE">
        <w:rPr>
          <w:rFonts w:ascii="Times New Roman" w:hAnsi="Times New Roman" w:cs="Times New Roman"/>
          <w:sz w:val="28"/>
          <w:szCs w:val="28"/>
        </w:rPr>
        <w:t xml:space="preserve">. Назначить половину членов конкурсной комиссии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</w:t>
      </w:r>
      <w:r w:rsidRPr="00731FC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31F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района Курской области в следующем составе:</w:t>
      </w:r>
    </w:p>
    <w:p w:rsidR="00A62A5B" w:rsidRDefault="00A62A5B" w:rsidP="00A62A5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1FC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Никитин Иван Николаевич, 1961</w:t>
      </w:r>
      <w:r w:rsidRPr="00731FCE">
        <w:rPr>
          <w:rFonts w:ascii="Times New Roman" w:hAnsi="Times New Roman" w:cs="Times New Roman"/>
          <w:sz w:val="28"/>
          <w:szCs w:val="28"/>
        </w:rPr>
        <w:t xml:space="preserve"> года рождения, депутат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</w:t>
      </w:r>
      <w:r w:rsidRPr="00731FC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31F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района, проживает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ривцовка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>, ул. Молодёжная</w:t>
      </w:r>
      <w:r>
        <w:rPr>
          <w:rFonts w:ascii="Times New Roman" w:hAnsi="Times New Roman" w:cs="Times New Roman"/>
          <w:sz w:val="28"/>
          <w:szCs w:val="28"/>
        </w:rPr>
        <w:t>, д.1, кв.2</w:t>
      </w:r>
      <w:r w:rsidRPr="00731FCE">
        <w:rPr>
          <w:rFonts w:ascii="Times New Roman" w:hAnsi="Times New Roman" w:cs="Times New Roman"/>
          <w:sz w:val="28"/>
          <w:szCs w:val="28"/>
        </w:rPr>
        <w:t>;</w:t>
      </w:r>
    </w:p>
    <w:p w:rsidR="00A62A5B" w:rsidRDefault="00A62A5B" w:rsidP="00A62A5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31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Вячеславовна, 1969</w:t>
      </w:r>
      <w:r w:rsidRPr="00731FCE">
        <w:rPr>
          <w:rFonts w:ascii="Times New Roman" w:hAnsi="Times New Roman" w:cs="Times New Roman"/>
          <w:sz w:val="28"/>
          <w:szCs w:val="28"/>
        </w:rPr>
        <w:t xml:space="preserve"> года рождения, депутат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</w:t>
      </w:r>
      <w:r w:rsidRPr="00731FC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31F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района, проживает в </w:t>
      </w:r>
      <w:r>
        <w:rPr>
          <w:rFonts w:ascii="Times New Roman" w:hAnsi="Times New Roman" w:cs="Times New Roman"/>
          <w:sz w:val="28"/>
          <w:szCs w:val="28"/>
        </w:rPr>
        <w:t>д. Малая Романовка, ул. 70-лет Победы, д.1</w:t>
      </w:r>
      <w:r w:rsidRPr="00731FCE">
        <w:rPr>
          <w:rFonts w:ascii="Times New Roman" w:hAnsi="Times New Roman" w:cs="Times New Roman"/>
          <w:sz w:val="28"/>
          <w:szCs w:val="28"/>
        </w:rPr>
        <w:t>;</w:t>
      </w:r>
    </w:p>
    <w:p w:rsidR="00A62A5B" w:rsidRPr="00731FCE" w:rsidRDefault="00A62A5B" w:rsidP="00A62A5B">
      <w:pPr>
        <w:pStyle w:val="a3"/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1FCE">
        <w:rPr>
          <w:sz w:val="28"/>
          <w:szCs w:val="28"/>
        </w:rPr>
        <w:t xml:space="preserve">) </w:t>
      </w:r>
      <w:r>
        <w:rPr>
          <w:sz w:val="28"/>
          <w:szCs w:val="28"/>
        </w:rPr>
        <w:t>Холодова Наталья Ивановна</w:t>
      </w:r>
      <w:r w:rsidRPr="00731FCE">
        <w:rPr>
          <w:sz w:val="28"/>
          <w:szCs w:val="28"/>
        </w:rPr>
        <w:t xml:space="preserve">, 1964 года рождения, </w:t>
      </w:r>
      <w:r>
        <w:rPr>
          <w:sz w:val="28"/>
          <w:szCs w:val="28"/>
        </w:rPr>
        <w:t>учитель МКОУ «</w:t>
      </w:r>
      <w:proofErr w:type="spellStart"/>
      <w:r>
        <w:rPr>
          <w:sz w:val="28"/>
          <w:szCs w:val="28"/>
        </w:rPr>
        <w:t>Охочевская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Кривцовский</w:t>
      </w:r>
      <w:proofErr w:type="spellEnd"/>
      <w:r>
        <w:rPr>
          <w:sz w:val="28"/>
          <w:szCs w:val="28"/>
        </w:rPr>
        <w:t xml:space="preserve"> филиал</w:t>
      </w:r>
      <w:r w:rsidRPr="00731FCE">
        <w:rPr>
          <w:sz w:val="28"/>
          <w:szCs w:val="28"/>
        </w:rPr>
        <w:t xml:space="preserve">», проживает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ривцовка</w:t>
      </w:r>
      <w:proofErr w:type="spellEnd"/>
      <w:r>
        <w:rPr>
          <w:sz w:val="28"/>
          <w:szCs w:val="28"/>
        </w:rPr>
        <w:t>, ул. Школьная, д.6, кв.1.;</w:t>
      </w:r>
    </w:p>
    <w:p w:rsidR="00A62A5B" w:rsidRDefault="00A62A5B" w:rsidP="00A62A5B">
      <w:pPr>
        <w:pStyle w:val="a3"/>
        <w:ind w:left="0" w:right="-1" w:firstLine="360"/>
        <w:jc w:val="both"/>
        <w:rPr>
          <w:sz w:val="28"/>
          <w:szCs w:val="28"/>
        </w:rPr>
      </w:pPr>
    </w:p>
    <w:p w:rsidR="00A62A5B" w:rsidRPr="00731FCE" w:rsidRDefault="00A62A5B" w:rsidP="00A62A5B">
      <w:pPr>
        <w:pStyle w:val="a3"/>
        <w:ind w:left="0" w:right="-1" w:firstLine="360"/>
        <w:jc w:val="both"/>
        <w:rPr>
          <w:sz w:val="28"/>
          <w:szCs w:val="28"/>
        </w:rPr>
      </w:pPr>
      <w:r w:rsidRPr="00731FCE"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Бодрых</w:t>
      </w:r>
      <w:proofErr w:type="gramEnd"/>
      <w:r>
        <w:rPr>
          <w:sz w:val="28"/>
          <w:szCs w:val="28"/>
        </w:rPr>
        <w:t xml:space="preserve"> Наталья Алексеевна</w:t>
      </w:r>
      <w:r w:rsidRPr="00731FCE">
        <w:rPr>
          <w:sz w:val="28"/>
          <w:szCs w:val="28"/>
        </w:rPr>
        <w:t xml:space="preserve">, </w:t>
      </w:r>
      <w:r>
        <w:rPr>
          <w:sz w:val="28"/>
          <w:szCs w:val="28"/>
        </w:rPr>
        <w:t>1985</w:t>
      </w:r>
      <w:r w:rsidRPr="00731FCE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директор МКУК «</w:t>
      </w:r>
      <w:proofErr w:type="spellStart"/>
      <w:r>
        <w:rPr>
          <w:sz w:val="28"/>
          <w:szCs w:val="28"/>
        </w:rPr>
        <w:t>Кривцовский</w:t>
      </w:r>
      <w:proofErr w:type="spellEnd"/>
      <w:r>
        <w:rPr>
          <w:sz w:val="28"/>
          <w:szCs w:val="28"/>
        </w:rPr>
        <w:t xml:space="preserve"> СДК</w:t>
      </w:r>
      <w:r w:rsidRPr="00731FCE">
        <w:rPr>
          <w:sz w:val="28"/>
          <w:szCs w:val="28"/>
        </w:rPr>
        <w:t>», проживает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Кривцовка</w:t>
      </w:r>
      <w:proofErr w:type="spellEnd"/>
      <w:r>
        <w:rPr>
          <w:sz w:val="28"/>
          <w:szCs w:val="28"/>
        </w:rPr>
        <w:t>, ул. Зеленая, д.</w:t>
      </w:r>
      <w:r w:rsidRPr="00731FCE">
        <w:rPr>
          <w:sz w:val="28"/>
          <w:szCs w:val="28"/>
        </w:rPr>
        <w:t>2;</w:t>
      </w:r>
    </w:p>
    <w:p w:rsidR="00A62A5B" w:rsidRDefault="00A62A5B" w:rsidP="00A62A5B">
      <w:pPr>
        <w:pStyle w:val="a3"/>
        <w:ind w:left="0" w:right="-1" w:firstLine="360"/>
        <w:jc w:val="both"/>
        <w:rPr>
          <w:sz w:val="28"/>
          <w:szCs w:val="28"/>
        </w:rPr>
      </w:pPr>
    </w:p>
    <w:p w:rsidR="00A62A5B" w:rsidRPr="00731FCE" w:rsidRDefault="00A62A5B" w:rsidP="00A62A5B">
      <w:pPr>
        <w:pStyle w:val="a3"/>
        <w:ind w:left="0" w:right="-1" w:firstLine="360"/>
        <w:jc w:val="both"/>
        <w:rPr>
          <w:sz w:val="28"/>
          <w:szCs w:val="28"/>
        </w:rPr>
      </w:pPr>
      <w:r w:rsidRPr="00731FCE">
        <w:rPr>
          <w:sz w:val="28"/>
          <w:szCs w:val="28"/>
        </w:rPr>
        <w:t>5)</w:t>
      </w:r>
      <w:r>
        <w:rPr>
          <w:sz w:val="28"/>
          <w:szCs w:val="28"/>
        </w:rPr>
        <w:t xml:space="preserve"> Болычева Ирина Васильевна, 1962</w:t>
      </w:r>
      <w:r w:rsidRPr="00731FCE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пенсионер, д. </w:t>
      </w:r>
      <w:proofErr w:type="spellStart"/>
      <w:r>
        <w:rPr>
          <w:sz w:val="28"/>
          <w:szCs w:val="28"/>
        </w:rPr>
        <w:t>Кривцовка</w:t>
      </w:r>
      <w:proofErr w:type="spellEnd"/>
      <w:r>
        <w:rPr>
          <w:sz w:val="28"/>
          <w:szCs w:val="28"/>
        </w:rPr>
        <w:t>, ул. Дружбы, д. 4.</w:t>
      </w:r>
    </w:p>
    <w:p w:rsidR="00A62A5B" w:rsidRDefault="00A62A5B" w:rsidP="00A62A5B">
      <w:pPr>
        <w:pStyle w:val="a3"/>
        <w:ind w:left="0" w:right="-1" w:firstLine="709"/>
        <w:jc w:val="both"/>
        <w:rPr>
          <w:sz w:val="28"/>
          <w:szCs w:val="28"/>
        </w:rPr>
      </w:pPr>
    </w:p>
    <w:p w:rsidR="00A62A5B" w:rsidRPr="00731FCE" w:rsidRDefault="00A62A5B" w:rsidP="00A62A5B">
      <w:pPr>
        <w:pStyle w:val="a3"/>
        <w:ind w:left="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31FCE">
        <w:rPr>
          <w:sz w:val="28"/>
          <w:szCs w:val="28"/>
        </w:rPr>
        <w:t xml:space="preserve">. Направить копию настоящего решения Главе </w:t>
      </w:r>
      <w:proofErr w:type="spellStart"/>
      <w:r w:rsidRPr="00731FCE">
        <w:rPr>
          <w:sz w:val="28"/>
          <w:szCs w:val="28"/>
        </w:rPr>
        <w:t>Щигровского</w:t>
      </w:r>
      <w:proofErr w:type="spellEnd"/>
      <w:r w:rsidRPr="00731FCE">
        <w:rPr>
          <w:sz w:val="28"/>
          <w:szCs w:val="28"/>
        </w:rPr>
        <w:t xml:space="preserve"> района Курской области.</w:t>
      </w:r>
    </w:p>
    <w:p w:rsidR="00A62A5B" w:rsidRPr="00731FCE" w:rsidRDefault="00A62A5B" w:rsidP="00A62A5B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1FC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A62A5B" w:rsidRPr="00731FCE" w:rsidRDefault="00A62A5B" w:rsidP="00A62A5B">
      <w:pPr>
        <w:spacing w:line="240" w:lineRule="auto"/>
        <w:ind w:left="360" w:right="-1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A62A5B" w:rsidRPr="00731FCE" w:rsidRDefault="00A62A5B" w:rsidP="00A6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CE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депутатов </w:t>
      </w:r>
    </w:p>
    <w:p w:rsidR="00A62A5B" w:rsidRDefault="00A62A5B" w:rsidP="00A6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Кривцов</w:t>
      </w:r>
      <w:r w:rsidRPr="00731FCE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731FC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A62A5B" w:rsidRDefault="00A62A5B" w:rsidP="00A6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731FC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31FC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Стебеняева</w:t>
      </w:r>
      <w:proofErr w:type="spellEnd"/>
    </w:p>
    <w:p w:rsidR="00A62A5B" w:rsidRDefault="00A62A5B" w:rsidP="00A6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2A5B" w:rsidRPr="00731FCE" w:rsidRDefault="00A62A5B" w:rsidP="00A6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2A5B" w:rsidRDefault="00A62A5B" w:rsidP="00A6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Кривцов</w:t>
      </w:r>
      <w:r w:rsidRPr="00731FCE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731FCE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A62A5B" w:rsidRPr="00731FCE" w:rsidRDefault="00A62A5B" w:rsidP="00A62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 </w:t>
      </w:r>
      <w:r w:rsidRPr="00731FC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Ивлякова</w:t>
      </w:r>
      <w:proofErr w:type="spellEnd"/>
    </w:p>
    <w:p w:rsidR="00B95C51" w:rsidRDefault="00F81B88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00"/>
    <w:rsid w:val="00052600"/>
    <w:rsid w:val="005F79F7"/>
    <w:rsid w:val="00A62A5B"/>
    <w:rsid w:val="00C61C17"/>
    <w:rsid w:val="00CA509A"/>
    <w:rsid w:val="00D36D91"/>
    <w:rsid w:val="00F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A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A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3</cp:revision>
  <cp:lastPrinted>2021-02-16T09:39:00Z</cp:lastPrinted>
  <dcterms:created xsi:type="dcterms:W3CDTF">2021-02-16T09:29:00Z</dcterms:created>
  <dcterms:modified xsi:type="dcterms:W3CDTF">2021-02-16T09:57:00Z</dcterms:modified>
</cp:coreProperties>
</file>