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E72DF" w:rsidRPr="002E72DF" w:rsidTr="002E72D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E72DF" w:rsidRPr="002E72DF" w:rsidRDefault="002E72DF" w:rsidP="002E72DF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E72D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E72DF" w:rsidRPr="002E72DF" w:rsidRDefault="002E72DF" w:rsidP="002E72DF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«02» апреля 2021 года № 30 Об утверждении муниципальной программы «Социальная поддержка граждан Кривцовского сельсовета 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 О С Т А Н О В Л Е Н И Е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«02» апреля 2021 года   №  30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муниципальной программы «Социальная поддержка граждан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 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 </w:t>
      </w:r>
      <w:hyperlink r:id="rId5" w:history="1">
        <w:r w:rsidRPr="002E72DF">
          <w:rPr>
            <w:rFonts w:ascii="Tahoma" w:eastAsia="Times New Roman" w:hAnsi="Tahoma" w:cs="Tahoma"/>
            <w:color w:val="33A6E3"/>
            <w:sz w:val="18"/>
            <w:lang w:eastAsia="ru-RU"/>
          </w:rPr>
          <w:t>закон</w:t>
        </w:r>
      </w:hyperlink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ом  от 02 марта 2007 г. N 25-ФЗ "О муниципальной службе в Российской Федерации», Закон Курской области от 13.06.2007 года №60-ЗКО «О муниципальной службе в Курской области», ст. 179 Бюджетного кодекса Российской Федерации, в целях  повышение качества жизни отдельных категорий населения, Администрация Кривцовского сельсовета Щигровского района Курской области  ПОСТАНОВЛЯЕТ: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«Социальная поддержка граждан Кривцовского сельсовета Щигровского района Курской области на 2021-2023 годы».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2.Определить координатором Программы администрацию Кривцовского сельсовета Щигровского района Курской области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4.Финансирование расходов, связанных с реализацией Программы, осуществлять за счет и в пределах средств, предусмотренных решением о бюджете Кривцовского сельсовета  на 2021 год и на плановый период 2022 и 2023 годов, а также иных источников в соответствии с действующим законодательством.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Правоотношения вступают в силу с 10 февраля 2021 года.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Контроль за исполнением настоящего постановления оставляю за собой.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Постановление вступает в силу со дня его официального обнародования.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                                          А.Ф. Стебеняев                 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02.04.2021 г. № 30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МУНИЦИПАЛЬНАЯ ПРОГРАММА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«СОЦИАЛЬНАЯ ПОДДЕРЖКА ГРАЖДАН КРИВЦОВСКОГО СЕЛЬСОВЕТА 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МУНИЦИПАЛЬНОЙ 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«СОЦИАЛЬНАЯ ПОДДЕРЖКА ГРАЖДАН КРИВЦОВСКОГО СЕЛЬСОВЕТА 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65"/>
        <w:gridCol w:w="12935"/>
      </w:tblGrid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 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2021-2023 годы»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Участники муниципальной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Подпрограммы муниципальной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 «Развитие мер социальной поддержки отдельных категорий граждан»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Программно-целевые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инструменты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Цели муниципальной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качества жизни отдельных категорий населения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муниципальной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обязательств государства по                                          социальной поддержке отдельным категориям населения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Целевые индикаторы и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показатели 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оказание мер социальной поддержки отдельным категориям населения, установленных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законодательством (кол-во человек)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Этапы и сроки реализации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 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– 2023 годы.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Этапы реализации не выделяются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Ресурсное обеспечение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 программы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880"/>
            </w:tblGrid>
            <w:tr w:rsidR="002E72DF" w:rsidRPr="002E72DF">
              <w:trPr>
                <w:tblCellSpacing w:w="0" w:type="dxa"/>
              </w:trPr>
              <w:tc>
                <w:tcPr>
                  <w:tcW w:w="58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E72DF" w:rsidRPr="002E72DF" w:rsidRDefault="002E72DF" w:rsidP="002E72D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E72D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объем финансового обеспечения реализации муниципальной программы</w:t>
                  </w:r>
                </w:p>
                <w:p w:rsidR="002E72DF" w:rsidRPr="002E72DF" w:rsidRDefault="002E72DF" w:rsidP="002E72D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E72D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за 2021-2023 годы – 821910 рублей,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14"/>
                  </w:tblGrid>
                  <w:tr w:rsidR="002E72DF" w:rsidRPr="002E72DF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E72DF" w:rsidRPr="002E72DF" w:rsidRDefault="002E72DF" w:rsidP="002E72DF">
                        <w:pPr>
                          <w:jc w:val="both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2DF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  <w:t>в том числе средства бюджета Кривцовского</w:t>
                        </w:r>
                      </w:p>
                      <w:p w:rsidR="002E72DF" w:rsidRPr="002E72DF" w:rsidRDefault="002E72DF" w:rsidP="002E72DF">
                        <w:pPr>
                          <w:jc w:val="both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2DF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  <w:t>сельсовета – 821910 рублей:</w:t>
                        </w:r>
                      </w:p>
                    </w:tc>
                  </w:tr>
                  <w:tr w:rsidR="002E72DF" w:rsidRPr="002E72DF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E72DF" w:rsidRPr="002E72DF" w:rsidRDefault="002E72DF" w:rsidP="002E72DF">
                        <w:pPr>
                          <w:jc w:val="both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2DF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2E72DF" w:rsidRPr="002E72DF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E72DF" w:rsidRPr="002E72DF" w:rsidRDefault="002E72DF" w:rsidP="002E72DF">
                        <w:pPr>
                          <w:jc w:val="both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2DF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  <w:t>2021 год −  244166   рублей;</w:t>
                        </w:r>
                      </w:p>
                    </w:tc>
                  </w:tr>
                  <w:tr w:rsidR="002E72DF" w:rsidRPr="002E72DF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E72DF" w:rsidRPr="002E72DF" w:rsidRDefault="002E72DF" w:rsidP="002E72DF">
                        <w:pPr>
                          <w:jc w:val="both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2DF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  <w:t>2022 год −  288872 рубля;</w:t>
                        </w:r>
                      </w:p>
                    </w:tc>
                  </w:tr>
                  <w:tr w:rsidR="002E72DF" w:rsidRPr="002E72DF">
                    <w:trPr>
                      <w:tblCellSpacing w:w="0" w:type="dxa"/>
                    </w:trPr>
                    <w:tc>
                      <w:tcPr>
                        <w:tcW w:w="711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tcMar>
                          <w:top w:w="30" w:type="dxa"/>
                          <w:left w:w="60" w:type="dxa"/>
                          <w:bottom w:w="30" w:type="dxa"/>
                          <w:right w:w="60" w:type="dxa"/>
                        </w:tcMar>
                        <w:hideMark/>
                      </w:tcPr>
                      <w:p w:rsidR="002E72DF" w:rsidRPr="002E72DF" w:rsidRDefault="002E72DF" w:rsidP="002E72DF">
                        <w:pPr>
                          <w:jc w:val="both"/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2DF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ru-RU"/>
                          </w:rPr>
                          <w:t>2023год −  288872 рубля;</w:t>
                        </w:r>
                      </w:p>
                    </w:tc>
                  </w:tr>
                </w:tbl>
                <w:p w:rsidR="002E72DF" w:rsidRPr="002E72DF" w:rsidRDefault="002E72DF" w:rsidP="002E72DF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Ожидаемые результаты  реализации муниципальной программы </w:t>
            </w:r>
          </w:p>
        </w:tc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благосостояния, среди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получателей мер  социальной поддержки</w:t>
            </w:r>
          </w:p>
        </w:tc>
      </w:tr>
    </w:tbl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Общая характеристика текущего состояния социально-экономического развития Кривцовского</w:t>
      </w: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сельсовета Щигровского района Курской области в сфере реализации муниципальной программы «Социальная поддержка граждан Кривцовского</w:t>
      </w: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сельсовета Щигровского района Курской области на 2021-2023 годы»  </w:t>
      </w: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социальной сферы Кривцовского сельсовета на период до 2023 года предполагает улучшение благосостояния людей.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Важный шаг в этом направлении - реализация в 2021- 2023 годах муниципальной  </w:t>
      </w:r>
      <w:hyperlink r:id="rId6" w:history="1">
        <w:r w:rsidRPr="002E72DF">
          <w:rPr>
            <w:rFonts w:ascii="Tahoma" w:eastAsia="Times New Roman" w:hAnsi="Tahoma" w:cs="Tahoma"/>
            <w:color w:val="33A6E3"/>
            <w:sz w:val="18"/>
            <w:lang w:eastAsia="ru-RU"/>
          </w:rPr>
          <w:t>программ</w:t>
        </w:r>
      </w:hyperlink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ы «Социальная поддержка граждан Кривцовского сельсовета Щигровского района Курской области на 2021-2023 годы», социальная эффективность реализации которой выражена в улучшении качества жизни отдельных категорий населения Кривцовского сельсовета путем своевременно и в полном объеме предоставления мер социальной поддержки.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Эффективное функционирование системы социальной поддержки населения направлено на предоставление мер социальной поддержки, выплат в полном объеме и в доступной форме. Меры муниципальной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поддержки, гарантированные законодательством, предоставляются отдельным категориям граждан своевременно и в полном объеме. Получателем муниципальной пенсии за выслугу лет и доплаты к страховой  пенсии по старости( инвалидности)  по Кривцовскому сельсовету Щигровского района Курской области в 2021- 2023 годах будет 1 человек.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рискам реализации муниципальной программы, которыми могут управлять ответственный исполнитель и участник муниципальной программы, уменьшая вероятность их возникновения, следует отнести следующие: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Организационные риски.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</w:t>
      </w: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Финансовые риски.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Социальные риски.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Одним из основных рисков является макроэкономическое условие развития Кривцовского сельсовета и как следствие отсутствие дополнительных официальных источников доходов у граждан, имеющих право на меры социальной поддержки.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минимизации социальных рисков будет осуществляться: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исполнения действующего законодательства  органами местного управления;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и оценка предоставления мер социальной поддержки.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Непредвиденные риски.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Информационные риски.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и оценку исполнения целевых показателей муниципальной программы.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целей муниципальной программы предполагается использовать  финансовые (бюджетные, налоговые) меры государственного регулирования.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Прямое экономическое регулирование предполагается осуществлять путем использования финансирования мероприятий по социальной поддержке граждан  путем индексации размеров социальной поддержки в соответствии с нормами законодательства. Финансовые меры государственного регулирования отражены в приложении №1.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Цели, задачи и показатели (индикаторы), основные ожидаемые конечные результаты, сроки и этапы реализации муниципальной программы  «Социальная поддержка граждан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 Щигровского района Курской области на 2021-2023 годы»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Указа Президента Российской Федерации от 07.05.2012 № 597 «О мероприятиях по реализации муниципальной социальной политики».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Вышеперечисленными правовыми актами предусматривается, в том числе, достижение следующей цели: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эффективного функционирования системы социальных гарантий.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модернизация и развитие сектора социальных услуг;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Исходя из ключевых приоритетов развития Кривцовского сельсовета определены цели муниципальной программы: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условий для роста благосостояния граждан - получателей мер социальной поддержки.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целей муниципальной программы предстоит обеспечить решение следующих задач: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обязательств государства по социальной поддержке граждан.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достижения целей муниципальной программы производится посредством следующих показателей: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Доля населения,  имеющего  денежные  доходы  ниже региональной величины прожиточного минимума, в общей численности населения Курской области.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совершенствования федерального и регионального законодательства, адресного подхода, основанного на оценке нуждаемости, как при предоставлении мер социальной поддержки отдельным категориям граждан, так и при организации социального обслуживания населения и социальной поддержки семьи и детей.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 по годам ее реализации приведены в приложение № 2.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показателей муниципальной программы определен таким образом, чтобы обеспечить: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наблюдаемость значений показателей в течение срока реализации муниципальной программы;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охват всех наиболее значимых результатов реализации мероприятий;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минимизацию количества показателей;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наличие формализованных методик расчета значений показателей.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показателях (индикаторах), включенных в федеральный (региональный) план статистических работ, приведены в приложении № 3.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снижение бедности среди получателей мер  социальной поддержки на  основе  расширения  сферы  применения адресного принципа ее предоставления;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удовлетворение к  2023  году  потребностей  граждан пожилого  возраста;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   поддержки   и  содействие  социальной адаптации  граждан,  попавших  в  трудную жизненную ситуацию   или   находящихся  в  социально  опасном  положении;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Сроки реализации муниципальной программы - 2021-2023годы.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тем, что основная часть мероприятий муниципальной программы связана с последовательной реализацией «длящихся» социальных обязательств Российской Федерации и Курской области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Обоснование выделения подпрограмм муниципальной 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«Социальная поддержка граждан Кривцовского</w:t>
      </w: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сельсовета Щигровского района Курской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области на 2021-2023 годы»  обобщенная характеристика основных мероприятий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включает 1 подпрограмму, реализация мероприятий которой призвана обеспечить достижение целей муниципальной программы и решение программных задач: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«Развитие мер социальной поддержки отдельных категорий граждан».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Предусмотренные в рамках подпрограммы цели, задач и мероприятия в максимальной степени будут способствовать достижению целей и конечных результатов настоящей муниципальной программы.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подпрограммы «Развитие мер социальной поддержки отдельных категорий граждан» в части выполнение обязательств государства по социальной поддержке граждан;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подпрограммы «Развитие мер социальной поддержки отдельных категорий граждан»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  на расширение масштабов адресной социальной поддержки, оказываемой населению, в том числе путем последовательного внедрения в практику работы системы социальных контрактов.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Характеристика основных мероприятий муниципальной программы представлена в приложении № 5.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предусматривается выполнение государственных заданий на оказание государственных услуг.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сводных значениях показателей государственных заданий отражена в приложении № 6.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lastRenderedPageBreak/>
        <w:t>4. Информация по ресурсному обеспечению муниципальной 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«Социальная поддержка граждан Кривцовского</w:t>
      </w: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сельсовета Щигровского района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2021-2023 гг.»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финансового обеспечения реализации муниципальной 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2021-2023годы – 821910  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2E72DF" w:rsidRPr="002E72DF" w:rsidTr="002E72D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средства бюджета Кривцовского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сельсовета – 821910 тыс. рублей: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 −  244166 рублей;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 −  288872 рубля;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2023год −  288872 рубля;</w:t>
            </w:r>
          </w:p>
        </w:tc>
      </w:tr>
    </w:tbl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Ресурсное обеспечение муниципальной программы осуществляется за счет средств бюджета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Кривцовского сельсовета (приложение № 8).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Объемы средств бюджета Кривцовского сельсовета на 2021 - 2023 годы определены исходя из подходов, принятых при формировании  бюджета Кривцовского сельсовета. Оценка расходов бюджета Кривцовского сельсовета до 2023 года указана исходя из уровня бюджетных расходов в 2020 году.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расходах бюджета Кривцовского сельсовета на реализацию муниципальной программы представлена в приложении № 1.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бюджетных ассигнований на финансовое обеспечение реализации муниципальной программы  утверждается решением Собрания депутатов Кривцовского сельсовета Щигровского района Курской области о бюджете Кривцовского сельсовета на очередной финансовый год и плановый период.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подлежит приведению в соответствие: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решением Собрания депутатов Кривцовского сельсовета о бюджете Кривцовского сельсовета на очередной финансовый год и на плановый период не позднее двух месяцев со дня вступления его в силу;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решением Собрания депутатов Кривцовского сельсовета о внесении изменений в решение Собрания депутатов Кривцовского сельсовета в бюджет Кривцовского сельсовета на текущий финансовый год и на плановый период не позднее одного месяца со дня вступления его в силу.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Методика оценки эффективности муниципальной программы «Социальная поддержка граждан Кривцовского</w:t>
      </w: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сельсовета 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Эффективность реализации муниципальной программы оценивается ежегодно на основе целевых показателей, предусмотренных приложением № 2,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 программы.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Оценка эффективности реализации муниципальной программы проводится на основе: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  муниципальной программы и входящих в нее подпрограмм и их плановых значений, приведенных в приложении № 2, по формуле: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= Зф / Зп * 100%, где: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- степень достижения целей (решения задач),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Зф - фактическое значение показателя муниципальной программы /подпрограммы в отчетном году,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Сд = Зп / Зф * 100% - для показателя, тенденцией изменения которых является снижение значений;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оценки уровня освоения средств областного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 </w:t>
      </w:r>
      <w:hyperlink r:id="rId7" w:history="1">
        <w:r w:rsidRPr="002E72DF">
          <w:rPr>
            <w:rFonts w:ascii="Tahoma" w:eastAsia="Times New Roman" w:hAnsi="Tahoma" w:cs="Tahoma"/>
            <w:color w:val="33A6E3"/>
            <w:sz w:val="18"/>
            <w:lang w:eastAsia="ru-RU"/>
          </w:rPr>
          <w:t> приложениях № 1 и № 8</w:t>
        </w:r>
      </w:hyperlink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 каждому источнику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Уф = Фф / Фп * 100%, где: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Уф - уровень освоения средств муниципальной программы в отчетном году,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Фф - объем средств, фактически освоенных на реализацию муниципальной программы в отчетном году,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Фп - объем бюджетных (внебюджетных) назначений по муниципальной программе на отчетный год;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оценки степени 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достижения целей (решения задач) муниципальной программы и ее подпрограмм 95% и более;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менее 95% мероприятий, запланированных на отчетный год, выполнены в полном объеме;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освоено не менее 98% средств, запланированных для реализации муниципальной программы в отчетном году.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степень достижения целей (решения задач) муниципальной программы и ее подпрограмм от 80% до 95 %;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менее 80% мероприятий, запланированных на отчетный год, выполнены в полном объеме;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освоено от 95 до 98% средств, запланированных для реализации муниципальной программы в отчетном году.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 о методике расчета показателей (индикаторов) муниципальной программы приведены в приложении № 4.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7.  Порядок взаимодействия ответственного исполнителя и участника муниципальной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программы «Социальная поддержка граждан Кривцовского сельсовета 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Собрание депутатов Кривцовского сельсовета  несет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Кривцовского сельсовета, несет персональную ответственность за реализацию основного мероприятия подпрограммы и использование выделяемых на их выполнение финансовых средств.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 исполнением муниципальной программы осуществляется Администрацией Кривцовского сельсовета Щигровского района Курской области.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муниципальную программу осуществляется по инициативе ответственного исполнителя на основании поручения Главы Кривцовского сельсовета.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Ответственный исполнитель муниципальной программы вносит изменения в постановление Администрации Кривцовского сельсовета,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8. Подпрограмма «Развитие мер социальной поддержки отдельных категорий граждан»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8.1. ПАСПОРТ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подпрограммы «Развитие мер социальной поддержки отдельных категорий граждан»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1"/>
        <w:gridCol w:w="6799"/>
      </w:tblGrid>
      <w:tr w:rsidR="002E72DF" w:rsidRPr="002E72DF" w:rsidTr="002E72D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 Курской области на 2021-2023 гг.»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«Развитие мер социальной поддержки отдельных категорий граждан»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исполнитель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Участники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 Щигровского района Курской области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уровня жизни граждан - получателей мер социальной поддержки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социальных гарантий, предусмотренных действующим законодательством для отдельных категорий граждан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Целевые индикаторы и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показатели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граждан, получающих различные меры социальной поддержки в общей численности населения Кривцовского сельсовета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Сроки реализации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– 2023 годы.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Этапы реализации не выделяются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Ресурсное обеспечение подпрограммы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финансового обеспечения реализации муниципальной программы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2021-2023годы – 821910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33"/>
            </w:tblGrid>
            <w:tr w:rsidR="002E72DF" w:rsidRPr="002E72DF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E72DF" w:rsidRPr="002E72DF" w:rsidRDefault="002E72DF" w:rsidP="002E72D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E72D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в том числе средства бюджета Кривцовского</w:t>
                  </w:r>
                </w:p>
                <w:p w:rsidR="002E72DF" w:rsidRPr="002E72DF" w:rsidRDefault="002E72DF" w:rsidP="002E72D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E72D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сельсовета – 821910 тыс. рублей:</w:t>
                  </w:r>
                </w:p>
              </w:tc>
            </w:tr>
            <w:tr w:rsidR="002E72DF" w:rsidRPr="002E72DF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E72DF" w:rsidRPr="002E72DF" w:rsidRDefault="002E72DF" w:rsidP="002E72D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E72D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2E72DF" w:rsidRPr="002E72DF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E72DF" w:rsidRPr="002E72DF" w:rsidRDefault="002E72DF" w:rsidP="002E72D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E72D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2021 год −  244166 рублей;</w:t>
                  </w:r>
                </w:p>
              </w:tc>
            </w:tr>
            <w:tr w:rsidR="002E72DF" w:rsidRPr="002E72DF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E72DF" w:rsidRPr="002E72DF" w:rsidRDefault="002E72DF" w:rsidP="002E72D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E72D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2022 год −  288872 рубля;</w:t>
                  </w:r>
                </w:p>
              </w:tc>
            </w:tr>
            <w:tr w:rsidR="002E72DF" w:rsidRPr="002E72DF">
              <w:trPr>
                <w:tblCellSpacing w:w="0" w:type="dxa"/>
              </w:trPr>
              <w:tc>
                <w:tcPr>
                  <w:tcW w:w="711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2E72DF" w:rsidRPr="002E72DF" w:rsidRDefault="002E72DF" w:rsidP="002E72DF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2E72DF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2023год −  288872 рубля;</w:t>
                  </w:r>
                </w:p>
              </w:tc>
            </w:tr>
          </w:tbl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72DF" w:rsidRPr="002E72DF" w:rsidTr="002E72D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Ожидаемые результаты реализации подпрограммы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улучшение качества жизни отдельных категорий граждан</w:t>
            </w:r>
          </w:p>
        </w:tc>
      </w:tr>
    </w:tbl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8.2.Характеристика сферы реализации подпрограммы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«Развитие мер социальной поддержки отдельных категорий граждан»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отдельных категорий граждан, определенные законодательством Российской Федерации, законодательством Курской области, нормативными правовыми актами Администрации Кривцовского сельсовета включают: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в денежной форме, в том числе: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выплату пенсий за выслугу лет и доплат к страховой пенсии по старости (инвалидности).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адресной помощи имеет следующие основные принципы: заявительный характер о нуждаемости в ней граждан; дифференцированный подход к определению форм и видов социальной помощи в зависимости от материального положения,  возраста, состояния трудоспособности и иных обстоятельств.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отдельным категориям гражданам базируются на применении категориального подхода предоставления мер социальной поддержки - без учета нуждаемости граждан.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Меры социальной поддержки в категориальной форме дифференцированы с учетом заслуг граждан в связи с безупречной  муниципальной службой, продолжительным добросовестным трудом. Необходимость дифференциации обусловлена потребностью в наиболее полной реализации принципа социальной справедливости.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прогнозным оценкам на  период действия муниципальной программы (2021-2023годы) муниципальная социальная поддержка останется  важным инструментом  повышения  качества и уровня жизни для различных категорий жителей Кривцовского сельсовета. В целом число получателей мер социальной поддержки составит 1 человек.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Прогнозируется  возрастание потребности в социальной поддержке и соответствующего увеличения расходов.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Анализ рисков, описание мер управления рисками приведены в общей части муниципальной 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 из средств бюджета Кривцовского сельсовета.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8.3.  Цели, задачи и показатели (индикаторы), основные ожидаемые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конечные результаты, сроки и этапы реализации подпрограммы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«Развитие мер социальной поддержки отдельных категорий граждан»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Исходя из системы целей муниципальной программы, определена цель подпрограммы «Развитие мер социальной поддержки отдельных категорий граждан» (далее – подпрограмма) - повышение уровня жизни граждан - получателей мер социальной поддержки.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Достижение цели подпрограммы осуществляется за счет решения задачи - выполнение социальных гарантий, предусмотренных действующим законодательством для отдельных категорий граждан.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качестве показателя достижения цели и решения задачи подпрограммы предлагается следующий показатель: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доля граждан, получающих меры социальной поддержки в общей численности населения Кривцовского сельсовета, обратившихся за получением мер социальной поддержки.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методике расчета показателя приведена в приложении № 4.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позволит оценить результаты предоставления мер социальной поддержки отдельным категориям граждан в Кривцовском сельсовете и будет способствовать повышению эффективности использования средств бюджета Кривцовского сельсовета, направляемых на эти цели.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подпрограммы определен таким образом, чтобы обеспечить: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наблюдаемость значений показателей в течение срока реализации муниципальной программы;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охват всех наиболее значимых результатов реализации мероприятий.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задачи подпрограммы  позволит обеспечить в полном объеме предоставление: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 социальной поддержки отдельным категориям граждан.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задачи будет достигнуто путем совершенствования исполнения государственных социальных обязательств, в сфере социальной защиты населения.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Ожидаемые результаты реализации подпрограммы: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улучшение качества жизни отдельных категорий граждан.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реализации подпрограммы 2021-2023 годы. Этапы реализации не выделяются.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8.4. Характеристика основных мероприятий подпрограммы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«Развитие мер социальной поддержки отдельных категорий граждан»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федеральными, областными законами и нормативными правовыми актами Кривцовского сельсовета в сфере социальной поддержки населения.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основных мероприятий подпрограммы  приведен в приложении    № 5.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рамках достижения цели и выполнения задачи подпрограмма включает следующие основные мероприятия по социальной поддержке отдельных категорий граждан: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выплата муниципальной пенсии за выслугу лет и доплату к страховой пенсии по старости (инвалидности).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мероприятий подпрограммы позволит в полном объеме обеспечить предоставление мер социальной поддержки отдельным категориям граждан, установленных законами Российской Федерации, законами Курской области, нормативными правовыми актами Кривцовского сельсовета и тем самым способствовать повышению уровня и качества жизни граждан этих категорий.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8.5. Информация по ресурсному обеспечению подпрограммы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«Развитие мер социальной поддержки отдельных категорий граждан»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финансового обеспечения реализации муниципальной 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2021-2023годы – 821910 рублей,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110"/>
      </w:tblGrid>
      <w:tr w:rsidR="002E72DF" w:rsidRPr="002E72DF" w:rsidTr="002E72D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средства бюджета Кривцовского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сельсовета – 821910 рублей: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 −  244166 рублей;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 −  288872 рубля;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7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2023год −  288872 рубля;</w:t>
            </w:r>
          </w:p>
        </w:tc>
      </w:tr>
    </w:tbl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расходах бюджета Кривцовского сельсовета на реализацию подпрограммы   приведена в приложении № 1.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реализацию подпрограммы  выделяются средства бюджета Кривцовского сельсовета в рамках муниципальной программы «Развитие мер социальной поддержки отдельных категорий граждан».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Информация о расходах бюджета Кривцовского сельсовета на реализацию подпрограммы  приведена в приложении № 8.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«Социальная поддержка граждан Кривцовского сельсовета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Расходы бюджета Кривцовского</w:t>
      </w: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сельсовета на реализацию муниципальной 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«Социальная поддержка граждан Кривцовского</w:t>
      </w: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сельсовета 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11"/>
        <w:gridCol w:w="3408"/>
        <w:gridCol w:w="3258"/>
        <w:gridCol w:w="856"/>
        <w:gridCol w:w="856"/>
        <w:gridCol w:w="706"/>
        <w:gridCol w:w="706"/>
        <w:gridCol w:w="721"/>
        <w:gridCol w:w="420"/>
        <w:gridCol w:w="991"/>
        <w:gridCol w:w="991"/>
        <w:gridCol w:w="1366"/>
      </w:tblGrid>
      <w:tr w:rsidR="002E72DF" w:rsidRPr="002E72DF" w:rsidTr="002E72DF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ведомственной целевой программы</w:t>
            </w:r>
          </w:p>
        </w:tc>
        <w:tc>
          <w:tcPr>
            <w:tcW w:w="32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исполнитель,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соисполнители, участники</w:t>
            </w:r>
          </w:p>
        </w:tc>
        <w:tc>
          <w:tcPr>
            <w:tcW w:w="31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финансирования, тыс.руб.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Header/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</w:t>
            </w: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программа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«Социальная поддержка граждан Кривцовского сельсовета Щигровского района Курской области на 2021-2023 годы»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244166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Кривцовского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244166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«Социальная поддержка отдельных категорий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граждан»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подпрограмме 1,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244166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Кривцовского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244166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1.11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выплата муниципальной пенсии за выслугу лет и доплат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Кривцовского сельсовета, всего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244166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2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 Кривцовского сельсовета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СВЕДЕНИЯ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показателях (индикаторах) муниципальной программы «Социальная поддержка граждан Кривцовского сельсовета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Курской области на 2021-2023 годы» подпрограммы муниципальной программы и их значениях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0"/>
        <w:gridCol w:w="156"/>
        <w:gridCol w:w="2647"/>
        <w:gridCol w:w="156"/>
        <w:gridCol w:w="857"/>
        <w:gridCol w:w="156"/>
        <w:gridCol w:w="156"/>
        <w:gridCol w:w="644"/>
        <w:gridCol w:w="156"/>
        <w:gridCol w:w="156"/>
        <w:gridCol w:w="716"/>
        <w:gridCol w:w="156"/>
        <w:gridCol w:w="156"/>
        <w:gridCol w:w="2708"/>
        <w:gridCol w:w="195"/>
      </w:tblGrid>
      <w:tr w:rsidR="002E72DF" w:rsidRPr="002E72DF" w:rsidTr="002E72DF">
        <w:trPr>
          <w:tblHeader/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Показатель (наименование)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Единица измере-ния</w:t>
            </w:r>
          </w:p>
        </w:tc>
        <w:tc>
          <w:tcPr>
            <w:tcW w:w="83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Значения показателей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7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Header/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1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1474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 Кривцовского сельсовета Щигровского района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Курской области на 2021-2023 годы»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14745" w:type="dxa"/>
            <w:gridSpan w:val="1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1. «Социальная поддержка отдельных категорий граждан»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граждан, получивших меры социальной поддержки, в общем числе граждан, обратившихся за получением мер социальной поддержки</w:t>
            </w:r>
          </w:p>
        </w:tc>
        <w:tc>
          <w:tcPr>
            <w:tcW w:w="11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3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 Кривцовского сельсовета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СВЕДЕНИЯ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методике расчета показателя (индикатора) муниципальной программы «Социальная поддержка граждан Кривцовского сельсовета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8"/>
        <w:gridCol w:w="2344"/>
        <w:gridCol w:w="1083"/>
        <w:gridCol w:w="2962"/>
        <w:gridCol w:w="2598"/>
      </w:tblGrid>
      <w:tr w:rsidR="002E72DF" w:rsidRPr="002E72DF" w:rsidTr="002E72D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 </w:t>
            </w: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 показателя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</w:t>
            </w: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Методика расчета показателя (формула) и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методологические пояснения к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показателю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Базовые показатели  </w:t>
            </w: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(используемые  в формуле)</w:t>
            </w:r>
          </w:p>
        </w:tc>
      </w:tr>
      <w:tr w:rsidR="002E72DF" w:rsidRPr="002E72DF" w:rsidTr="002E72DF">
        <w:trPr>
          <w:tblHeader/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граждан, получающих меры социальной поддержки в общей численности населения, обратившихся за получением мер социальной поддержки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В/А*100%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– значение согласно базы данных получателей мер социальной поддержки Администрации Кривцовского сельсовета в отчетном году;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 –  значение по данным ПФ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В- численность граждан, получающих муниципальную пенсию за выслугу лет;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 – общая численность граждан, обратившихся за получением муниципальной пенсии за выслугу лет</w:t>
            </w:r>
          </w:p>
        </w:tc>
      </w:tr>
    </w:tbl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4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муниципальной программе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 Кривцовского сельсовета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 на 2015-2020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ПЕРЕЧЕНЬ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подпрограмм, основных мероприятий и мероприятий ведомственных целевых программ муниципальной 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«Социальная поддержка граждан Кривцовского сельсовета 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0"/>
        <w:gridCol w:w="1841"/>
        <w:gridCol w:w="1263"/>
        <w:gridCol w:w="990"/>
        <w:gridCol w:w="942"/>
        <w:gridCol w:w="1451"/>
        <w:gridCol w:w="1352"/>
        <w:gridCol w:w="1296"/>
      </w:tblGrid>
      <w:tr w:rsidR="002E72DF" w:rsidRPr="002E72DF" w:rsidTr="002E72DF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7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4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(краткое описание)</w:t>
            </w:r>
          </w:p>
        </w:tc>
        <w:tc>
          <w:tcPr>
            <w:tcW w:w="29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Последствия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 реализации основного мероприятия,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ведомственной целевой программы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начала реализации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E72DF" w:rsidRPr="002E72DF" w:rsidTr="002E72DF">
        <w:trPr>
          <w:tblHeader/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8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1. «Социальная поддержка отдельных категорий граждан»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Доплата к страховой  пенсии по старости(инвалидности)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Щигровского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10.02.2021г.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31.12.2023 г.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1, 1.1</w:t>
            </w:r>
          </w:p>
        </w:tc>
      </w:tr>
    </w:tbl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5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муниципальной программе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«Социальная поддержка граждан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Кривцовского сельсовета Щигровского района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РАСХОДЫ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Кривцовского сельсовета и внебюджетных источников на реализацию муниципальной программы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«Социальная поддержка граждан Кривцовского сельсовета Щигровского района Курской области на 2021-2023 годы»</w:t>
      </w:r>
    </w:p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837"/>
        <w:gridCol w:w="4724"/>
        <w:gridCol w:w="4060"/>
        <w:gridCol w:w="240"/>
        <w:gridCol w:w="948"/>
        <w:gridCol w:w="224"/>
        <w:gridCol w:w="877"/>
        <w:gridCol w:w="668"/>
        <w:gridCol w:w="697"/>
        <w:gridCol w:w="800"/>
        <w:gridCol w:w="180"/>
        <w:gridCol w:w="195"/>
        <w:gridCol w:w="887"/>
        <w:gridCol w:w="283"/>
      </w:tblGrid>
      <w:tr w:rsidR="002E72DF" w:rsidRPr="002E72DF" w:rsidTr="002E72DF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Статус</w:t>
            </w:r>
          </w:p>
        </w:tc>
        <w:tc>
          <w:tcPr>
            <w:tcW w:w="4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соисполнители</w:t>
            </w:r>
          </w:p>
        </w:tc>
        <w:tc>
          <w:tcPr>
            <w:tcW w:w="468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расходов (тыс. руб.), годы</w:t>
            </w:r>
          </w:p>
        </w:tc>
        <w:tc>
          <w:tcPr>
            <w:tcW w:w="1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Header/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4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«Социальная поддержка граждан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Кривцовского сельсовета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Щигровского района Курской области на 2021-2023 годы»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244166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Кривцовского сельсовета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244166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«Социальная поддержка отдельных категорий</w:t>
            </w:r>
          </w:p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граждан»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244166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Кривцовского сельсовета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244166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288872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E72DF" w:rsidRPr="002E72DF" w:rsidRDefault="002E72DF" w:rsidP="002E72DF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E72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2E72DF" w:rsidRPr="002E72DF" w:rsidTr="002E72DF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E72DF" w:rsidRPr="002E72DF" w:rsidRDefault="002E72DF" w:rsidP="002E72DF">
            <w:pPr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2E72DF" w:rsidRPr="002E72DF" w:rsidRDefault="002E72DF" w:rsidP="002E72DF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E72D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C51" w:rsidRPr="002E72DF" w:rsidRDefault="002E72DF" w:rsidP="002E72DF"/>
    <w:sectPr w:rsidR="00B95C51" w:rsidRPr="002E72DF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11FD3"/>
    <w:rsid w:val="0002516E"/>
    <w:rsid w:val="000356D8"/>
    <w:rsid w:val="00036B47"/>
    <w:rsid w:val="00041649"/>
    <w:rsid w:val="000557DB"/>
    <w:rsid w:val="00090FC4"/>
    <w:rsid w:val="000C7C85"/>
    <w:rsid w:val="00104186"/>
    <w:rsid w:val="0019099A"/>
    <w:rsid w:val="001A4105"/>
    <w:rsid w:val="002471E7"/>
    <w:rsid w:val="002D0041"/>
    <w:rsid w:val="002D7A6B"/>
    <w:rsid w:val="002E72DF"/>
    <w:rsid w:val="00351546"/>
    <w:rsid w:val="00376D90"/>
    <w:rsid w:val="004537C5"/>
    <w:rsid w:val="004546CF"/>
    <w:rsid w:val="00462205"/>
    <w:rsid w:val="00471612"/>
    <w:rsid w:val="004F7C63"/>
    <w:rsid w:val="0050310B"/>
    <w:rsid w:val="00547E09"/>
    <w:rsid w:val="005572E4"/>
    <w:rsid w:val="005C4E50"/>
    <w:rsid w:val="005D1985"/>
    <w:rsid w:val="005E6284"/>
    <w:rsid w:val="005F79F7"/>
    <w:rsid w:val="0066447D"/>
    <w:rsid w:val="00670E51"/>
    <w:rsid w:val="0070022B"/>
    <w:rsid w:val="0072003F"/>
    <w:rsid w:val="00762360"/>
    <w:rsid w:val="007829E3"/>
    <w:rsid w:val="007907F7"/>
    <w:rsid w:val="007A7FA5"/>
    <w:rsid w:val="007C1067"/>
    <w:rsid w:val="007C5CA9"/>
    <w:rsid w:val="007D4953"/>
    <w:rsid w:val="007E754B"/>
    <w:rsid w:val="00815837"/>
    <w:rsid w:val="008772F6"/>
    <w:rsid w:val="008B79A4"/>
    <w:rsid w:val="008C3DCB"/>
    <w:rsid w:val="008E02C6"/>
    <w:rsid w:val="0092760F"/>
    <w:rsid w:val="00927EC7"/>
    <w:rsid w:val="00930989"/>
    <w:rsid w:val="009633D4"/>
    <w:rsid w:val="009B714E"/>
    <w:rsid w:val="00A143DF"/>
    <w:rsid w:val="00A97D11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3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5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40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3E92C86529BF136FD6B1B3FA90F696E544E0E3C029B4D92C43175B6E933680CB369022B232DB1EU6w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BCFF48C3F6ACC255A1B4A98326A32CE64663CF20EE3ABF533CD7CF5ADF6FA05A547A8BD511AF2C3A502BgEy1L" TargetMode="External"/><Relationship Id="rId5" Type="http://schemas.openxmlformats.org/officeDocument/2006/relationships/hyperlink" Target="consultantplus://offline/ref=B6A5CF5A72B5B5F2D0860E6CA086BA9313F6CD61A46E68ED58A63635770E1A02706532EECA75244ERFaE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11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60</cp:revision>
  <cp:lastPrinted>2020-12-28T08:04:00Z</cp:lastPrinted>
  <dcterms:created xsi:type="dcterms:W3CDTF">2017-12-20T08:19:00Z</dcterms:created>
  <dcterms:modified xsi:type="dcterms:W3CDTF">2025-02-21T14:12:00Z</dcterms:modified>
</cp:coreProperties>
</file>