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036B47" w:rsidRPr="00036B47" w:rsidTr="00036B47">
        <w:trPr>
          <w:tblCellSpacing w:w="15" w:type="dxa"/>
          <w:jc w:val="center"/>
        </w:trPr>
        <w:tc>
          <w:tcPr>
            <w:tcW w:w="0" w:type="auto"/>
            <w:tcBorders>
              <w:top w:val="nil"/>
              <w:left w:val="nil"/>
              <w:bottom w:val="nil"/>
              <w:right w:val="nil"/>
            </w:tcBorders>
            <w:shd w:val="clear" w:color="auto" w:fill="EEEEEE"/>
            <w:vAlign w:val="center"/>
            <w:hideMark/>
          </w:tcPr>
          <w:p w:rsidR="00036B47" w:rsidRPr="00036B47" w:rsidRDefault="00036B47" w:rsidP="00036B47">
            <w:pPr>
              <w:rPr>
                <w:rFonts w:ascii="Tahoma" w:eastAsia="Times New Roman" w:hAnsi="Tahoma" w:cs="Tahoma"/>
                <w:color w:val="000000"/>
                <w:sz w:val="18"/>
                <w:szCs w:val="18"/>
                <w:lang w:eastAsia="ru-RU"/>
              </w:rPr>
            </w:pPr>
          </w:p>
        </w:tc>
      </w:tr>
    </w:tbl>
    <w:p w:rsidR="00036B47" w:rsidRPr="00036B47" w:rsidRDefault="00036B47" w:rsidP="00036B47">
      <w:pPr>
        <w:shd w:val="clear" w:color="auto" w:fill="EEEEEE"/>
        <w:jc w:val="center"/>
        <w:rPr>
          <w:rFonts w:ascii="Tahoma" w:eastAsia="Times New Roman" w:hAnsi="Tahoma" w:cs="Tahoma"/>
          <w:b/>
          <w:bCs/>
          <w:color w:val="000000"/>
          <w:sz w:val="21"/>
          <w:szCs w:val="21"/>
          <w:lang w:eastAsia="ru-RU"/>
        </w:rPr>
      </w:pPr>
      <w:r w:rsidRPr="00036B47">
        <w:rPr>
          <w:rFonts w:ascii="Tahoma" w:eastAsia="Times New Roman" w:hAnsi="Tahoma" w:cs="Tahoma"/>
          <w:b/>
          <w:bCs/>
          <w:color w:val="000000"/>
          <w:sz w:val="21"/>
          <w:szCs w:val="21"/>
          <w:lang w:eastAsia="ru-RU"/>
        </w:rPr>
        <w:t>ПОСТАНОВЛЕНИЕ от «25» июня 2018 г. №59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АДМИНИСТРАЦИЯ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КРИВЦОВСКОГО СЕЛЬСОВЕТА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ЩИГРОВСКОГО РАЙОНА КУРСКОЙ ОБЛАСТИ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ПОСТАНОВЛЕНИЕ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r w:rsidRPr="00036B47">
        <w:rPr>
          <w:rFonts w:ascii="Tahoma" w:eastAsia="Times New Roman" w:hAnsi="Tahoma" w:cs="Tahoma"/>
          <w:color w:val="000000"/>
          <w:sz w:val="18"/>
          <w:szCs w:val="18"/>
          <w:lang w:eastAsia="ru-RU"/>
        </w:rPr>
        <w:t>от  «25» июня 2018 г. №59</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Кривцовского сельсовета Щигровского района постановляет: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1.Утвердить административный регламент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 Постановление Администрации Кривцовского сельсовета Щигровского района от «07» августа 2017 года    №63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Кривцовского сельсовета Щигровского района, и ежемесячной доплаты к пенсии выборным должностным лицам» считать утратившим силу.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 Постановление вступает в силу с момента обнародования.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Глава Кривцовского сельсовета                                         И.В. Болычева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Утвержден</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постановлением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Кривцовского сельсовета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Щигровского района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Курской области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от  25.06.2018г. №59</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Административный регламент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предоставления Администрацией Кривцовского сельсовета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Щигровского района Курской области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numPr>
          <w:ilvl w:val="0"/>
          <w:numId w:val="1"/>
        </w:numPr>
        <w:shd w:val="clear" w:color="auto" w:fill="EEEEEE"/>
        <w:ind w:left="0"/>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I.                   Общие положения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1.1.  Предмет регулирования  административного регламента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Административный регламент предоставления Администрацией Кривцовского сельсовета Щигровского района Курской области муниципальной услуги «</w:t>
      </w:r>
      <w:r w:rsidRPr="00036B47">
        <w:rPr>
          <w:rFonts w:ascii="Tahoma" w:eastAsia="Times New Roman" w:hAnsi="Tahoma" w:cs="Tahoma"/>
          <w:b/>
          <w:bCs/>
          <w:color w:val="000000"/>
          <w:sz w:val="1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36B47">
        <w:rPr>
          <w:rFonts w:ascii="Tahoma" w:eastAsia="Times New Roman" w:hAnsi="Tahoma" w:cs="Tahoma"/>
          <w:color w:val="000000"/>
          <w:sz w:val="18"/>
          <w:szCs w:val="18"/>
          <w:lang w:eastAsia="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1.2.  Круг заявителей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 лица, замещавшие должности муниципальной службы в  Администрации Кривцовского сельсовета Щигровского района Курской области;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 лица, замещавшие выборные должности в  Администрации Кривцовского сельсовета Щигровского района Курской области;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либо их  уполномоченные представители  (далее - заявители).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1.3 Требования к порядку информирования о предоставлении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муниципальной услуги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Администрация Кривцовского сельсовета Щигровского района Курской области   (далее - Администрация) располагается по адресу: Россия, Курская область, Щигровский район, д. Кривцовка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График работы Администрации: с понедельника по пятницу включительно: с 8.00 до 17.00.</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Перерыв с 12.00 до 14.00.</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Прием заявителей: с 8-00 до 17.00.</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Выходные дни:  - суббота, воскресенье.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предпраздничные дни время работы Администрации сокращается на  один час.</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r w:rsidRPr="00036B47">
        <w:rPr>
          <w:rFonts w:ascii="Tahoma" w:eastAsia="Times New Roman" w:hAnsi="Tahoma" w:cs="Tahoma"/>
          <w:b/>
          <w:bCs/>
          <w:color w:val="000000"/>
          <w:sz w:val="1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Справочные  телефоны: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Администрация: 8 (47145) 4-35-17.</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Адрес официального сайта Администрации: www. krivcovka.rkursk.ru,</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электронная почта: krivcovka-adm@mail.ru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Адрес портала госуслуг:</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Информирование заявителей организуется следующим образом: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индивидуальное информирование (устное, письменное);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Информирование заявителей организуется следующим образом: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индивидуальное информирование (устное, письменное);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Время индивидуального устного информирования заявителя  (в том числе по телефону) не может превышать 10 минут.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На Едином портале можно получить информацию о (об):</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круге заявителей;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сроке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размере государственной пошлины, взимаемой за предоставление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Информация об услуге предоставляется бесплатно.</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блок-схема и краткое описание порядка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порядок обжалования решения, действий или бездействия должностных лиц, предоставляющих муниципальную услугу;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основания отказа в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порядок получения консультаций;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полное наименование и полный почтовый адрес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адрес электронной почты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информационные материалы (полная версия), содержащиеся на стендах в местах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На Едином портале размещается информация: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полное наименование, почтовый адрес  и график работы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адреса электронной почты;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II. Стандарт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2.1. Наименование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036B47">
        <w:rPr>
          <w:rFonts w:ascii="Tahoma" w:eastAsia="Times New Roman" w:hAnsi="Tahoma" w:cs="Tahoma"/>
          <w:color w:val="000000"/>
          <w:sz w:val="18"/>
          <w:szCs w:val="18"/>
          <w:lang w:eastAsia="ru-RU"/>
        </w:rPr>
        <w:t>.</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2.2. Наименование органа, предоставляющего муниципальную услугу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2.2.1. Муниципальная услуга предоставляется Администрацией  Кривцовского сельсовета, Щигровского района Курской области  (далее –Администрация).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2.2.2.В предоставлении муниципальной услуги участвует: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отделение Пенсионного фонда  Российской Федерации по Курской области;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2.3. Описание результата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Результатом предоставления муниципальной услуги является: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решение о 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отказ в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Срок принятия решения о предоставления услуги не должен превышать  30  календарных дней со дня подачи заявления и документов.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Срок выдачи результата - не позднее чем через 5 рабочих дней со дня подписания распоряжения о назначении пенсии за выслугу лет или об отказе в ее назначении.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2.5.1.Предоставление муниципальной услуги  осуществляется в соответствии с:</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Законом Курской области от 04.01.2003г. № 1-ЗКО «Об административных правонарушениях в Курской области» («Курская Правда» от  30.11.2013, № 143);</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2.6.1. Для назначения (перерасчета) пенсии за выслугу лет предоставляются следующие документы: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 </w:t>
      </w:r>
      <w:hyperlink r:id="rId5" w:history="1">
        <w:r w:rsidRPr="00036B47">
          <w:rPr>
            <w:rFonts w:ascii="Tahoma" w:eastAsia="Times New Roman" w:hAnsi="Tahoma" w:cs="Tahoma"/>
            <w:color w:val="33A6E3"/>
            <w:sz w:val="18"/>
            <w:lang w:eastAsia="ru-RU"/>
          </w:rPr>
          <w:t>заявление</w:t>
        </w:r>
      </w:hyperlink>
      <w:r w:rsidRPr="00036B47">
        <w:rPr>
          <w:rFonts w:ascii="Tahoma" w:eastAsia="Times New Roman" w:hAnsi="Tahoma" w:cs="Tahoma"/>
          <w:color w:val="000000"/>
          <w:sz w:val="18"/>
          <w:szCs w:val="18"/>
          <w:lang w:eastAsia="ru-RU"/>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б) копия трудовой книжки;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копия паспорта;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г) копия военного билета (в случае его наличия).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2.6.2. Заявление может подано:</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 в электронной форме,  путем направления электронного документа на официальную электронную почту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б) копия решения об освобождении от должности муниципальной службы Курской области.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2.8.Указание на запрет требовать от заявителя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Не допускается требовать от заявителя: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2.9. Исчерпывающий перечень оснований для отказа в приеме документов, необходимых для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2.10.1 Основания для приостановления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Выплата пенсии за выслугу лет приостанавливается в период нахождения заявителя на муниципальной службе.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2.10.2 Основания для отказа в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 несоответствие муниципального служащего области требованиям, предусмотренным: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статьей 8, Закона Курской области от 13.06.2007 N 60-ЗКО (ред. от 27.02.2018) "О муниципальной службе в Курской области" для лиц,   замещавшие должности муниципальной службы;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hyperlink r:id="rId6" w:history="1">
        <w:r w:rsidRPr="00036B47">
          <w:rPr>
            <w:rFonts w:ascii="Tahoma" w:eastAsia="Times New Roman" w:hAnsi="Tahoma" w:cs="Tahoma"/>
            <w:color w:val="33A6E3"/>
            <w:sz w:val="18"/>
            <w:lang w:eastAsia="ru-RU"/>
          </w:rPr>
          <w:t>абзацем седьмым части 16 статьи 35</w:t>
        </w:r>
      </w:hyperlink>
      <w:r w:rsidRPr="00036B47">
        <w:rPr>
          <w:rFonts w:ascii="Tahoma" w:eastAsia="Times New Roman" w:hAnsi="Tahoma" w:cs="Tahoma"/>
          <w:color w:val="000000"/>
          <w:sz w:val="18"/>
          <w:szCs w:val="18"/>
          <w:lang w:eastAsia="ru-RU"/>
        </w:rPr>
        <w:t>, </w:t>
      </w:r>
      <w:hyperlink r:id="rId7" w:history="1">
        <w:r w:rsidRPr="00036B47">
          <w:rPr>
            <w:rFonts w:ascii="Tahoma" w:eastAsia="Times New Roman" w:hAnsi="Tahoma" w:cs="Tahoma"/>
            <w:color w:val="33A6E3"/>
            <w:sz w:val="18"/>
            <w:lang w:eastAsia="ru-RU"/>
          </w:rPr>
          <w:t>пунктам 2.1</w:t>
        </w:r>
      </w:hyperlink>
      <w:r w:rsidRPr="00036B47">
        <w:rPr>
          <w:rFonts w:ascii="Tahoma" w:eastAsia="Times New Roman" w:hAnsi="Tahoma" w:cs="Tahoma"/>
          <w:color w:val="000000"/>
          <w:sz w:val="18"/>
          <w:szCs w:val="18"/>
          <w:lang w:eastAsia="ru-RU"/>
        </w:rPr>
        <w:t>, </w:t>
      </w:r>
      <w:hyperlink r:id="rId8" w:history="1">
        <w:r w:rsidRPr="00036B47">
          <w:rPr>
            <w:rFonts w:ascii="Tahoma" w:eastAsia="Times New Roman" w:hAnsi="Tahoma" w:cs="Tahoma"/>
            <w:color w:val="33A6E3"/>
            <w:sz w:val="18"/>
            <w:lang w:eastAsia="ru-RU"/>
          </w:rPr>
          <w:t>3</w:t>
        </w:r>
      </w:hyperlink>
      <w:r w:rsidRPr="00036B47">
        <w:rPr>
          <w:rFonts w:ascii="Tahoma" w:eastAsia="Times New Roman" w:hAnsi="Tahoma" w:cs="Tahoma"/>
          <w:color w:val="000000"/>
          <w:sz w:val="18"/>
          <w:szCs w:val="18"/>
          <w:lang w:eastAsia="ru-RU"/>
        </w:rPr>
        <w:t>, </w:t>
      </w:r>
      <w:hyperlink r:id="rId9" w:history="1">
        <w:r w:rsidRPr="00036B47">
          <w:rPr>
            <w:rFonts w:ascii="Tahoma" w:eastAsia="Times New Roman" w:hAnsi="Tahoma" w:cs="Tahoma"/>
            <w:color w:val="33A6E3"/>
            <w:sz w:val="18"/>
            <w:lang w:eastAsia="ru-RU"/>
          </w:rPr>
          <w:t>6</w:t>
        </w:r>
      </w:hyperlink>
      <w:r w:rsidRPr="00036B47">
        <w:rPr>
          <w:rFonts w:ascii="Tahoma" w:eastAsia="Times New Roman" w:hAnsi="Tahoma" w:cs="Tahoma"/>
          <w:color w:val="000000"/>
          <w:sz w:val="18"/>
          <w:szCs w:val="18"/>
          <w:lang w:eastAsia="ru-RU"/>
        </w:rPr>
        <w:t> - </w:t>
      </w:r>
      <w:hyperlink r:id="rId10" w:history="1">
        <w:r w:rsidRPr="00036B47">
          <w:rPr>
            <w:rFonts w:ascii="Tahoma" w:eastAsia="Times New Roman" w:hAnsi="Tahoma" w:cs="Tahoma"/>
            <w:color w:val="33A6E3"/>
            <w:sz w:val="18"/>
            <w:lang w:eastAsia="ru-RU"/>
          </w:rPr>
          <w:t>9 части 6</w:t>
        </w:r>
      </w:hyperlink>
      <w:r w:rsidRPr="00036B47">
        <w:rPr>
          <w:rFonts w:ascii="Tahoma" w:eastAsia="Times New Roman" w:hAnsi="Tahoma" w:cs="Tahoma"/>
          <w:color w:val="000000"/>
          <w:sz w:val="18"/>
          <w:szCs w:val="18"/>
          <w:lang w:eastAsia="ru-RU"/>
        </w:rPr>
        <w:t>, </w:t>
      </w:r>
      <w:hyperlink r:id="rId11" w:history="1">
        <w:r w:rsidRPr="00036B47">
          <w:rPr>
            <w:rFonts w:ascii="Tahoma" w:eastAsia="Times New Roman" w:hAnsi="Tahoma" w:cs="Tahoma"/>
            <w:color w:val="33A6E3"/>
            <w:sz w:val="18"/>
            <w:lang w:eastAsia="ru-RU"/>
          </w:rPr>
          <w:t>части 6.1 статьи 36</w:t>
        </w:r>
      </w:hyperlink>
      <w:r w:rsidRPr="00036B47">
        <w:rPr>
          <w:rFonts w:ascii="Tahoma" w:eastAsia="Times New Roman" w:hAnsi="Tahoma" w:cs="Tahoma"/>
          <w:color w:val="000000"/>
          <w:sz w:val="18"/>
          <w:szCs w:val="18"/>
          <w:lang w:eastAsia="ru-RU"/>
        </w:rPr>
        <w:t>, </w:t>
      </w:r>
      <w:hyperlink r:id="rId12" w:history="1">
        <w:r w:rsidRPr="00036B47">
          <w:rPr>
            <w:rFonts w:ascii="Tahoma" w:eastAsia="Times New Roman" w:hAnsi="Tahoma" w:cs="Tahoma"/>
            <w:color w:val="33A6E3"/>
            <w:sz w:val="18"/>
            <w:lang w:eastAsia="ru-RU"/>
          </w:rPr>
          <w:t>части 7.1</w:t>
        </w:r>
      </w:hyperlink>
      <w:r w:rsidRPr="00036B47">
        <w:rPr>
          <w:rFonts w:ascii="Tahoma" w:eastAsia="Times New Roman" w:hAnsi="Tahoma" w:cs="Tahoma"/>
          <w:color w:val="000000"/>
          <w:sz w:val="18"/>
          <w:szCs w:val="18"/>
          <w:lang w:eastAsia="ru-RU"/>
        </w:rPr>
        <w:t>, </w:t>
      </w:r>
      <w:hyperlink r:id="rId13" w:history="1">
        <w:r w:rsidRPr="00036B47">
          <w:rPr>
            <w:rFonts w:ascii="Tahoma" w:eastAsia="Times New Roman" w:hAnsi="Tahoma" w:cs="Tahoma"/>
            <w:color w:val="33A6E3"/>
            <w:sz w:val="18"/>
            <w:lang w:eastAsia="ru-RU"/>
          </w:rPr>
          <w:t>пунктам 5</w:t>
        </w:r>
      </w:hyperlink>
      <w:r w:rsidRPr="00036B47">
        <w:rPr>
          <w:rFonts w:ascii="Tahoma" w:eastAsia="Times New Roman" w:hAnsi="Tahoma" w:cs="Tahoma"/>
          <w:color w:val="000000"/>
          <w:sz w:val="18"/>
          <w:szCs w:val="18"/>
          <w:lang w:eastAsia="ru-RU"/>
        </w:rPr>
        <w:t> - </w:t>
      </w:r>
      <w:hyperlink r:id="rId14" w:history="1">
        <w:r w:rsidRPr="00036B47">
          <w:rPr>
            <w:rFonts w:ascii="Tahoma" w:eastAsia="Times New Roman" w:hAnsi="Tahoma" w:cs="Tahoma"/>
            <w:color w:val="33A6E3"/>
            <w:sz w:val="18"/>
            <w:lang w:eastAsia="ru-RU"/>
          </w:rPr>
          <w:t>8 части 10</w:t>
        </w:r>
      </w:hyperlink>
      <w:r w:rsidRPr="00036B47">
        <w:rPr>
          <w:rFonts w:ascii="Tahoma" w:eastAsia="Times New Roman" w:hAnsi="Tahoma" w:cs="Tahoma"/>
          <w:color w:val="000000"/>
          <w:sz w:val="18"/>
          <w:szCs w:val="18"/>
          <w:lang w:eastAsia="ru-RU"/>
        </w:rPr>
        <w:t>, </w:t>
      </w:r>
      <w:hyperlink r:id="rId15" w:history="1">
        <w:r w:rsidRPr="00036B47">
          <w:rPr>
            <w:rFonts w:ascii="Tahoma" w:eastAsia="Times New Roman" w:hAnsi="Tahoma" w:cs="Tahoma"/>
            <w:color w:val="33A6E3"/>
            <w:sz w:val="18"/>
            <w:lang w:eastAsia="ru-RU"/>
          </w:rPr>
          <w:t>части 10.1 статьи 40</w:t>
        </w:r>
      </w:hyperlink>
      <w:r w:rsidRPr="00036B47">
        <w:rPr>
          <w:rFonts w:ascii="Tahoma" w:eastAsia="Times New Roman" w:hAnsi="Tahoma" w:cs="Tahoma"/>
          <w:color w:val="000000"/>
          <w:sz w:val="18"/>
          <w:szCs w:val="18"/>
          <w:lang w:eastAsia="ru-RU"/>
        </w:rPr>
        <w:t>, </w:t>
      </w:r>
      <w:hyperlink r:id="rId16" w:history="1">
        <w:r w:rsidRPr="00036B47">
          <w:rPr>
            <w:rFonts w:ascii="Tahoma" w:eastAsia="Times New Roman" w:hAnsi="Tahoma" w:cs="Tahoma"/>
            <w:color w:val="33A6E3"/>
            <w:sz w:val="18"/>
            <w:lang w:eastAsia="ru-RU"/>
          </w:rPr>
          <w:t>части 1</w:t>
        </w:r>
      </w:hyperlink>
      <w:r w:rsidRPr="00036B47">
        <w:rPr>
          <w:rFonts w:ascii="Tahoma" w:eastAsia="Times New Roman" w:hAnsi="Tahoma" w:cs="Tahoma"/>
          <w:color w:val="000000"/>
          <w:sz w:val="18"/>
          <w:szCs w:val="18"/>
          <w:lang w:eastAsia="ru-RU"/>
        </w:rPr>
        <w:t> и </w:t>
      </w:r>
      <w:hyperlink r:id="rId17" w:history="1">
        <w:r w:rsidRPr="00036B47">
          <w:rPr>
            <w:rFonts w:ascii="Tahoma" w:eastAsia="Times New Roman" w:hAnsi="Tahoma" w:cs="Tahoma"/>
            <w:color w:val="33A6E3"/>
            <w:sz w:val="18"/>
            <w:lang w:eastAsia="ru-RU"/>
          </w:rPr>
          <w:t>2 статьи 73</w:t>
        </w:r>
      </w:hyperlink>
      <w:r w:rsidRPr="00036B47">
        <w:rPr>
          <w:rFonts w:ascii="Tahoma" w:eastAsia="Times New Roman" w:hAnsi="Tahoma" w:cs="Tahoma"/>
          <w:color w:val="000000"/>
          <w:sz w:val="18"/>
          <w:szCs w:val="18"/>
          <w:lang w:eastAsia="ru-RU"/>
        </w:rPr>
        <w:t> Федерального закона от 6 октября 2003 года N 131-ФЗ "Об общих принципах организации местного самоуправления в Российской Федерации", для лиц, замещавшие выборные должности;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б) недостоверность сведений, содержащихся в заявлении и (или) документах, предусмотренных </w:t>
      </w:r>
      <w:hyperlink r:id="rId18" w:history="1">
        <w:r w:rsidRPr="00036B47">
          <w:rPr>
            <w:rFonts w:ascii="Tahoma" w:eastAsia="Times New Roman" w:hAnsi="Tahoma" w:cs="Tahoma"/>
            <w:color w:val="33A6E3"/>
            <w:sz w:val="18"/>
            <w:lang w:eastAsia="ru-RU"/>
          </w:rPr>
          <w:t>2.6.1</w:t>
        </w:r>
      </w:hyperlink>
      <w:r w:rsidRPr="00036B47">
        <w:rPr>
          <w:rFonts w:ascii="Tahoma" w:eastAsia="Times New Roman" w:hAnsi="Tahoma" w:cs="Tahoma"/>
          <w:color w:val="000000"/>
          <w:sz w:val="18"/>
          <w:szCs w:val="18"/>
          <w:lang w:eastAsia="ru-RU"/>
        </w:rPr>
        <w:t> настоящего административного регламента.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2.12. Порядок, размер и основания взимания государственной пошлины или иной платы, взимаемой за предоставление муниципальной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2.13.</w:t>
      </w:r>
      <w:r w:rsidRPr="00036B47">
        <w:rPr>
          <w:rFonts w:ascii="Tahoma" w:eastAsia="Times New Roman" w:hAnsi="Tahoma" w:cs="Tahoma"/>
          <w:color w:val="000000"/>
          <w:sz w:val="18"/>
          <w:szCs w:val="18"/>
          <w:lang w:eastAsia="ru-RU"/>
        </w:rPr>
        <w:t> </w:t>
      </w:r>
      <w:r w:rsidRPr="00036B47">
        <w:rPr>
          <w:rFonts w:ascii="Tahoma" w:eastAsia="Times New Roman" w:hAnsi="Tahoma" w:cs="Tahoma"/>
          <w:b/>
          <w:bCs/>
          <w:color w:val="000000"/>
          <w:sz w:val="1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2.15.3.Специалист, ответственный за прием документов: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проверяет документы на соответствие п.2.6. настоящего административного регламента;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при необходимости оказывает помощь заявителю в оформлении заявления;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при необходимости заверяет  копии документов;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регистрирует заявление с прилагаемыми документами;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 сообщает заявителю о сроке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Места ожидания и приема заявителей оборудуются стульями и (или) кресельными секциями, и (или) скамьями.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2.16.3. Обеспечение доступности для инвалидов: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допуск в помещение сурдопереводчика и тифлосурдопереводчика;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Показатели доступности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Показатели качества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отсутствие очередей при приеме и выдаче документов заявителям;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2.18.2.</w:t>
      </w:r>
      <w:r w:rsidRPr="00036B47">
        <w:rPr>
          <w:rFonts w:ascii="Tahoma" w:eastAsia="Times New Roman" w:hAnsi="Tahoma" w:cs="Tahoma"/>
          <w:b/>
          <w:bCs/>
          <w:color w:val="000000"/>
          <w:sz w:val="18"/>
          <w:lang w:eastAsia="ru-RU"/>
        </w:rPr>
        <w:t> </w:t>
      </w:r>
      <w:r w:rsidRPr="00036B47">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Исчерпывающий перечень административных процедур:</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 рассмотрение материалов, необходимых для предоставления муниципальной услуги, и принятие решения;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4) организация выплаты пенсии за выслугу лет (доплаты к трудовой пенсии).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3.1. Прием и регистрация заявления и  документов, необходимых для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3.1.3. Заявитель также имеет право направить заявление и документы по почте (электронной почте).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3.1.4. Специалист Администрации  (далее - ответственный исполнитель):</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сличает подлинники документов с их копиями;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3.1.5. Срок выполнения административной  процедуры – 1 рабочий день.</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3.1.6. Критерием принятия решения  является наличие обращения заявителя за получением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3.1.8.  Способ фиксации результата - запись в журнале поступивших заявлений.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sidRPr="00036B47">
          <w:rPr>
            <w:rFonts w:ascii="Tahoma" w:eastAsia="Times New Roman" w:hAnsi="Tahoma" w:cs="Tahoma"/>
            <w:color w:val="33A6E3"/>
            <w:sz w:val="18"/>
            <w:lang w:eastAsia="ru-RU"/>
          </w:rPr>
          <w:t>законодательства</w:t>
        </w:r>
      </w:hyperlink>
      <w:r w:rsidRPr="00036B47">
        <w:rPr>
          <w:rFonts w:ascii="Tahoma" w:eastAsia="Times New Roman" w:hAnsi="Tahoma" w:cs="Tahoma"/>
          <w:color w:val="000000"/>
          <w:sz w:val="18"/>
          <w:szCs w:val="18"/>
          <w:lang w:eastAsia="ru-RU"/>
        </w:rPr>
        <w:t> Российской Федерации о защите персональных данных.</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3.2.5.  Ответ на межведомственный запрос  регистрируется в установленном порядке.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3.2.7. Максимальный срок выполнения административной процедуры -  7 рабочих дней.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3.2.8.  Критерием принятия решения  является отсутствие документов,  указанных в пункте  2.7. настоящего Административного регламента.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3.2.9. Результат административной процедуры – получение ответов на межведомственные запросы.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3.2.10. Способ фиксации результата – регистрация ответов на межведомственные запросы в журнале регистрации входящей корреспонденции.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3.3. Рассмотрение материалов, необходимых для предоставления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муниципальной услуги и  принятие решения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3.3.2. Ответственный исполнитель в течение 3-х рабочих дней подготавливает проект распоряжения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3.3.5.  Подготовленный проект распоряжения передается на подпись  Главе сельсовета.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3.3.6. Глава  сельсовета, либо должностное лицо  его замещающее,   в течение одного рабочего дня подписывает распоряжение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3.3.7. Подписанное распоряжение регистрируется в установленном порядке.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3.3.9.Срок выполнения административной процедуры – не более 10 рабочих дней.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3.3.10. Критерием принятия решения  является  наличие (отсутствие) права заявителя на получение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3.3.12. Способ фиксации результата - зарегистрированное распоряжение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3.4. Организация выплаты пенсии за выслугу лет (доплаты к трудовой  пенсии).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3.4.1. Основанием для начала административной процедуры является зарегистрированное распоряжение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3.4.4.Срок выполнения административной процедуры – составляет 1 рабочий день со дня перечисления денежных средств в указанную в заявлении кредитную организацию.</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3.4.5.Критерием принятия решения является наличие зарегистрированного распоряжения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r w:rsidRPr="00036B47">
        <w:rPr>
          <w:rFonts w:ascii="Tahoma" w:eastAsia="Times New Roman" w:hAnsi="Tahoma" w:cs="Tahoma"/>
          <w:color w:val="000000"/>
          <w:sz w:val="18"/>
          <w:szCs w:val="18"/>
          <w:lang w:eastAsia="ru-RU"/>
        </w:rPr>
        <w:t>3.4.7. Способ фиксации результата не предусмотрен</w:t>
      </w:r>
      <w:r w:rsidRPr="00036B47">
        <w:rPr>
          <w:rFonts w:ascii="Tahoma" w:eastAsia="Times New Roman" w:hAnsi="Tahoma" w:cs="Tahoma"/>
          <w:b/>
          <w:bCs/>
          <w:color w:val="000000"/>
          <w:sz w:val="18"/>
          <w:lang w:eastAsia="ru-RU"/>
        </w:rPr>
        <w:t>.</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IV. Формы  контроля за предоставлением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Глава сельсовета;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заместитель Главы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главы сельсовета.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4.2.1. Контроль</w:t>
      </w:r>
      <w:r w:rsidRPr="00036B47">
        <w:rPr>
          <w:rFonts w:ascii="Tahoma" w:eastAsia="Times New Roman" w:hAnsi="Tahoma" w:cs="Tahoma"/>
          <w:b/>
          <w:bCs/>
          <w:color w:val="000000"/>
          <w:sz w:val="18"/>
          <w:lang w:eastAsia="ru-RU"/>
        </w:rPr>
        <w:t> </w:t>
      </w:r>
      <w:r w:rsidRPr="00036B47">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036B47">
        <w:rPr>
          <w:rFonts w:ascii="Tahoma" w:eastAsia="Times New Roman" w:hAnsi="Tahoma" w:cs="Tahoma"/>
          <w:color w:val="000000"/>
          <w:sz w:val="18"/>
          <w:szCs w:val="18"/>
          <w:lang w:eastAsia="ru-RU"/>
        </w:rPr>
        <w:t> </w:t>
      </w:r>
      <w:r w:rsidRPr="00036B47">
        <w:rPr>
          <w:rFonts w:ascii="Tahoma" w:eastAsia="Times New Roman" w:hAnsi="Tahoma" w:cs="Tahoma"/>
          <w:b/>
          <w:bCs/>
          <w:color w:val="000000"/>
          <w:sz w:val="18"/>
          <w:lang w:eastAsia="ru-RU"/>
        </w:rPr>
        <w:t>организаций или их работников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5.2. Предмет жалобы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Заявитель может обратиться с жалобой, в том числе в следующих случаях:</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1) нарушение срока регистрации запроса о предоставлении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 нарушение срока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8) нарушение срока или порядка выдачи документов по результатам 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w:t>
      </w:r>
      <w:r w:rsidRPr="00036B47">
        <w:rPr>
          <w:rFonts w:ascii="Tahoma" w:eastAsia="Times New Roman" w:hAnsi="Tahoma" w:cs="Tahoma"/>
          <w:b/>
          <w:bCs/>
          <w:color w:val="000000"/>
          <w:sz w:val="18"/>
          <w:lang w:eastAsia="ru-RU"/>
        </w:rPr>
        <w:lastRenderedPageBreak/>
        <w:t>привлекаемые организации  и уполномоченные на рассмотрение жалобы должностные лица, которым может быть направлена жалоба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Жалоба может быть направлена в:</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Администрацию.</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Жалобы рассматривают: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Администрации -  уполномоченное на рассмотрение жалоб должностное лицо.</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5.4. Порядок подачи  и  рассмотрения жалобы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5.4.1. Жалоба подается в письменной форме на бумажном носителе, в электронной форме в Администрацию, предоставляющую муниципальную услугу.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036B47">
          <w:rPr>
            <w:rFonts w:ascii="Tahoma" w:eastAsia="Times New Roman" w:hAnsi="Tahoma" w:cs="Tahoma"/>
            <w:color w:val="33A6E3"/>
            <w:sz w:val="18"/>
            <w:lang w:eastAsia="ru-RU"/>
          </w:rPr>
          <w:t>частью 2 статьи 6</w:t>
        </w:r>
      </w:hyperlink>
      <w:r w:rsidRPr="00036B47">
        <w:rPr>
          <w:rFonts w:ascii="Tahoma" w:eastAsia="Times New Roman" w:hAnsi="Tahoma" w:cs="Tahoma"/>
          <w:color w:val="000000"/>
          <w:sz w:val="18"/>
          <w:szCs w:val="1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 Жалоба должна содержать:</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5.5. Сроки рассмотрения жалобы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5.7. Результат рассмотрения жалобы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2) в удовлетворении жалобы отказывается.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Администрация</w:t>
      </w:r>
      <w:r w:rsidRPr="00036B47">
        <w:rPr>
          <w:rFonts w:ascii="Tahoma" w:eastAsia="Times New Roman" w:hAnsi="Tahoma" w:cs="Tahoma"/>
          <w:color w:val="000000"/>
          <w:sz w:val="18"/>
          <w:szCs w:val="18"/>
          <w:vertAlign w:val="subscript"/>
          <w:lang w:eastAsia="ru-RU"/>
        </w:rPr>
        <w:t> </w:t>
      </w:r>
      <w:r w:rsidRPr="00036B47">
        <w:rPr>
          <w:rFonts w:ascii="Tahoma" w:eastAsia="Times New Roman" w:hAnsi="Tahoma" w:cs="Tahoma"/>
          <w:color w:val="000000"/>
          <w:sz w:val="18"/>
          <w:szCs w:val="18"/>
          <w:lang w:eastAsia="ru-RU"/>
        </w:rPr>
        <w:t>отказывает в удовлетворении жалобы в следующих случаях:</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 наличие вступившего в законную силу решения суда, арбитражного суда по жалобе о том же предмете и по тем же основаниям;</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б) подача жалобы лицом, полномочия которого не подтверждены в порядке, установленном законодательством Российской Федерации;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наличие решения по жалобе, принятого ранее в отношении того же заявителя и по тому же предмету жалобы.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Администрация </w:t>
      </w:r>
      <w:r w:rsidRPr="00036B47">
        <w:rPr>
          <w:rFonts w:ascii="Tahoma" w:eastAsia="Times New Roman" w:hAnsi="Tahoma" w:cs="Tahoma"/>
          <w:color w:val="000000"/>
          <w:sz w:val="18"/>
          <w:szCs w:val="18"/>
          <w:vertAlign w:val="subscript"/>
          <w:lang w:eastAsia="ru-RU"/>
        </w:rPr>
        <w:t> </w:t>
      </w:r>
      <w:r w:rsidRPr="00036B47">
        <w:rPr>
          <w:rFonts w:ascii="Tahoma" w:eastAsia="Times New Roman" w:hAnsi="Tahoma" w:cs="Tahoma"/>
          <w:color w:val="000000"/>
          <w:sz w:val="18"/>
          <w:szCs w:val="18"/>
          <w:lang w:eastAsia="ru-RU"/>
        </w:rPr>
        <w:t>вправе оставить жалобу без ответа в следующих случаях:</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5.8. Порядок информирования заявителя о результатах рассмотрения жалобы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ответе по результатам рассмотрения жалобы указываются: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фамилия, имя, отчество (при наличии) или наименование заявителя;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г) основания для принятия решения по жалобе;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д) принятое по жалобе решение;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ж) сведения о порядке обжалования принятого по жалобе решения.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5.9. Порядок обжалования решения по жалобе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1" w:history="1">
        <w:r w:rsidRPr="00036B47">
          <w:rPr>
            <w:rFonts w:ascii="Tahoma" w:eastAsia="Times New Roman" w:hAnsi="Tahoma" w:cs="Tahoma"/>
            <w:color w:val="33A6E3"/>
            <w:sz w:val="18"/>
            <w:lang w:eastAsia="ru-RU"/>
          </w:rPr>
          <w:t>пунктом 5.</w:t>
        </w:r>
      </w:hyperlink>
      <w:r w:rsidRPr="00036B47">
        <w:rPr>
          <w:rFonts w:ascii="Tahoma" w:eastAsia="Times New Roman" w:hAnsi="Tahoma" w:cs="Tahoma"/>
          <w:color w:val="000000"/>
          <w:sz w:val="18"/>
          <w:szCs w:val="18"/>
          <w:lang w:eastAsia="ru-RU"/>
        </w:rPr>
        <w:t>4 настоящего Административного регламента.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5.10. Право заявителя на получение информации и документов, необходимых для обоснования и рассмотрения жалобы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Заявитель имеет право на получение документов, необходимых для обоснования и рассмотрения жалобы.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5.11. Способы информирования заявителей о порядке подачи и рассмотрения жалобы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Приложение № 1</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к Административному регламенту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b/>
          <w:bCs/>
          <w:color w:val="000000"/>
          <w:sz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Образец заявления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Главе Администрации _________________ сельского совета, ________________района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                             _____________________________________</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(инициалы и фамилия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района)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от __________________________________</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(фамилия, имя, отчество заявителя)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_____________________________________</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(наименование должности заявителя на день увольнения)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Домашний адрес ______________________</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____________________________________,</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телефон ____________________</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Заявление</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(наименование должности, из которой рассчитывается среднемесячный заработок)</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пенсию    за  выслугу  лет  к   трудовой   пенсии по старости (инвалидности).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Кривцовского сельсовета,  Щигровского района  Курской области.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Пенсию за выслугу лет прошу перечислять в _______________________________________________________________________________</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(Сбербанк России, коммерческий банк и др.)</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_____________ на мой текущий счет № _______________________ (выплачивать через отделение связи №_____________).</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К заявлению приложены:</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1) копия трудовой книжки;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2) копия паспорта;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3) копия военного билета (в случае его наличия).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Кривцовского сельсовета, Щигровского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"__" _____________ ____ г. ___________________</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(подпись заявителя)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Заявление зарегистрировано _____________ ____ г.</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_______________________________________________________________________________</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(подпись, инициалы, фамилия и  должность работника принявшего   заявления</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Приложение №2</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к Административному регламенту</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Блок-схема</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предоставления муниципальной услуги</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35"/>
      </w:tblGrid>
      <w:tr w:rsidR="00036B47" w:rsidRPr="00036B47" w:rsidTr="00036B47">
        <w:trPr>
          <w:tblCellSpacing w:w="0" w:type="dxa"/>
        </w:trPr>
        <w:tc>
          <w:tcPr>
            <w:tcW w:w="7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Прием и регистрация заявления и документов, необходимых для предоставления муниципальной услуги</w:t>
            </w:r>
          </w:p>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 </w:t>
            </w:r>
          </w:p>
        </w:tc>
      </w:tr>
    </w:tbl>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05"/>
      </w:tblGrid>
      <w:tr w:rsidR="00036B47" w:rsidRPr="00036B47" w:rsidTr="00036B47">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 </w:t>
            </w:r>
          </w:p>
        </w:tc>
      </w:tr>
    </w:tbl>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0"/>
      </w:tblGrid>
      <w:tr w:rsidR="00036B47" w:rsidRPr="00036B47" w:rsidTr="00036B47">
        <w:trPr>
          <w:tblCellSpacing w:w="0" w:type="dxa"/>
        </w:trPr>
        <w:tc>
          <w:tcPr>
            <w:tcW w:w="4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Имеется необходимость получения дополнительных документов (сведений)</w:t>
            </w:r>
          </w:p>
        </w:tc>
      </w:tr>
    </w:tbl>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да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нет</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35"/>
      </w:tblGrid>
      <w:tr w:rsidR="00036B47" w:rsidRPr="00036B47" w:rsidTr="00036B47">
        <w:trPr>
          <w:tblCellSpacing w:w="0" w:type="dxa"/>
        </w:trPr>
        <w:tc>
          <w:tcPr>
            <w:tcW w:w="7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имеются основания для отказа в предоставлении муниципальной услуги</w:t>
            </w:r>
          </w:p>
        </w:tc>
      </w:tr>
    </w:tbl>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да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нет</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05"/>
      </w:tblGrid>
      <w:tr w:rsidR="00036B47" w:rsidRPr="00036B47" w:rsidTr="00036B47">
        <w:trPr>
          <w:tblCellSpacing w:w="0" w:type="dxa"/>
        </w:trPr>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Принятие решения о предоставлении муниципальной услуги</w:t>
            </w:r>
          </w:p>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 </w:t>
            </w:r>
          </w:p>
        </w:tc>
      </w:tr>
    </w:tbl>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4395"/>
      </w:tblGrid>
      <w:tr w:rsidR="00036B47" w:rsidRPr="00036B47" w:rsidTr="00036B47">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Отказ в предоставлении муниципальной услуги</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 </w:t>
            </w:r>
          </w:p>
        </w:tc>
      </w:tr>
      <w:tr w:rsidR="00036B47" w:rsidRPr="00036B47" w:rsidTr="00036B47">
        <w:trPr>
          <w:tblCellSpacing w:w="0" w:type="dxa"/>
        </w:trPr>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Организация выплаты пенсии за выслугу лет (доплаты к пенсии).</w:t>
            </w:r>
          </w:p>
          <w:p w:rsidR="00036B47" w:rsidRPr="00036B47" w:rsidRDefault="00036B47" w:rsidP="00036B47">
            <w:pPr>
              <w:jc w:val="both"/>
              <w:rPr>
                <w:rFonts w:ascii="Times New Roman" w:eastAsia="Times New Roman" w:hAnsi="Times New Roman"/>
                <w:sz w:val="18"/>
                <w:szCs w:val="18"/>
                <w:lang w:eastAsia="ru-RU"/>
              </w:rPr>
            </w:pPr>
            <w:r w:rsidRPr="00036B47">
              <w:rPr>
                <w:rFonts w:ascii="Times New Roman" w:eastAsia="Times New Roman" w:hAnsi="Times New Roman"/>
                <w:sz w:val="18"/>
                <w:szCs w:val="18"/>
                <w:lang w:eastAsia="ru-RU"/>
              </w:rPr>
              <w:t> </w:t>
            </w:r>
          </w:p>
        </w:tc>
      </w:tr>
    </w:tbl>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036B47" w:rsidRPr="00036B47" w:rsidRDefault="00036B47" w:rsidP="00036B47">
      <w:pPr>
        <w:shd w:val="clear" w:color="auto" w:fill="EEEEEE"/>
        <w:jc w:val="both"/>
        <w:rPr>
          <w:rFonts w:ascii="Tahoma" w:eastAsia="Times New Roman" w:hAnsi="Tahoma" w:cs="Tahoma"/>
          <w:color w:val="000000"/>
          <w:sz w:val="18"/>
          <w:szCs w:val="18"/>
          <w:lang w:eastAsia="ru-RU"/>
        </w:rPr>
      </w:pPr>
      <w:r w:rsidRPr="00036B47">
        <w:rPr>
          <w:rFonts w:ascii="Tahoma" w:eastAsia="Times New Roman" w:hAnsi="Tahoma" w:cs="Tahoma"/>
          <w:color w:val="000000"/>
          <w:sz w:val="18"/>
          <w:szCs w:val="18"/>
          <w:lang w:eastAsia="ru-RU"/>
        </w:rPr>
        <w:t> </w:t>
      </w:r>
    </w:p>
    <w:p w:rsidR="00B95C51" w:rsidRPr="00036B47" w:rsidRDefault="00036B47" w:rsidP="00036B47"/>
    <w:sectPr w:rsidR="00B95C51" w:rsidRPr="00036B47" w:rsidSect="00A143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2383A"/>
    <w:multiLevelType w:val="multilevel"/>
    <w:tmpl w:val="A8D44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022B"/>
    <w:rsid w:val="00011FD3"/>
    <w:rsid w:val="0002516E"/>
    <w:rsid w:val="000356D8"/>
    <w:rsid w:val="00036B47"/>
    <w:rsid w:val="00041649"/>
    <w:rsid w:val="000557DB"/>
    <w:rsid w:val="00090FC4"/>
    <w:rsid w:val="00104186"/>
    <w:rsid w:val="0019099A"/>
    <w:rsid w:val="001A4105"/>
    <w:rsid w:val="002471E7"/>
    <w:rsid w:val="002D0041"/>
    <w:rsid w:val="002D7A6B"/>
    <w:rsid w:val="00351546"/>
    <w:rsid w:val="00376D90"/>
    <w:rsid w:val="004537C5"/>
    <w:rsid w:val="004546CF"/>
    <w:rsid w:val="00462205"/>
    <w:rsid w:val="00471612"/>
    <w:rsid w:val="004F7C63"/>
    <w:rsid w:val="0050310B"/>
    <w:rsid w:val="00547E09"/>
    <w:rsid w:val="005C4E50"/>
    <w:rsid w:val="005D1985"/>
    <w:rsid w:val="005E6284"/>
    <w:rsid w:val="005F79F7"/>
    <w:rsid w:val="0066447D"/>
    <w:rsid w:val="00670E51"/>
    <w:rsid w:val="0070022B"/>
    <w:rsid w:val="0072003F"/>
    <w:rsid w:val="00762360"/>
    <w:rsid w:val="007829E3"/>
    <w:rsid w:val="007907F7"/>
    <w:rsid w:val="007C1067"/>
    <w:rsid w:val="007C5CA9"/>
    <w:rsid w:val="007E754B"/>
    <w:rsid w:val="00815837"/>
    <w:rsid w:val="008772F6"/>
    <w:rsid w:val="008B79A4"/>
    <w:rsid w:val="008C3DCB"/>
    <w:rsid w:val="00927EC7"/>
    <w:rsid w:val="009633D4"/>
    <w:rsid w:val="00A143DF"/>
    <w:rsid w:val="00A97D11"/>
    <w:rsid w:val="00B3199D"/>
    <w:rsid w:val="00B458AF"/>
    <w:rsid w:val="00B52DF5"/>
    <w:rsid w:val="00B817AC"/>
    <w:rsid w:val="00BF6C92"/>
    <w:rsid w:val="00C504D5"/>
    <w:rsid w:val="00CB1B1C"/>
    <w:rsid w:val="00D36D91"/>
    <w:rsid w:val="00E33143"/>
    <w:rsid w:val="00E368BF"/>
    <w:rsid w:val="00E43DC7"/>
    <w:rsid w:val="00E5521E"/>
    <w:rsid w:val="00E83FDA"/>
    <w:rsid w:val="00E91379"/>
    <w:rsid w:val="00F304C1"/>
    <w:rsid w:val="00F31608"/>
    <w:rsid w:val="00F47D5F"/>
    <w:rsid w:val="00F846DD"/>
    <w:rsid w:val="00FB2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paragraph" w:styleId="1">
    <w:name w:val="heading 1"/>
    <w:basedOn w:val="a"/>
    <w:link w:val="10"/>
    <w:uiPriority w:val="9"/>
    <w:qFormat/>
    <w:rsid w:val="0035154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351546"/>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351546"/>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 w:type="character" w:customStyle="1" w:styleId="10">
    <w:name w:val="Заголовок 1 Знак"/>
    <w:basedOn w:val="a0"/>
    <w:link w:val="1"/>
    <w:uiPriority w:val="9"/>
    <w:rsid w:val="003515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515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546"/>
    <w:rPr>
      <w:rFonts w:ascii="Times New Roman" w:eastAsia="Times New Roman" w:hAnsi="Times New Roman" w:cs="Times New Roman"/>
      <w:b/>
      <w:bCs/>
      <w:sz w:val="27"/>
      <w:szCs w:val="27"/>
      <w:lang w:eastAsia="ru-RU"/>
    </w:rPr>
  </w:style>
  <w:style w:type="character" w:styleId="a6">
    <w:name w:val="Strong"/>
    <w:basedOn w:val="a0"/>
    <w:uiPriority w:val="22"/>
    <w:qFormat/>
    <w:rsid w:val="00351546"/>
    <w:rPr>
      <w:b/>
      <w:bCs/>
    </w:rPr>
  </w:style>
  <w:style w:type="character" w:styleId="a7">
    <w:name w:val="Emphasis"/>
    <w:basedOn w:val="a0"/>
    <w:uiPriority w:val="20"/>
    <w:qFormat/>
    <w:rsid w:val="00351546"/>
    <w:rPr>
      <w:i/>
      <w:iCs/>
    </w:rPr>
  </w:style>
  <w:style w:type="character" w:styleId="a8">
    <w:name w:val="Hyperlink"/>
    <w:basedOn w:val="a0"/>
    <w:uiPriority w:val="99"/>
    <w:semiHidden/>
    <w:unhideWhenUsed/>
    <w:rsid w:val="00351546"/>
    <w:rPr>
      <w:color w:val="0000FF"/>
      <w:u w:val="single"/>
    </w:rPr>
  </w:style>
  <w:style w:type="character" w:styleId="a9">
    <w:name w:val="FollowedHyperlink"/>
    <w:basedOn w:val="a0"/>
    <w:uiPriority w:val="99"/>
    <w:semiHidden/>
    <w:unhideWhenUsed/>
    <w:rsid w:val="003515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C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C7"/>
    <w:pPr>
      <w:spacing w:before="100" w:beforeAutospacing="1" w:after="100" w:afterAutospacing="1"/>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927EC7"/>
    <w:rPr>
      <w:rFonts w:ascii="Tahoma" w:hAnsi="Tahoma" w:cs="Tahoma"/>
      <w:sz w:val="16"/>
      <w:szCs w:val="16"/>
    </w:rPr>
  </w:style>
  <w:style w:type="character" w:customStyle="1" w:styleId="a5">
    <w:name w:val="Текст выноски Знак"/>
    <w:basedOn w:val="a0"/>
    <w:link w:val="a4"/>
    <w:uiPriority w:val="99"/>
    <w:semiHidden/>
    <w:rsid w:val="00927EC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0238">
      <w:bodyDiv w:val="1"/>
      <w:marLeft w:val="0"/>
      <w:marRight w:val="0"/>
      <w:marTop w:val="0"/>
      <w:marBottom w:val="0"/>
      <w:divBdr>
        <w:top w:val="none" w:sz="0" w:space="0" w:color="auto"/>
        <w:left w:val="none" w:sz="0" w:space="0" w:color="auto"/>
        <w:bottom w:val="none" w:sz="0" w:space="0" w:color="auto"/>
        <w:right w:val="none" w:sz="0" w:space="0" w:color="auto"/>
      </w:divBdr>
      <w:divsChild>
        <w:div w:id="1046566799">
          <w:marLeft w:val="0"/>
          <w:marRight w:val="0"/>
          <w:marTop w:val="0"/>
          <w:marBottom w:val="225"/>
          <w:divBdr>
            <w:top w:val="none" w:sz="0" w:space="0" w:color="auto"/>
            <w:left w:val="none" w:sz="0" w:space="0" w:color="auto"/>
            <w:bottom w:val="none" w:sz="0" w:space="0" w:color="auto"/>
            <w:right w:val="none" w:sz="0" w:space="0" w:color="auto"/>
          </w:divBdr>
        </w:div>
      </w:divsChild>
    </w:div>
    <w:div w:id="166796797">
      <w:bodyDiv w:val="1"/>
      <w:marLeft w:val="0"/>
      <w:marRight w:val="0"/>
      <w:marTop w:val="0"/>
      <w:marBottom w:val="0"/>
      <w:divBdr>
        <w:top w:val="none" w:sz="0" w:space="0" w:color="auto"/>
        <w:left w:val="none" w:sz="0" w:space="0" w:color="auto"/>
        <w:bottom w:val="none" w:sz="0" w:space="0" w:color="auto"/>
        <w:right w:val="none" w:sz="0" w:space="0" w:color="auto"/>
      </w:divBdr>
      <w:divsChild>
        <w:div w:id="1632124879">
          <w:marLeft w:val="0"/>
          <w:marRight w:val="0"/>
          <w:marTop w:val="0"/>
          <w:marBottom w:val="225"/>
          <w:divBdr>
            <w:top w:val="none" w:sz="0" w:space="0" w:color="auto"/>
            <w:left w:val="none" w:sz="0" w:space="0" w:color="auto"/>
            <w:bottom w:val="none" w:sz="0" w:space="0" w:color="auto"/>
            <w:right w:val="none" w:sz="0" w:space="0" w:color="auto"/>
          </w:divBdr>
        </w:div>
      </w:divsChild>
    </w:div>
    <w:div w:id="192695218">
      <w:bodyDiv w:val="1"/>
      <w:marLeft w:val="0"/>
      <w:marRight w:val="0"/>
      <w:marTop w:val="0"/>
      <w:marBottom w:val="0"/>
      <w:divBdr>
        <w:top w:val="none" w:sz="0" w:space="0" w:color="auto"/>
        <w:left w:val="none" w:sz="0" w:space="0" w:color="auto"/>
        <w:bottom w:val="none" w:sz="0" w:space="0" w:color="auto"/>
        <w:right w:val="none" w:sz="0" w:space="0" w:color="auto"/>
      </w:divBdr>
      <w:divsChild>
        <w:div w:id="1682007754">
          <w:marLeft w:val="0"/>
          <w:marRight w:val="0"/>
          <w:marTop w:val="0"/>
          <w:marBottom w:val="225"/>
          <w:divBdr>
            <w:top w:val="none" w:sz="0" w:space="0" w:color="auto"/>
            <w:left w:val="none" w:sz="0" w:space="0" w:color="auto"/>
            <w:bottom w:val="none" w:sz="0" w:space="0" w:color="auto"/>
            <w:right w:val="none" w:sz="0" w:space="0" w:color="auto"/>
          </w:divBdr>
        </w:div>
      </w:divsChild>
    </w:div>
    <w:div w:id="226569712">
      <w:bodyDiv w:val="1"/>
      <w:marLeft w:val="0"/>
      <w:marRight w:val="0"/>
      <w:marTop w:val="0"/>
      <w:marBottom w:val="0"/>
      <w:divBdr>
        <w:top w:val="none" w:sz="0" w:space="0" w:color="auto"/>
        <w:left w:val="none" w:sz="0" w:space="0" w:color="auto"/>
        <w:bottom w:val="none" w:sz="0" w:space="0" w:color="auto"/>
        <w:right w:val="none" w:sz="0" w:space="0" w:color="auto"/>
      </w:divBdr>
      <w:divsChild>
        <w:div w:id="976107908">
          <w:marLeft w:val="0"/>
          <w:marRight w:val="0"/>
          <w:marTop w:val="0"/>
          <w:marBottom w:val="225"/>
          <w:divBdr>
            <w:top w:val="none" w:sz="0" w:space="0" w:color="auto"/>
            <w:left w:val="none" w:sz="0" w:space="0" w:color="auto"/>
            <w:bottom w:val="none" w:sz="0" w:space="0" w:color="auto"/>
            <w:right w:val="none" w:sz="0" w:space="0" w:color="auto"/>
          </w:divBdr>
        </w:div>
      </w:divsChild>
    </w:div>
    <w:div w:id="313026788">
      <w:bodyDiv w:val="1"/>
      <w:marLeft w:val="0"/>
      <w:marRight w:val="0"/>
      <w:marTop w:val="0"/>
      <w:marBottom w:val="0"/>
      <w:divBdr>
        <w:top w:val="none" w:sz="0" w:space="0" w:color="auto"/>
        <w:left w:val="none" w:sz="0" w:space="0" w:color="auto"/>
        <w:bottom w:val="none" w:sz="0" w:space="0" w:color="auto"/>
        <w:right w:val="none" w:sz="0" w:space="0" w:color="auto"/>
      </w:divBdr>
      <w:divsChild>
        <w:div w:id="1681619797">
          <w:marLeft w:val="0"/>
          <w:marRight w:val="0"/>
          <w:marTop w:val="0"/>
          <w:marBottom w:val="225"/>
          <w:divBdr>
            <w:top w:val="none" w:sz="0" w:space="0" w:color="auto"/>
            <w:left w:val="none" w:sz="0" w:space="0" w:color="auto"/>
            <w:bottom w:val="none" w:sz="0" w:space="0" w:color="auto"/>
            <w:right w:val="none" w:sz="0" w:space="0" w:color="auto"/>
          </w:divBdr>
        </w:div>
      </w:divsChild>
    </w:div>
    <w:div w:id="314457908">
      <w:bodyDiv w:val="1"/>
      <w:marLeft w:val="0"/>
      <w:marRight w:val="0"/>
      <w:marTop w:val="0"/>
      <w:marBottom w:val="0"/>
      <w:divBdr>
        <w:top w:val="none" w:sz="0" w:space="0" w:color="auto"/>
        <w:left w:val="none" w:sz="0" w:space="0" w:color="auto"/>
        <w:bottom w:val="none" w:sz="0" w:space="0" w:color="auto"/>
        <w:right w:val="none" w:sz="0" w:space="0" w:color="auto"/>
      </w:divBdr>
      <w:divsChild>
        <w:div w:id="2141340230">
          <w:marLeft w:val="0"/>
          <w:marRight w:val="0"/>
          <w:marTop w:val="0"/>
          <w:marBottom w:val="225"/>
          <w:divBdr>
            <w:top w:val="none" w:sz="0" w:space="0" w:color="auto"/>
            <w:left w:val="none" w:sz="0" w:space="0" w:color="auto"/>
            <w:bottom w:val="none" w:sz="0" w:space="0" w:color="auto"/>
            <w:right w:val="none" w:sz="0" w:space="0" w:color="auto"/>
          </w:divBdr>
        </w:div>
      </w:divsChild>
    </w:div>
    <w:div w:id="324431535">
      <w:bodyDiv w:val="1"/>
      <w:marLeft w:val="0"/>
      <w:marRight w:val="0"/>
      <w:marTop w:val="0"/>
      <w:marBottom w:val="0"/>
      <w:divBdr>
        <w:top w:val="none" w:sz="0" w:space="0" w:color="auto"/>
        <w:left w:val="none" w:sz="0" w:space="0" w:color="auto"/>
        <w:bottom w:val="none" w:sz="0" w:space="0" w:color="auto"/>
        <w:right w:val="none" w:sz="0" w:space="0" w:color="auto"/>
      </w:divBdr>
      <w:divsChild>
        <w:div w:id="1195924944">
          <w:marLeft w:val="0"/>
          <w:marRight w:val="0"/>
          <w:marTop w:val="0"/>
          <w:marBottom w:val="225"/>
          <w:divBdr>
            <w:top w:val="none" w:sz="0" w:space="0" w:color="auto"/>
            <w:left w:val="none" w:sz="0" w:space="0" w:color="auto"/>
            <w:bottom w:val="none" w:sz="0" w:space="0" w:color="auto"/>
            <w:right w:val="none" w:sz="0" w:space="0" w:color="auto"/>
          </w:divBdr>
        </w:div>
      </w:divsChild>
    </w:div>
    <w:div w:id="332027673">
      <w:bodyDiv w:val="1"/>
      <w:marLeft w:val="0"/>
      <w:marRight w:val="0"/>
      <w:marTop w:val="0"/>
      <w:marBottom w:val="0"/>
      <w:divBdr>
        <w:top w:val="none" w:sz="0" w:space="0" w:color="auto"/>
        <w:left w:val="none" w:sz="0" w:space="0" w:color="auto"/>
        <w:bottom w:val="none" w:sz="0" w:space="0" w:color="auto"/>
        <w:right w:val="none" w:sz="0" w:space="0" w:color="auto"/>
      </w:divBdr>
      <w:divsChild>
        <w:div w:id="1850171808">
          <w:marLeft w:val="0"/>
          <w:marRight w:val="0"/>
          <w:marTop w:val="0"/>
          <w:marBottom w:val="225"/>
          <w:divBdr>
            <w:top w:val="none" w:sz="0" w:space="0" w:color="auto"/>
            <w:left w:val="none" w:sz="0" w:space="0" w:color="auto"/>
            <w:bottom w:val="none" w:sz="0" w:space="0" w:color="auto"/>
            <w:right w:val="none" w:sz="0" w:space="0" w:color="auto"/>
          </w:divBdr>
        </w:div>
      </w:divsChild>
    </w:div>
    <w:div w:id="377825056">
      <w:bodyDiv w:val="1"/>
      <w:marLeft w:val="0"/>
      <w:marRight w:val="0"/>
      <w:marTop w:val="0"/>
      <w:marBottom w:val="0"/>
      <w:divBdr>
        <w:top w:val="none" w:sz="0" w:space="0" w:color="auto"/>
        <w:left w:val="none" w:sz="0" w:space="0" w:color="auto"/>
        <w:bottom w:val="none" w:sz="0" w:space="0" w:color="auto"/>
        <w:right w:val="none" w:sz="0" w:space="0" w:color="auto"/>
      </w:divBdr>
      <w:divsChild>
        <w:div w:id="706636731">
          <w:marLeft w:val="0"/>
          <w:marRight w:val="0"/>
          <w:marTop w:val="0"/>
          <w:marBottom w:val="225"/>
          <w:divBdr>
            <w:top w:val="none" w:sz="0" w:space="0" w:color="auto"/>
            <w:left w:val="none" w:sz="0" w:space="0" w:color="auto"/>
            <w:bottom w:val="none" w:sz="0" w:space="0" w:color="auto"/>
            <w:right w:val="none" w:sz="0" w:space="0" w:color="auto"/>
          </w:divBdr>
        </w:div>
      </w:divsChild>
    </w:div>
    <w:div w:id="416443955">
      <w:bodyDiv w:val="1"/>
      <w:marLeft w:val="0"/>
      <w:marRight w:val="0"/>
      <w:marTop w:val="0"/>
      <w:marBottom w:val="0"/>
      <w:divBdr>
        <w:top w:val="none" w:sz="0" w:space="0" w:color="auto"/>
        <w:left w:val="none" w:sz="0" w:space="0" w:color="auto"/>
        <w:bottom w:val="none" w:sz="0" w:space="0" w:color="auto"/>
        <w:right w:val="none" w:sz="0" w:space="0" w:color="auto"/>
      </w:divBdr>
      <w:divsChild>
        <w:div w:id="668799391">
          <w:marLeft w:val="0"/>
          <w:marRight w:val="0"/>
          <w:marTop w:val="0"/>
          <w:marBottom w:val="225"/>
          <w:divBdr>
            <w:top w:val="none" w:sz="0" w:space="0" w:color="auto"/>
            <w:left w:val="none" w:sz="0" w:space="0" w:color="auto"/>
            <w:bottom w:val="none" w:sz="0" w:space="0" w:color="auto"/>
            <w:right w:val="none" w:sz="0" w:space="0" w:color="auto"/>
          </w:divBdr>
        </w:div>
      </w:divsChild>
    </w:div>
    <w:div w:id="482357485">
      <w:bodyDiv w:val="1"/>
      <w:marLeft w:val="0"/>
      <w:marRight w:val="0"/>
      <w:marTop w:val="0"/>
      <w:marBottom w:val="0"/>
      <w:divBdr>
        <w:top w:val="none" w:sz="0" w:space="0" w:color="auto"/>
        <w:left w:val="none" w:sz="0" w:space="0" w:color="auto"/>
        <w:bottom w:val="none" w:sz="0" w:space="0" w:color="auto"/>
        <w:right w:val="none" w:sz="0" w:space="0" w:color="auto"/>
      </w:divBdr>
      <w:divsChild>
        <w:div w:id="2058969322">
          <w:marLeft w:val="0"/>
          <w:marRight w:val="0"/>
          <w:marTop w:val="0"/>
          <w:marBottom w:val="225"/>
          <w:divBdr>
            <w:top w:val="none" w:sz="0" w:space="0" w:color="auto"/>
            <w:left w:val="none" w:sz="0" w:space="0" w:color="auto"/>
            <w:bottom w:val="none" w:sz="0" w:space="0" w:color="auto"/>
            <w:right w:val="none" w:sz="0" w:space="0" w:color="auto"/>
          </w:divBdr>
        </w:div>
      </w:divsChild>
    </w:div>
    <w:div w:id="506290214">
      <w:bodyDiv w:val="1"/>
      <w:marLeft w:val="0"/>
      <w:marRight w:val="0"/>
      <w:marTop w:val="0"/>
      <w:marBottom w:val="0"/>
      <w:divBdr>
        <w:top w:val="none" w:sz="0" w:space="0" w:color="auto"/>
        <w:left w:val="none" w:sz="0" w:space="0" w:color="auto"/>
        <w:bottom w:val="none" w:sz="0" w:space="0" w:color="auto"/>
        <w:right w:val="none" w:sz="0" w:space="0" w:color="auto"/>
      </w:divBdr>
      <w:divsChild>
        <w:div w:id="2140830022">
          <w:marLeft w:val="0"/>
          <w:marRight w:val="0"/>
          <w:marTop w:val="0"/>
          <w:marBottom w:val="225"/>
          <w:divBdr>
            <w:top w:val="none" w:sz="0" w:space="0" w:color="auto"/>
            <w:left w:val="none" w:sz="0" w:space="0" w:color="auto"/>
            <w:bottom w:val="none" w:sz="0" w:space="0" w:color="auto"/>
            <w:right w:val="none" w:sz="0" w:space="0" w:color="auto"/>
          </w:divBdr>
        </w:div>
      </w:divsChild>
    </w:div>
    <w:div w:id="519248468">
      <w:bodyDiv w:val="1"/>
      <w:marLeft w:val="0"/>
      <w:marRight w:val="0"/>
      <w:marTop w:val="0"/>
      <w:marBottom w:val="0"/>
      <w:divBdr>
        <w:top w:val="none" w:sz="0" w:space="0" w:color="auto"/>
        <w:left w:val="none" w:sz="0" w:space="0" w:color="auto"/>
        <w:bottom w:val="none" w:sz="0" w:space="0" w:color="auto"/>
        <w:right w:val="none" w:sz="0" w:space="0" w:color="auto"/>
      </w:divBdr>
      <w:divsChild>
        <w:div w:id="273900371">
          <w:marLeft w:val="0"/>
          <w:marRight w:val="0"/>
          <w:marTop w:val="0"/>
          <w:marBottom w:val="225"/>
          <w:divBdr>
            <w:top w:val="none" w:sz="0" w:space="0" w:color="auto"/>
            <w:left w:val="none" w:sz="0" w:space="0" w:color="auto"/>
            <w:bottom w:val="none" w:sz="0" w:space="0" w:color="auto"/>
            <w:right w:val="none" w:sz="0" w:space="0" w:color="auto"/>
          </w:divBdr>
        </w:div>
      </w:divsChild>
    </w:div>
    <w:div w:id="530648331">
      <w:bodyDiv w:val="1"/>
      <w:marLeft w:val="0"/>
      <w:marRight w:val="0"/>
      <w:marTop w:val="0"/>
      <w:marBottom w:val="0"/>
      <w:divBdr>
        <w:top w:val="none" w:sz="0" w:space="0" w:color="auto"/>
        <w:left w:val="none" w:sz="0" w:space="0" w:color="auto"/>
        <w:bottom w:val="none" w:sz="0" w:space="0" w:color="auto"/>
        <w:right w:val="none" w:sz="0" w:space="0" w:color="auto"/>
      </w:divBdr>
      <w:divsChild>
        <w:div w:id="1372421874">
          <w:marLeft w:val="0"/>
          <w:marRight w:val="0"/>
          <w:marTop w:val="0"/>
          <w:marBottom w:val="225"/>
          <w:divBdr>
            <w:top w:val="none" w:sz="0" w:space="0" w:color="auto"/>
            <w:left w:val="none" w:sz="0" w:space="0" w:color="auto"/>
            <w:bottom w:val="none" w:sz="0" w:space="0" w:color="auto"/>
            <w:right w:val="none" w:sz="0" w:space="0" w:color="auto"/>
          </w:divBdr>
        </w:div>
      </w:divsChild>
    </w:div>
    <w:div w:id="543565706">
      <w:bodyDiv w:val="1"/>
      <w:marLeft w:val="0"/>
      <w:marRight w:val="0"/>
      <w:marTop w:val="0"/>
      <w:marBottom w:val="0"/>
      <w:divBdr>
        <w:top w:val="none" w:sz="0" w:space="0" w:color="auto"/>
        <w:left w:val="none" w:sz="0" w:space="0" w:color="auto"/>
        <w:bottom w:val="none" w:sz="0" w:space="0" w:color="auto"/>
        <w:right w:val="none" w:sz="0" w:space="0" w:color="auto"/>
      </w:divBdr>
      <w:divsChild>
        <w:div w:id="1634869555">
          <w:marLeft w:val="0"/>
          <w:marRight w:val="0"/>
          <w:marTop w:val="0"/>
          <w:marBottom w:val="225"/>
          <w:divBdr>
            <w:top w:val="none" w:sz="0" w:space="0" w:color="auto"/>
            <w:left w:val="none" w:sz="0" w:space="0" w:color="auto"/>
            <w:bottom w:val="none" w:sz="0" w:space="0" w:color="auto"/>
            <w:right w:val="none" w:sz="0" w:space="0" w:color="auto"/>
          </w:divBdr>
        </w:div>
      </w:divsChild>
    </w:div>
    <w:div w:id="707484945">
      <w:bodyDiv w:val="1"/>
      <w:marLeft w:val="0"/>
      <w:marRight w:val="0"/>
      <w:marTop w:val="0"/>
      <w:marBottom w:val="0"/>
      <w:divBdr>
        <w:top w:val="none" w:sz="0" w:space="0" w:color="auto"/>
        <w:left w:val="none" w:sz="0" w:space="0" w:color="auto"/>
        <w:bottom w:val="none" w:sz="0" w:space="0" w:color="auto"/>
        <w:right w:val="none" w:sz="0" w:space="0" w:color="auto"/>
      </w:divBdr>
      <w:divsChild>
        <w:div w:id="1413887622">
          <w:marLeft w:val="0"/>
          <w:marRight w:val="0"/>
          <w:marTop w:val="0"/>
          <w:marBottom w:val="225"/>
          <w:divBdr>
            <w:top w:val="none" w:sz="0" w:space="0" w:color="auto"/>
            <w:left w:val="none" w:sz="0" w:space="0" w:color="auto"/>
            <w:bottom w:val="none" w:sz="0" w:space="0" w:color="auto"/>
            <w:right w:val="none" w:sz="0" w:space="0" w:color="auto"/>
          </w:divBdr>
        </w:div>
      </w:divsChild>
    </w:div>
    <w:div w:id="737943960">
      <w:bodyDiv w:val="1"/>
      <w:marLeft w:val="0"/>
      <w:marRight w:val="0"/>
      <w:marTop w:val="0"/>
      <w:marBottom w:val="0"/>
      <w:divBdr>
        <w:top w:val="none" w:sz="0" w:space="0" w:color="auto"/>
        <w:left w:val="none" w:sz="0" w:space="0" w:color="auto"/>
        <w:bottom w:val="none" w:sz="0" w:space="0" w:color="auto"/>
        <w:right w:val="none" w:sz="0" w:space="0" w:color="auto"/>
      </w:divBdr>
      <w:divsChild>
        <w:div w:id="715277641">
          <w:marLeft w:val="0"/>
          <w:marRight w:val="0"/>
          <w:marTop w:val="0"/>
          <w:marBottom w:val="225"/>
          <w:divBdr>
            <w:top w:val="none" w:sz="0" w:space="0" w:color="auto"/>
            <w:left w:val="none" w:sz="0" w:space="0" w:color="auto"/>
            <w:bottom w:val="none" w:sz="0" w:space="0" w:color="auto"/>
            <w:right w:val="none" w:sz="0" w:space="0" w:color="auto"/>
          </w:divBdr>
        </w:div>
      </w:divsChild>
    </w:div>
    <w:div w:id="778449143">
      <w:bodyDiv w:val="1"/>
      <w:marLeft w:val="0"/>
      <w:marRight w:val="0"/>
      <w:marTop w:val="0"/>
      <w:marBottom w:val="0"/>
      <w:divBdr>
        <w:top w:val="none" w:sz="0" w:space="0" w:color="auto"/>
        <w:left w:val="none" w:sz="0" w:space="0" w:color="auto"/>
        <w:bottom w:val="none" w:sz="0" w:space="0" w:color="auto"/>
        <w:right w:val="none" w:sz="0" w:space="0" w:color="auto"/>
      </w:divBdr>
      <w:divsChild>
        <w:div w:id="140201480">
          <w:marLeft w:val="0"/>
          <w:marRight w:val="0"/>
          <w:marTop w:val="0"/>
          <w:marBottom w:val="225"/>
          <w:divBdr>
            <w:top w:val="none" w:sz="0" w:space="0" w:color="auto"/>
            <w:left w:val="none" w:sz="0" w:space="0" w:color="auto"/>
            <w:bottom w:val="none" w:sz="0" w:space="0" w:color="auto"/>
            <w:right w:val="none" w:sz="0" w:space="0" w:color="auto"/>
          </w:divBdr>
        </w:div>
      </w:divsChild>
    </w:div>
    <w:div w:id="888885875">
      <w:bodyDiv w:val="1"/>
      <w:marLeft w:val="0"/>
      <w:marRight w:val="0"/>
      <w:marTop w:val="0"/>
      <w:marBottom w:val="0"/>
      <w:divBdr>
        <w:top w:val="none" w:sz="0" w:space="0" w:color="auto"/>
        <w:left w:val="none" w:sz="0" w:space="0" w:color="auto"/>
        <w:bottom w:val="none" w:sz="0" w:space="0" w:color="auto"/>
        <w:right w:val="none" w:sz="0" w:space="0" w:color="auto"/>
      </w:divBdr>
      <w:divsChild>
        <w:div w:id="564075138">
          <w:marLeft w:val="0"/>
          <w:marRight w:val="0"/>
          <w:marTop w:val="0"/>
          <w:marBottom w:val="225"/>
          <w:divBdr>
            <w:top w:val="none" w:sz="0" w:space="0" w:color="auto"/>
            <w:left w:val="none" w:sz="0" w:space="0" w:color="auto"/>
            <w:bottom w:val="none" w:sz="0" w:space="0" w:color="auto"/>
            <w:right w:val="none" w:sz="0" w:space="0" w:color="auto"/>
          </w:divBdr>
        </w:div>
      </w:divsChild>
    </w:div>
    <w:div w:id="1021736846">
      <w:bodyDiv w:val="1"/>
      <w:marLeft w:val="0"/>
      <w:marRight w:val="0"/>
      <w:marTop w:val="0"/>
      <w:marBottom w:val="0"/>
      <w:divBdr>
        <w:top w:val="none" w:sz="0" w:space="0" w:color="auto"/>
        <w:left w:val="none" w:sz="0" w:space="0" w:color="auto"/>
        <w:bottom w:val="none" w:sz="0" w:space="0" w:color="auto"/>
        <w:right w:val="none" w:sz="0" w:space="0" w:color="auto"/>
      </w:divBdr>
      <w:divsChild>
        <w:div w:id="322198039">
          <w:marLeft w:val="0"/>
          <w:marRight w:val="0"/>
          <w:marTop w:val="0"/>
          <w:marBottom w:val="225"/>
          <w:divBdr>
            <w:top w:val="none" w:sz="0" w:space="0" w:color="auto"/>
            <w:left w:val="none" w:sz="0" w:space="0" w:color="auto"/>
            <w:bottom w:val="none" w:sz="0" w:space="0" w:color="auto"/>
            <w:right w:val="none" w:sz="0" w:space="0" w:color="auto"/>
          </w:divBdr>
        </w:div>
      </w:divsChild>
    </w:div>
    <w:div w:id="1038359657">
      <w:bodyDiv w:val="1"/>
      <w:marLeft w:val="0"/>
      <w:marRight w:val="0"/>
      <w:marTop w:val="0"/>
      <w:marBottom w:val="0"/>
      <w:divBdr>
        <w:top w:val="none" w:sz="0" w:space="0" w:color="auto"/>
        <w:left w:val="none" w:sz="0" w:space="0" w:color="auto"/>
        <w:bottom w:val="none" w:sz="0" w:space="0" w:color="auto"/>
        <w:right w:val="none" w:sz="0" w:space="0" w:color="auto"/>
      </w:divBdr>
      <w:divsChild>
        <w:div w:id="1276789696">
          <w:marLeft w:val="0"/>
          <w:marRight w:val="0"/>
          <w:marTop w:val="0"/>
          <w:marBottom w:val="225"/>
          <w:divBdr>
            <w:top w:val="none" w:sz="0" w:space="0" w:color="auto"/>
            <w:left w:val="none" w:sz="0" w:space="0" w:color="auto"/>
            <w:bottom w:val="none" w:sz="0" w:space="0" w:color="auto"/>
            <w:right w:val="none" w:sz="0" w:space="0" w:color="auto"/>
          </w:divBdr>
        </w:div>
      </w:divsChild>
    </w:div>
    <w:div w:id="1081029627">
      <w:bodyDiv w:val="1"/>
      <w:marLeft w:val="0"/>
      <w:marRight w:val="0"/>
      <w:marTop w:val="0"/>
      <w:marBottom w:val="0"/>
      <w:divBdr>
        <w:top w:val="none" w:sz="0" w:space="0" w:color="auto"/>
        <w:left w:val="none" w:sz="0" w:space="0" w:color="auto"/>
        <w:bottom w:val="none" w:sz="0" w:space="0" w:color="auto"/>
        <w:right w:val="none" w:sz="0" w:space="0" w:color="auto"/>
      </w:divBdr>
      <w:divsChild>
        <w:div w:id="397672596">
          <w:marLeft w:val="0"/>
          <w:marRight w:val="0"/>
          <w:marTop w:val="0"/>
          <w:marBottom w:val="225"/>
          <w:divBdr>
            <w:top w:val="none" w:sz="0" w:space="0" w:color="auto"/>
            <w:left w:val="none" w:sz="0" w:space="0" w:color="auto"/>
            <w:bottom w:val="none" w:sz="0" w:space="0" w:color="auto"/>
            <w:right w:val="none" w:sz="0" w:space="0" w:color="auto"/>
          </w:divBdr>
        </w:div>
      </w:divsChild>
    </w:div>
    <w:div w:id="1129980086">
      <w:bodyDiv w:val="1"/>
      <w:marLeft w:val="0"/>
      <w:marRight w:val="0"/>
      <w:marTop w:val="0"/>
      <w:marBottom w:val="0"/>
      <w:divBdr>
        <w:top w:val="none" w:sz="0" w:space="0" w:color="auto"/>
        <w:left w:val="none" w:sz="0" w:space="0" w:color="auto"/>
        <w:bottom w:val="none" w:sz="0" w:space="0" w:color="auto"/>
        <w:right w:val="none" w:sz="0" w:space="0" w:color="auto"/>
      </w:divBdr>
      <w:divsChild>
        <w:div w:id="429358162">
          <w:marLeft w:val="0"/>
          <w:marRight w:val="0"/>
          <w:marTop w:val="0"/>
          <w:marBottom w:val="225"/>
          <w:divBdr>
            <w:top w:val="none" w:sz="0" w:space="0" w:color="auto"/>
            <w:left w:val="none" w:sz="0" w:space="0" w:color="auto"/>
            <w:bottom w:val="none" w:sz="0" w:space="0" w:color="auto"/>
            <w:right w:val="none" w:sz="0" w:space="0" w:color="auto"/>
          </w:divBdr>
        </w:div>
      </w:divsChild>
    </w:div>
    <w:div w:id="1132862770">
      <w:bodyDiv w:val="1"/>
      <w:marLeft w:val="0"/>
      <w:marRight w:val="0"/>
      <w:marTop w:val="0"/>
      <w:marBottom w:val="0"/>
      <w:divBdr>
        <w:top w:val="none" w:sz="0" w:space="0" w:color="auto"/>
        <w:left w:val="none" w:sz="0" w:space="0" w:color="auto"/>
        <w:bottom w:val="none" w:sz="0" w:space="0" w:color="auto"/>
        <w:right w:val="none" w:sz="0" w:space="0" w:color="auto"/>
      </w:divBdr>
    </w:div>
    <w:div w:id="1187644382">
      <w:bodyDiv w:val="1"/>
      <w:marLeft w:val="0"/>
      <w:marRight w:val="0"/>
      <w:marTop w:val="0"/>
      <w:marBottom w:val="0"/>
      <w:divBdr>
        <w:top w:val="none" w:sz="0" w:space="0" w:color="auto"/>
        <w:left w:val="none" w:sz="0" w:space="0" w:color="auto"/>
        <w:bottom w:val="none" w:sz="0" w:space="0" w:color="auto"/>
        <w:right w:val="none" w:sz="0" w:space="0" w:color="auto"/>
      </w:divBdr>
      <w:divsChild>
        <w:div w:id="386076445">
          <w:marLeft w:val="0"/>
          <w:marRight w:val="0"/>
          <w:marTop w:val="0"/>
          <w:marBottom w:val="225"/>
          <w:divBdr>
            <w:top w:val="none" w:sz="0" w:space="0" w:color="auto"/>
            <w:left w:val="none" w:sz="0" w:space="0" w:color="auto"/>
            <w:bottom w:val="none" w:sz="0" w:space="0" w:color="auto"/>
            <w:right w:val="none" w:sz="0" w:space="0" w:color="auto"/>
          </w:divBdr>
        </w:div>
      </w:divsChild>
    </w:div>
    <w:div w:id="1286692911">
      <w:bodyDiv w:val="1"/>
      <w:marLeft w:val="0"/>
      <w:marRight w:val="0"/>
      <w:marTop w:val="0"/>
      <w:marBottom w:val="0"/>
      <w:divBdr>
        <w:top w:val="none" w:sz="0" w:space="0" w:color="auto"/>
        <w:left w:val="none" w:sz="0" w:space="0" w:color="auto"/>
        <w:bottom w:val="none" w:sz="0" w:space="0" w:color="auto"/>
        <w:right w:val="none" w:sz="0" w:space="0" w:color="auto"/>
      </w:divBdr>
      <w:divsChild>
        <w:div w:id="622879926">
          <w:marLeft w:val="0"/>
          <w:marRight w:val="0"/>
          <w:marTop w:val="0"/>
          <w:marBottom w:val="225"/>
          <w:divBdr>
            <w:top w:val="none" w:sz="0" w:space="0" w:color="auto"/>
            <w:left w:val="none" w:sz="0" w:space="0" w:color="auto"/>
            <w:bottom w:val="none" w:sz="0" w:space="0" w:color="auto"/>
            <w:right w:val="none" w:sz="0" w:space="0" w:color="auto"/>
          </w:divBdr>
        </w:div>
      </w:divsChild>
    </w:div>
    <w:div w:id="1288581586">
      <w:bodyDiv w:val="1"/>
      <w:marLeft w:val="0"/>
      <w:marRight w:val="0"/>
      <w:marTop w:val="0"/>
      <w:marBottom w:val="0"/>
      <w:divBdr>
        <w:top w:val="none" w:sz="0" w:space="0" w:color="auto"/>
        <w:left w:val="none" w:sz="0" w:space="0" w:color="auto"/>
        <w:bottom w:val="none" w:sz="0" w:space="0" w:color="auto"/>
        <w:right w:val="none" w:sz="0" w:space="0" w:color="auto"/>
      </w:divBdr>
      <w:divsChild>
        <w:div w:id="2016805199">
          <w:marLeft w:val="0"/>
          <w:marRight w:val="0"/>
          <w:marTop w:val="0"/>
          <w:marBottom w:val="225"/>
          <w:divBdr>
            <w:top w:val="none" w:sz="0" w:space="0" w:color="auto"/>
            <w:left w:val="none" w:sz="0" w:space="0" w:color="auto"/>
            <w:bottom w:val="none" w:sz="0" w:space="0" w:color="auto"/>
            <w:right w:val="none" w:sz="0" w:space="0" w:color="auto"/>
          </w:divBdr>
        </w:div>
      </w:divsChild>
    </w:div>
    <w:div w:id="1292905864">
      <w:bodyDiv w:val="1"/>
      <w:marLeft w:val="0"/>
      <w:marRight w:val="0"/>
      <w:marTop w:val="0"/>
      <w:marBottom w:val="0"/>
      <w:divBdr>
        <w:top w:val="none" w:sz="0" w:space="0" w:color="auto"/>
        <w:left w:val="none" w:sz="0" w:space="0" w:color="auto"/>
        <w:bottom w:val="none" w:sz="0" w:space="0" w:color="auto"/>
        <w:right w:val="none" w:sz="0" w:space="0" w:color="auto"/>
      </w:divBdr>
      <w:divsChild>
        <w:div w:id="901256559">
          <w:marLeft w:val="0"/>
          <w:marRight w:val="0"/>
          <w:marTop w:val="0"/>
          <w:marBottom w:val="225"/>
          <w:divBdr>
            <w:top w:val="none" w:sz="0" w:space="0" w:color="auto"/>
            <w:left w:val="none" w:sz="0" w:space="0" w:color="auto"/>
            <w:bottom w:val="none" w:sz="0" w:space="0" w:color="auto"/>
            <w:right w:val="none" w:sz="0" w:space="0" w:color="auto"/>
          </w:divBdr>
        </w:div>
      </w:divsChild>
    </w:div>
    <w:div w:id="1412777958">
      <w:bodyDiv w:val="1"/>
      <w:marLeft w:val="0"/>
      <w:marRight w:val="0"/>
      <w:marTop w:val="0"/>
      <w:marBottom w:val="0"/>
      <w:divBdr>
        <w:top w:val="none" w:sz="0" w:space="0" w:color="auto"/>
        <w:left w:val="none" w:sz="0" w:space="0" w:color="auto"/>
        <w:bottom w:val="none" w:sz="0" w:space="0" w:color="auto"/>
        <w:right w:val="none" w:sz="0" w:space="0" w:color="auto"/>
      </w:divBdr>
      <w:divsChild>
        <w:div w:id="1544058993">
          <w:marLeft w:val="0"/>
          <w:marRight w:val="0"/>
          <w:marTop w:val="0"/>
          <w:marBottom w:val="225"/>
          <w:divBdr>
            <w:top w:val="none" w:sz="0" w:space="0" w:color="auto"/>
            <w:left w:val="none" w:sz="0" w:space="0" w:color="auto"/>
            <w:bottom w:val="none" w:sz="0" w:space="0" w:color="auto"/>
            <w:right w:val="none" w:sz="0" w:space="0" w:color="auto"/>
          </w:divBdr>
        </w:div>
      </w:divsChild>
    </w:div>
    <w:div w:id="1421441249">
      <w:bodyDiv w:val="1"/>
      <w:marLeft w:val="0"/>
      <w:marRight w:val="0"/>
      <w:marTop w:val="0"/>
      <w:marBottom w:val="0"/>
      <w:divBdr>
        <w:top w:val="none" w:sz="0" w:space="0" w:color="auto"/>
        <w:left w:val="none" w:sz="0" w:space="0" w:color="auto"/>
        <w:bottom w:val="none" w:sz="0" w:space="0" w:color="auto"/>
        <w:right w:val="none" w:sz="0" w:space="0" w:color="auto"/>
      </w:divBdr>
      <w:divsChild>
        <w:div w:id="995958395">
          <w:marLeft w:val="0"/>
          <w:marRight w:val="0"/>
          <w:marTop w:val="0"/>
          <w:marBottom w:val="225"/>
          <w:divBdr>
            <w:top w:val="none" w:sz="0" w:space="0" w:color="auto"/>
            <w:left w:val="none" w:sz="0" w:space="0" w:color="auto"/>
            <w:bottom w:val="none" w:sz="0" w:space="0" w:color="auto"/>
            <w:right w:val="none" w:sz="0" w:space="0" w:color="auto"/>
          </w:divBdr>
        </w:div>
      </w:divsChild>
    </w:div>
    <w:div w:id="1493450473">
      <w:bodyDiv w:val="1"/>
      <w:marLeft w:val="0"/>
      <w:marRight w:val="0"/>
      <w:marTop w:val="0"/>
      <w:marBottom w:val="0"/>
      <w:divBdr>
        <w:top w:val="none" w:sz="0" w:space="0" w:color="auto"/>
        <w:left w:val="none" w:sz="0" w:space="0" w:color="auto"/>
        <w:bottom w:val="none" w:sz="0" w:space="0" w:color="auto"/>
        <w:right w:val="none" w:sz="0" w:space="0" w:color="auto"/>
      </w:divBdr>
      <w:divsChild>
        <w:div w:id="2022704704">
          <w:marLeft w:val="0"/>
          <w:marRight w:val="0"/>
          <w:marTop w:val="0"/>
          <w:marBottom w:val="225"/>
          <w:divBdr>
            <w:top w:val="none" w:sz="0" w:space="0" w:color="auto"/>
            <w:left w:val="none" w:sz="0" w:space="0" w:color="auto"/>
            <w:bottom w:val="none" w:sz="0" w:space="0" w:color="auto"/>
            <w:right w:val="none" w:sz="0" w:space="0" w:color="auto"/>
          </w:divBdr>
        </w:div>
      </w:divsChild>
    </w:div>
    <w:div w:id="1525244085">
      <w:bodyDiv w:val="1"/>
      <w:marLeft w:val="0"/>
      <w:marRight w:val="0"/>
      <w:marTop w:val="0"/>
      <w:marBottom w:val="0"/>
      <w:divBdr>
        <w:top w:val="none" w:sz="0" w:space="0" w:color="auto"/>
        <w:left w:val="none" w:sz="0" w:space="0" w:color="auto"/>
        <w:bottom w:val="none" w:sz="0" w:space="0" w:color="auto"/>
        <w:right w:val="none" w:sz="0" w:space="0" w:color="auto"/>
      </w:divBdr>
      <w:divsChild>
        <w:div w:id="1992757031">
          <w:marLeft w:val="0"/>
          <w:marRight w:val="0"/>
          <w:marTop w:val="0"/>
          <w:marBottom w:val="225"/>
          <w:divBdr>
            <w:top w:val="none" w:sz="0" w:space="0" w:color="auto"/>
            <w:left w:val="none" w:sz="0" w:space="0" w:color="auto"/>
            <w:bottom w:val="none" w:sz="0" w:space="0" w:color="auto"/>
            <w:right w:val="none" w:sz="0" w:space="0" w:color="auto"/>
          </w:divBdr>
        </w:div>
      </w:divsChild>
    </w:div>
    <w:div w:id="1622147860">
      <w:bodyDiv w:val="1"/>
      <w:marLeft w:val="0"/>
      <w:marRight w:val="0"/>
      <w:marTop w:val="0"/>
      <w:marBottom w:val="0"/>
      <w:divBdr>
        <w:top w:val="none" w:sz="0" w:space="0" w:color="auto"/>
        <w:left w:val="none" w:sz="0" w:space="0" w:color="auto"/>
        <w:bottom w:val="none" w:sz="0" w:space="0" w:color="auto"/>
        <w:right w:val="none" w:sz="0" w:space="0" w:color="auto"/>
      </w:divBdr>
      <w:divsChild>
        <w:div w:id="2120641893">
          <w:marLeft w:val="0"/>
          <w:marRight w:val="0"/>
          <w:marTop w:val="0"/>
          <w:marBottom w:val="225"/>
          <w:divBdr>
            <w:top w:val="none" w:sz="0" w:space="0" w:color="auto"/>
            <w:left w:val="none" w:sz="0" w:space="0" w:color="auto"/>
            <w:bottom w:val="none" w:sz="0" w:space="0" w:color="auto"/>
            <w:right w:val="none" w:sz="0" w:space="0" w:color="auto"/>
          </w:divBdr>
        </w:div>
      </w:divsChild>
    </w:div>
    <w:div w:id="1649555799">
      <w:bodyDiv w:val="1"/>
      <w:marLeft w:val="0"/>
      <w:marRight w:val="0"/>
      <w:marTop w:val="0"/>
      <w:marBottom w:val="0"/>
      <w:divBdr>
        <w:top w:val="none" w:sz="0" w:space="0" w:color="auto"/>
        <w:left w:val="none" w:sz="0" w:space="0" w:color="auto"/>
        <w:bottom w:val="none" w:sz="0" w:space="0" w:color="auto"/>
        <w:right w:val="none" w:sz="0" w:space="0" w:color="auto"/>
      </w:divBdr>
      <w:divsChild>
        <w:div w:id="2033920349">
          <w:marLeft w:val="0"/>
          <w:marRight w:val="0"/>
          <w:marTop w:val="0"/>
          <w:marBottom w:val="225"/>
          <w:divBdr>
            <w:top w:val="none" w:sz="0" w:space="0" w:color="auto"/>
            <w:left w:val="none" w:sz="0" w:space="0" w:color="auto"/>
            <w:bottom w:val="none" w:sz="0" w:space="0" w:color="auto"/>
            <w:right w:val="none" w:sz="0" w:space="0" w:color="auto"/>
          </w:divBdr>
        </w:div>
      </w:divsChild>
    </w:div>
    <w:div w:id="1709988944">
      <w:bodyDiv w:val="1"/>
      <w:marLeft w:val="0"/>
      <w:marRight w:val="0"/>
      <w:marTop w:val="0"/>
      <w:marBottom w:val="0"/>
      <w:divBdr>
        <w:top w:val="none" w:sz="0" w:space="0" w:color="auto"/>
        <w:left w:val="none" w:sz="0" w:space="0" w:color="auto"/>
        <w:bottom w:val="none" w:sz="0" w:space="0" w:color="auto"/>
        <w:right w:val="none" w:sz="0" w:space="0" w:color="auto"/>
      </w:divBdr>
      <w:divsChild>
        <w:div w:id="1835533255">
          <w:marLeft w:val="0"/>
          <w:marRight w:val="0"/>
          <w:marTop w:val="0"/>
          <w:marBottom w:val="225"/>
          <w:divBdr>
            <w:top w:val="none" w:sz="0" w:space="0" w:color="auto"/>
            <w:left w:val="none" w:sz="0" w:space="0" w:color="auto"/>
            <w:bottom w:val="none" w:sz="0" w:space="0" w:color="auto"/>
            <w:right w:val="none" w:sz="0" w:space="0" w:color="auto"/>
          </w:divBdr>
        </w:div>
      </w:divsChild>
    </w:div>
    <w:div w:id="1757743897">
      <w:bodyDiv w:val="1"/>
      <w:marLeft w:val="0"/>
      <w:marRight w:val="0"/>
      <w:marTop w:val="0"/>
      <w:marBottom w:val="0"/>
      <w:divBdr>
        <w:top w:val="none" w:sz="0" w:space="0" w:color="auto"/>
        <w:left w:val="none" w:sz="0" w:space="0" w:color="auto"/>
        <w:bottom w:val="none" w:sz="0" w:space="0" w:color="auto"/>
        <w:right w:val="none" w:sz="0" w:space="0" w:color="auto"/>
      </w:divBdr>
      <w:divsChild>
        <w:div w:id="2087141873">
          <w:marLeft w:val="0"/>
          <w:marRight w:val="0"/>
          <w:marTop w:val="0"/>
          <w:marBottom w:val="225"/>
          <w:divBdr>
            <w:top w:val="none" w:sz="0" w:space="0" w:color="auto"/>
            <w:left w:val="none" w:sz="0" w:space="0" w:color="auto"/>
            <w:bottom w:val="none" w:sz="0" w:space="0" w:color="auto"/>
            <w:right w:val="none" w:sz="0" w:space="0" w:color="auto"/>
          </w:divBdr>
        </w:div>
      </w:divsChild>
    </w:div>
    <w:div w:id="1810778787">
      <w:bodyDiv w:val="1"/>
      <w:marLeft w:val="0"/>
      <w:marRight w:val="0"/>
      <w:marTop w:val="0"/>
      <w:marBottom w:val="0"/>
      <w:divBdr>
        <w:top w:val="none" w:sz="0" w:space="0" w:color="auto"/>
        <w:left w:val="none" w:sz="0" w:space="0" w:color="auto"/>
        <w:bottom w:val="none" w:sz="0" w:space="0" w:color="auto"/>
        <w:right w:val="none" w:sz="0" w:space="0" w:color="auto"/>
      </w:divBdr>
      <w:divsChild>
        <w:div w:id="1071344837">
          <w:marLeft w:val="0"/>
          <w:marRight w:val="0"/>
          <w:marTop w:val="0"/>
          <w:marBottom w:val="225"/>
          <w:divBdr>
            <w:top w:val="none" w:sz="0" w:space="0" w:color="auto"/>
            <w:left w:val="none" w:sz="0" w:space="0" w:color="auto"/>
            <w:bottom w:val="none" w:sz="0" w:space="0" w:color="auto"/>
            <w:right w:val="none" w:sz="0" w:space="0" w:color="auto"/>
          </w:divBdr>
        </w:div>
      </w:divsChild>
    </w:div>
    <w:div w:id="1819609226">
      <w:bodyDiv w:val="1"/>
      <w:marLeft w:val="0"/>
      <w:marRight w:val="0"/>
      <w:marTop w:val="0"/>
      <w:marBottom w:val="0"/>
      <w:divBdr>
        <w:top w:val="none" w:sz="0" w:space="0" w:color="auto"/>
        <w:left w:val="none" w:sz="0" w:space="0" w:color="auto"/>
        <w:bottom w:val="none" w:sz="0" w:space="0" w:color="auto"/>
        <w:right w:val="none" w:sz="0" w:space="0" w:color="auto"/>
      </w:divBdr>
      <w:divsChild>
        <w:div w:id="49426611">
          <w:marLeft w:val="0"/>
          <w:marRight w:val="0"/>
          <w:marTop w:val="0"/>
          <w:marBottom w:val="225"/>
          <w:divBdr>
            <w:top w:val="none" w:sz="0" w:space="0" w:color="auto"/>
            <w:left w:val="none" w:sz="0" w:space="0" w:color="auto"/>
            <w:bottom w:val="none" w:sz="0" w:space="0" w:color="auto"/>
            <w:right w:val="none" w:sz="0" w:space="0" w:color="auto"/>
          </w:divBdr>
        </w:div>
      </w:divsChild>
    </w:div>
    <w:div w:id="1836875062">
      <w:bodyDiv w:val="1"/>
      <w:marLeft w:val="0"/>
      <w:marRight w:val="0"/>
      <w:marTop w:val="0"/>
      <w:marBottom w:val="0"/>
      <w:divBdr>
        <w:top w:val="none" w:sz="0" w:space="0" w:color="auto"/>
        <w:left w:val="none" w:sz="0" w:space="0" w:color="auto"/>
        <w:bottom w:val="none" w:sz="0" w:space="0" w:color="auto"/>
        <w:right w:val="none" w:sz="0" w:space="0" w:color="auto"/>
      </w:divBdr>
      <w:divsChild>
        <w:div w:id="1277710851">
          <w:marLeft w:val="0"/>
          <w:marRight w:val="0"/>
          <w:marTop w:val="0"/>
          <w:marBottom w:val="225"/>
          <w:divBdr>
            <w:top w:val="none" w:sz="0" w:space="0" w:color="auto"/>
            <w:left w:val="none" w:sz="0" w:space="0" w:color="auto"/>
            <w:bottom w:val="none" w:sz="0" w:space="0" w:color="auto"/>
            <w:right w:val="none" w:sz="0" w:space="0" w:color="auto"/>
          </w:divBdr>
        </w:div>
      </w:divsChild>
    </w:div>
    <w:div w:id="1873765882">
      <w:bodyDiv w:val="1"/>
      <w:marLeft w:val="0"/>
      <w:marRight w:val="0"/>
      <w:marTop w:val="0"/>
      <w:marBottom w:val="0"/>
      <w:divBdr>
        <w:top w:val="none" w:sz="0" w:space="0" w:color="auto"/>
        <w:left w:val="none" w:sz="0" w:space="0" w:color="auto"/>
        <w:bottom w:val="none" w:sz="0" w:space="0" w:color="auto"/>
        <w:right w:val="none" w:sz="0" w:space="0" w:color="auto"/>
      </w:divBdr>
      <w:divsChild>
        <w:div w:id="694960185">
          <w:marLeft w:val="0"/>
          <w:marRight w:val="0"/>
          <w:marTop w:val="0"/>
          <w:marBottom w:val="225"/>
          <w:divBdr>
            <w:top w:val="none" w:sz="0" w:space="0" w:color="auto"/>
            <w:left w:val="none" w:sz="0" w:space="0" w:color="auto"/>
            <w:bottom w:val="none" w:sz="0" w:space="0" w:color="auto"/>
            <w:right w:val="none" w:sz="0" w:space="0" w:color="auto"/>
          </w:divBdr>
        </w:div>
      </w:divsChild>
    </w:div>
    <w:div w:id="1971090221">
      <w:bodyDiv w:val="1"/>
      <w:marLeft w:val="0"/>
      <w:marRight w:val="0"/>
      <w:marTop w:val="0"/>
      <w:marBottom w:val="0"/>
      <w:divBdr>
        <w:top w:val="none" w:sz="0" w:space="0" w:color="auto"/>
        <w:left w:val="none" w:sz="0" w:space="0" w:color="auto"/>
        <w:bottom w:val="none" w:sz="0" w:space="0" w:color="auto"/>
        <w:right w:val="none" w:sz="0" w:space="0" w:color="auto"/>
      </w:divBdr>
      <w:divsChild>
        <w:div w:id="86581874">
          <w:marLeft w:val="0"/>
          <w:marRight w:val="0"/>
          <w:marTop w:val="0"/>
          <w:marBottom w:val="225"/>
          <w:divBdr>
            <w:top w:val="none" w:sz="0" w:space="0" w:color="auto"/>
            <w:left w:val="none" w:sz="0" w:space="0" w:color="auto"/>
            <w:bottom w:val="none" w:sz="0" w:space="0" w:color="auto"/>
            <w:right w:val="none" w:sz="0" w:space="0" w:color="auto"/>
          </w:divBdr>
        </w:div>
      </w:divsChild>
    </w:div>
    <w:div w:id="1989556417">
      <w:bodyDiv w:val="1"/>
      <w:marLeft w:val="0"/>
      <w:marRight w:val="0"/>
      <w:marTop w:val="0"/>
      <w:marBottom w:val="0"/>
      <w:divBdr>
        <w:top w:val="none" w:sz="0" w:space="0" w:color="auto"/>
        <w:left w:val="none" w:sz="0" w:space="0" w:color="auto"/>
        <w:bottom w:val="none" w:sz="0" w:space="0" w:color="auto"/>
        <w:right w:val="none" w:sz="0" w:space="0" w:color="auto"/>
      </w:divBdr>
      <w:divsChild>
        <w:div w:id="342323638">
          <w:marLeft w:val="0"/>
          <w:marRight w:val="0"/>
          <w:marTop w:val="0"/>
          <w:marBottom w:val="225"/>
          <w:divBdr>
            <w:top w:val="none" w:sz="0" w:space="0" w:color="auto"/>
            <w:left w:val="none" w:sz="0" w:space="0" w:color="auto"/>
            <w:bottom w:val="none" w:sz="0" w:space="0" w:color="auto"/>
            <w:right w:val="none" w:sz="0" w:space="0" w:color="auto"/>
          </w:divBdr>
        </w:div>
      </w:divsChild>
    </w:div>
    <w:div w:id="1990204580">
      <w:bodyDiv w:val="1"/>
      <w:marLeft w:val="0"/>
      <w:marRight w:val="0"/>
      <w:marTop w:val="0"/>
      <w:marBottom w:val="0"/>
      <w:divBdr>
        <w:top w:val="none" w:sz="0" w:space="0" w:color="auto"/>
        <w:left w:val="none" w:sz="0" w:space="0" w:color="auto"/>
        <w:bottom w:val="none" w:sz="0" w:space="0" w:color="auto"/>
        <w:right w:val="none" w:sz="0" w:space="0" w:color="auto"/>
      </w:divBdr>
      <w:divsChild>
        <w:div w:id="1377390340">
          <w:marLeft w:val="0"/>
          <w:marRight w:val="0"/>
          <w:marTop w:val="0"/>
          <w:marBottom w:val="225"/>
          <w:divBdr>
            <w:top w:val="none" w:sz="0" w:space="0" w:color="auto"/>
            <w:left w:val="none" w:sz="0" w:space="0" w:color="auto"/>
            <w:bottom w:val="none" w:sz="0" w:space="0" w:color="auto"/>
            <w:right w:val="none" w:sz="0" w:space="0" w:color="auto"/>
          </w:divBdr>
        </w:div>
      </w:divsChild>
    </w:div>
    <w:div w:id="2045979435">
      <w:bodyDiv w:val="1"/>
      <w:marLeft w:val="0"/>
      <w:marRight w:val="0"/>
      <w:marTop w:val="0"/>
      <w:marBottom w:val="0"/>
      <w:divBdr>
        <w:top w:val="none" w:sz="0" w:space="0" w:color="auto"/>
        <w:left w:val="none" w:sz="0" w:space="0" w:color="auto"/>
        <w:bottom w:val="none" w:sz="0" w:space="0" w:color="auto"/>
        <w:right w:val="none" w:sz="0" w:space="0" w:color="auto"/>
      </w:divBdr>
      <w:divsChild>
        <w:div w:id="8155317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EDC16S9l6N" TargetMode="External"/><Relationship Id="rId13" Type="http://schemas.openxmlformats.org/officeDocument/2006/relationships/hyperlink" Target="consultantplus://offline/ref=04B2FE57311483C1FC14F950A470332D7D18251BD4E517F9F76C739868A6926DF3024F9FB4CEDD12S9l8N"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yperlink" Target="consultantplus://offline/ref=C496BA7CA1F486B243A3BC217C4F7BA4B8973B8AF09EE82FF17EE47421D7692D2AF395E972E69726627BBBn9v7E" TargetMode="External"/><Relationship Id="rId7" Type="http://schemas.openxmlformats.org/officeDocument/2006/relationships/hyperlink" Target="consultantplus://offline/ref=04B2FE57311483C1FC14F950A470332D7D18251BD4E517F9F76C739868A6926DF3024F9FB4CFD916S9l8N" TargetMode="External"/><Relationship Id="rId12" Type="http://schemas.openxmlformats.org/officeDocument/2006/relationships/hyperlink" Target="consultantplus://offline/ref=04B2FE57311483C1FC14F950A470332D7D18251BD4E517F9F76C739868A6926DF3024F98B3SClDN" TargetMode="External"/><Relationship Id="rId17" Type="http://schemas.openxmlformats.org/officeDocument/2006/relationships/hyperlink" Target="consultantplus://offline/ref=04B2FE57311483C1FC14F950A470332D7D18251BD4E517F9F76C739868A6926DF3024F9FB4CEDF1AS9l1N"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F1BS9l8N" TargetMode="External"/><Relationship Id="rId20" Type="http://schemas.openxmlformats.org/officeDocument/2006/relationships/hyperlink" Target="consultantplus://offline/ref=57B67ED161104F44E3518DA65CF375D8B2F6A035A799F18E55B22C40836B2A4CEBCC3F0949B0FF04k9WFH" TargetMode="External"/><Relationship Id="rId1" Type="http://schemas.openxmlformats.org/officeDocument/2006/relationships/numbering" Target="numbering.xml"/><Relationship Id="rId6" Type="http://schemas.openxmlformats.org/officeDocument/2006/relationships/hyperlink" Target="consultantplus://offline/ref=04B2FE57311483C1FC14F950A470332D7D18251BD4E517F9F76C739868A6926DF3024F9FB4CFDA12S9l8N" TargetMode="External"/><Relationship Id="rId11" Type="http://schemas.openxmlformats.org/officeDocument/2006/relationships/hyperlink" Target="consultantplus://offline/ref=04B2FE57311483C1FC14F950A470332D7D18251BD4E517F9F76C739868A6926DF3024F9FB4CFDA14S9l0N" TargetMode="External"/><Relationship Id="rId24" Type="http://schemas.microsoft.com/office/2007/relationships/stylesWithEffects" Target="stylesWithEffects.xml"/><Relationship Id="rId5" Type="http://schemas.openxmlformats.org/officeDocument/2006/relationships/hyperlink" Target="consultantplus://offline/ref=1E4B1667937444D9C9D0EDA0BEDCC0C7E8064701CB810CD5B0D12348EC30F30E417AA866DC02868D5D4357f9Z7I" TargetMode="External"/><Relationship Id="rId15" Type="http://schemas.openxmlformats.org/officeDocument/2006/relationships/hyperlink" Target="consultantplus://offline/ref=04B2FE57311483C1FC14F950A470332D7D18251BD4E517F9F76C739868A6926DF3024F98B3SClAN" TargetMode="External"/><Relationship Id="rId23" Type="http://schemas.openxmlformats.org/officeDocument/2006/relationships/theme" Target="theme/theme1.xml"/><Relationship Id="rId10" Type="http://schemas.openxmlformats.org/officeDocument/2006/relationships/hyperlink" Target="consultantplus://offline/ref=04B2FE57311483C1FC14F950A470332D7D18251BD4E517F9F76C739868A6926DF3024F9FB4CEDC15S9l2N"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EDC15S9l1N" TargetMode="External"/><Relationship Id="rId14" Type="http://schemas.openxmlformats.org/officeDocument/2006/relationships/hyperlink" Target="consultantplus://offline/ref=04B2FE57311483C1FC14F950A470332D7D18251BD4E517F9F76C739868A6926DF3024F9FB4CEDD11S9l3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15</Pages>
  <Words>9401</Words>
  <Characters>53589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Кривцовка</Company>
  <LinksUpToDate>false</LinksUpToDate>
  <CharactersWithSpaces>62865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Krivtsovka1</dc:creator>
  <cp:keywords/>
  <dc:description/>
  <cp:lastModifiedBy>Server</cp:lastModifiedBy>
  <cp:revision>51</cp:revision>
  <cp:lastPrinted>2020-12-28T08:04:00Z</cp:lastPrinted>
  <dcterms:created xsi:type="dcterms:W3CDTF">2017-12-20T08:19:00Z</dcterms:created>
  <dcterms:modified xsi:type="dcterms:W3CDTF">2025-02-21T13:36:00Z</dcterms:modified>
</cp:coreProperties>
</file>