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B89758" w14:textId="77777777" w:rsidR="000378C1" w:rsidRPr="000378C1" w:rsidRDefault="000378C1" w:rsidP="000378C1">
      <w:pPr>
        <w:shd w:val="clear" w:color="auto" w:fill="EEEEEE"/>
        <w:spacing w:line="240" w:lineRule="auto"/>
        <w:jc w:val="center"/>
        <w:rPr>
          <w:rFonts w:ascii="Tahoma" w:eastAsia="Times New Roman" w:hAnsi="Tahoma" w:cs="Tahoma"/>
          <w:b/>
          <w:bCs/>
          <w:color w:val="000000"/>
          <w:sz w:val="21"/>
          <w:szCs w:val="21"/>
          <w:lang w:eastAsia="ru-RU"/>
        </w:rPr>
      </w:pPr>
      <w:r w:rsidRPr="000378C1">
        <w:rPr>
          <w:rFonts w:ascii="Tahoma" w:eastAsia="Times New Roman" w:hAnsi="Tahoma" w:cs="Tahoma"/>
          <w:b/>
          <w:bCs/>
          <w:color w:val="000000"/>
          <w:sz w:val="21"/>
          <w:szCs w:val="21"/>
          <w:lang w:eastAsia="ru-RU"/>
        </w:rPr>
        <w:t>Р Е Ш Е Н И Е от «10» сентября 2019 года № 38-97-6 О внесении изменений и дополнений в Устав муниципального образования «Кривцовский сельсовет» Щигровского района Курской области</w:t>
      </w:r>
    </w:p>
    <w:p w14:paraId="2192B0B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w:t>
      </w:r>
    </w:p>
    <w:p w14:paraId="1392E4C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55EA36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СОБРАНИЕ ДЕПУТАТОВ </w:t>
      </w:r>
    </w:p>
    <w:p w14:paraId="1AAF270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КРИВЦОВСКОГО СЕЛЬСОВЕТА </w:t>
      </w:r>
    </w:p>
    <w:p w14:paraId="4C78AFA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ЩИГРОВСКОГО РАЙОНА</w:t>
      </w:r>
    </w:p>
    <w:p w14:paraId="4CF856E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Р Е Ш Е Н И Е</w:t>
      </w:r>
    </w:p>
    <w:p w14:paraId="6E2B2B6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92C9A1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F20E48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от «10» сентября 2019 года  № 38-97-6</w:t>
      </w:r>
    </w:p>
    <w:p w14:paraId="7BEC36B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FFC9168"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О внесении изменений и дополнений  </w:t>
      </w:r>
    </w:p>
    <w:p w14:paraId="076304C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Устав муниципального  образования</w:t>
      </w:r>
    </w:p>
    <w:p w14:paraId="7CBBBA8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«Кривцовский сельсовет»</w:t>
      </w:r>
    </w:p>
    <w:p w14:paraId="48F0DF7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Щигровского района  Курской области</w:t>
      </w:r>
    </w:p>
    <w:p w14:paraId="5BBA624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1859FE0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целях приведения в соответствие с действующим законодательством Устава муниципального образования «Кривцовский сельсовет» Щигровского района Курской области, принятого Решением Собрания депутатов Кривцовского сельсовета Щигровского района от 27 мая 2005  года № 16 (с изменениями и дополнениями) (далее – Устав сельсовета), руководствуясь пунктом 1 части 1 статьи 17 Федерального закона от 06 октября 2003 года № 131-ФЗ «Об общих принципах организации местного самоуправления в Российской Федерации» (с изменениями и дополнениями), пунктом 1 части 1 статьи 22 Устава сельсовета, Собрание депутатов Кривцовского сельсовета Щигровского района решило:</w:t>
      </w:r>
    </w:p>
    <w:p w14:paraId="4F7385D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1DE2A2DC" w14:textId="77777777" w:rsidR="000378C1" w:rsidRPr="000378C1" w:rsidRDefault="000378C1" w:rsidP="000378C1">
      <w:pPr>
        <w:numPr>
          <w:ilvl w:val="0"/>
          <w:numId w:val="1"/>
        </w:numPr>
        <w:shd w:val="clear" w:color="auto" w:fill="EEEEEE"/>
        <w:spacing w:after="0" w:line="240" w:lineRule="auto"/>
        <w:ind w:left="0"/>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Внести в Устав Кривцовского сельсовета  Щигровского района  следующие изменения и дополнения:</w:t>
      </w:r>
    </w:p>
    <w:p w14:paraId="1A8EA14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r w:rsidRPr="000378C1">
        <w:rPr>
          <w:rFonts w:ascii="Tahoma" w:eastAsia="Times New Roman" w:hAnsi="Tahoma" w:cs="Tahoma"/>
          <w:b/>
          <w:bCs/>
          <w:color w:val="000000"/>
          <w:sz w:val="18"/>
          <w:szCs w:val="18"/>
          <w:lang w:eastAsia="ru-RU"/>
        </w:rPr>
        <w:t>1</w:t>
      </w:r>
      <w:r w:rsidRPr="000378C1">
        <w:rPr>
          <w:rFonts w:ascii="Tahoma" w:eastAsia="Times New Roman" w:hAnsi="Tahoma" w:cs="Tahoma"/>
          <w:color w:val="000000"/>
          <w:sz w:val="18"/>
          <w:szCs w:val="18"/>
          <w:lang w:eastAsia="ru-RU"/>
        </w:rPr>
        <w:t>. В абзаце 2 преамбулы слова «население осуществляет» заменить  словами «население  муниципального образования «Кривцовский сельсовет» Щигровского района Курской области осуществляет».</w:t>
      </w:r>
    </w:p>
    <w:p w14:paraId="6CCDBB9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w:t>
      </w:r>
    </w:p>
    <w:p w14:paraId="2BA3774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w:t>
      </w:r>
      <w:r w:rsidRPr="000378C1">
        <w:rPr>
          <w:rFonts w:ascii="Tahoma" w:eastAsia="Times New Roman" w:hAnsi="Tahoma" w:cs="Tahoma"/>
          <w:color w:val="000000"/>
          <w:sz w:val="18"/>
          <w:szCs w:val="18"/>
          <w:lang w:eastAsia="ru-RU"/>
        </w:rPr>
        <w:t> Статью 1 «Правовой статус муниципального образования «Кривцовский сельсовет» Щигровского района Курской области изложить в следующей редакции:</w:t>
      </w:r>
    </w:p>
    <w:p w14:paraId="3924121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w:t>
      </w:r>
      <w:r w:rsidRPr="000378C1">
        <w:rPr>
          <w:rFonts w:ascii="Tahoma" w:eastAsia="Times New Roman" w:hAnsi="Tahoma" w:cs="Tahoma"/>
          <w:b/>
          <w:bCs/>
          <w:color w:val="000000"/>
          <w:sz w:val="18"/>
          <w:szCs w:val="18"/>
          <w:lang w:eastAsia="ru-RU"/>
        </w:rPr>
        <w:t>Статья 1. Правовой статус муниципального образования «Кривцовский сельсовет» Щигровского района Курской области</w:t>
      </w:r>
    </w:p>
    <w:p w14:paraId="37D7161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Муниципальное образование «Кривцовский сельсовет» Щигровского района Курской области (далее по тексту- Кривцовский сельсовет) - четырнадцать объединенных общей территорией сельских населенных пунктов – д. Кривцовка, п. Березовик, д. Большая Алексеевка, д. Большая Романовка, д. Большая Сергеевка, п. Дмитриевский,  д. Желябовка, д. Илларионовка, д. Курская Ольховатка, д. Малая Алексеевка, д. Малая Романовка, д. Малая Сергеевка, д. Новоалександровка, п. Первомайский, образовано в соответствии с Законом Курской области от 21 октября 2004 года № 48-ЗКО «О муниципальных образованиях Курской области» и имеет статус сельского поселения, в котором местное самоуправление осуществляется населением непосредственно и (или) через выборные и иные органы местного самоуправления.».</w:t>
      </w:r>
    </w:p>
    <w:p w14:paraId="5177FF8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39278D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r w:rsidRPr="000378C1">
        <w:rPr>
          <w:rFonts w:ascii="Tahoma" w:eastAsia="Times New Roman" w:hAnsi="Tahoma" w:cs="Tahoma"/>
          <w:b/>
          <w:bCs/>
          <w:color w:val="000000"/>
          <w:sz w:val="18"/>
          <w:szCs w:val="18"/>
          <w:lang w:eastAsia="ru-RU"/>
        </w:rPr>
        <w:t>3. </w:t>
      </w:r>
      <w:r w:rsidRPr="000378C1">
        <w:rPr>
          <w:rFonts w:ascii="Tahoma" w:eastAsia="Times New Roman" w:hAnsi="Tahoma" w:cs="Tahoma"/>
          <w:color w:val="000000"/>
          <w:sz w:val="18"/>
          <w:szCs w:val="18"/>
          <w:lang w:eastAsia="ru-RU"/>
        </w:rPr>
        <w:t>В части 2 статьи 2 «Территория и границы Кривцовского сельсовета» слова «Федерального закона» заменить словами «Федерального закона от 06 октября 2003 года №131-ФЗ».</w:t>
      </w:r>
    </w:p>
    <w:p w14:paraId="2533B78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C14E94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4.</w:t>
      </w:r>
      <w:r w:rsidRPr="000378C1">
        <w:rPr>
          <w:rFonts w:ascii="Tahoma" w:eastAsia="Times New Roman" w:hAnsi="Tahoma" w:cs="Tahoma"/>
          <w:color w:val="000000"/>
          <w:sz w:val="18"/>
          <w:szCs w:val="18"/>
          <w:lang w:eastAsia="ru-RU"/>
        </w:rPr>
        <w:t> В части 1 статьи 3 «Вопросы местного значения Кривцовского сельсовета»:</w:t>
      </w:r>
    </w:p>
    <w:p w14:paraId="5945E87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пункте 10 слова «муниципального района» заменить словами «Щигровского района Курской области»;</w:t>
      </w:r>
    </w:p>
    <w:p w14:paraId="69F4D6E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пункте 16 слова «отдыха населения» заменить словами «отдыха населения Кривцовского сельсовета»;</w:t>
      </w:r>
    </w:p>
    <w:p w14:paraId="70E45CE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пункт 17 изложить в следующей редакции:</w:t>
      </w:r>
    </w:p>
    <w:p w14:paraId="03CD5B6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«17) участие в организации деятельности по накоплению (в том числе раздельному накоплению) и транспортированию твердых коммунальных отходов;»;</w:t>
      </w:r>
    </w:p>
    <w:p w14:paraId="7838EC9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г) в пункте 20 слова «информирование населения» заменить словами «информирование населения Кривцовского сельсовета»;».</w:t>
      </w:r>
    </w:p>
    <w:p w14:paraId="3ADA2D9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д) в пункте 21 слова «участкового уполномоченного полиции.» заменить словами «участкового уполномоченного полиции;»;</w:t>
      </w:r>
    </w:p>
    <w:p w14:paraId="5F13925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е) дополнить новым пунктом 22 следующего содержания:</w:t>
      </w:r>
    </w:p>
    <w:p w14:paraId="0CE2961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«22)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14:paraId="6BA57CF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5. </w:t>
      </w:r>
      <w:r w:rsidRPr="000378C1">
        <w:rPr>
          <w:rFonts w:ascii="Tahoma" w:eastAsia="Times New Roman" w:hAnsi="Tahoma" w:cs="Tahoma"/>
          <w:color w:val="000000"/>
          <w:sz w:val="18"/>
          <w:szCs w:val="18"/>
          <w:lang w:eastAsia="ru-RU"/>
        </w:rPr>
        <w:t>В статье 3.1 «Права органов местного самоуправления Кривцовского сельсовета на решение вопросов, не отнесенных к вопросам местного значения Кривцовского  сельсовета»:</w:t>
      </w:r>
    </w:p>
    <w:p w14:paraId="46B83D4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части 1:</w:t>
      </w:r>
    </w:p>
    <w:p w14:paraId="2513274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lastRenderedPageBreak/>
        <w:t>- в пункте 6 слова «на территории Кривцовского сельсовета» заменить словами «на территории Кривцовского сельсовета:»;</w:t>
      </w:r>
    </w:p>
    <w:p w14:paraId="6AD5C26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пункте 9 слова «для развития туризма.» заменить словами «для развития туризма;»;</w:t>
      </w:r>
    </w:p>
    <w:p w14:paraId="258ECDF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пункте 14 части 1 слова «мероприятий по отлову и содержанию безнадзорных животных, обитающих» заменить словами «деятельности по обращению с животными без владельцев, обитающими»;</w:t>
      </w:r>
    </w:p>
    <w:p w14:paraId="727F742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части 2 слова «Федерального закона» заменить словами «Федерального закона от 06 октября 2003 года № 131-ФЗ»;».</w:t>
      </w:r>
    </w:p>
    <w:p w14:paraId="1E97378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A3A4DE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6</w:t>
      </w:r>
      <w:r w:rsidRPr="000378C1">
        <w:rPr>
          <w:rFonts w:ascii="Tahoma" w:eastAsia="Times New Roman" w:hAnsi="Tahoma" w:cs="Tahoma"/>
          <w:color w:val="000000"/>
          <w:sz w:val="18"/>
          <w:szCs w:val="18"/>
          <w:lang w:eastAsia="ru-RU"/>
        </w:rPr>
        <w:t>. В статье 5 «Полномочия органов местного самоуправления Кривцовского сельсовета по решению вопросов местного значения»:</w:t>
      </w:r>
    </w:p>
    <w:p w14:paraId="19CC37B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части 1:</w:t>
      </w:r>
    </w:p>
    <w:p w14:paraId="4A815CC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пункте 8.1 слова «членов выборных органов местного самоуправления» заменить словами «членов выборных органов местного самоуправления Кривцовского сельсовета»;</w:t>
      </w:r>
    </w:p>
    <w:p w14:paraId="5FD182E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пункте 9 слова «Федеральным законом» заменить словами «Федеральным законом от 06 октября 2003 года №131-Ф3»;</w:t>
      </w:r>
    </w:p>
    <w:p w14:paraId="0397C9B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части 1.1 слова «Федерального закона», «полномочия органов местного самоуправления» заменить словами «Федерального закона от 06 октября 2003 года № 131-ФЗ», «полномочия органов местного самоуправления Кривцовского сельсовета» соответственно;</w:t>
      </w:r>
    </w:p>
    <w:p w14:paraId="712307C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в части 2 слова «Полномочия органов местного самоуправления» заменить соответственно словами «Полномочия органов местного самоуправления Кривцовского сельсовета»;».</w:t>
      </w:r>
    </w:p>
    <w:p w14:paraId="67EDB53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54D855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7.</w:t>
      </w:r>
      <w:r w:rsidRPr="000378C1">
        <w:rPr>
          <w:rFonts w:ascii="Tahoma" w:eastAsia="Times New Roman" w:hAnsi="Tahoma" w:cs="Tahoma"/>
          <w:color w:val="000000"/>
          <w:sz w:val="18"/>
          <w:szCs w:val="18"/>
          <w:lang w:eastAsia="ru-RU"/>
        </w:rPr>
        <w:t> В статье 6 «Муниципальные правовые акты Кривцовского сельсовета»:</w:t>
      </w:r>
    </w:p>
    <w:p w14:paraId="2A019208"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а) в части 1 слова «и должностными лицами местного самоуправления» заменить совами «и должностными лицами местного самоуправления Кривцовского сельсовета»;</w:t>
      </w:r>
    </w:p>
    <w:p w14:paraId="194C099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б) в пункте 5 части 2 слова «и должностных лиц местного самоуправления» заменить словами «и должностных лиц местного самоуправления Кривцовского сельсовета»;</w:t>
      </w:r>
    </w:p>
    <w:p w14:paraId="151785D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в абзаце 4 части 8 слова «распространяемых в Кривцовском сельсовете» заменить словами «, распространяемых в Кривцовском сельсовете»;</w:t>
      </w:r>
    </w:p>
    <w:p w14:paraId="42759F1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часть 9 дополнить абзацем 2 следующего содержания:</w:t>
      </w:r>
    </w:p>
    <w:p w14:paraId="3564C1A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«Для официального опубликования муниципальных правовых актов и соглашений также используется портал Минюста России «Нормативные правовые акты в Российской Федерации» (http://pravo-minjust.ru, http://право-минюст.рф, регистрация в качестве сетевого издания ЭЛ № ФС77-72471 от 05 марта 2018). В случае опубликования (размещения) полного текста муниципального правового акта на указанном портале объемные графические и табличные приложения к нему в газете «Районный вестник» и (или) в бюллетене «Кривцовский вестник» могут не приводиться.».</w:t>
      </w:r>
    </w:p>
    <w:p w14:paraId="7565A8A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5805484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8.</w:t>
      </w:r>
      <w:r w:rsidRPr="000378C1">
        <w:rPr>
          <w:rFonts w:ascii="Tahoma" w:eastAsia="Times New Roman" w:hAnsi="Tahoma" w:cs="Tahoma"/>
          <w:color w:val="000000"/>
          <w:sz w:val="18"/>
          <w:szCs w:val="18"/>
          <w:lang w:eastAsia="ru-RU"/>
        </w:rPr>
        <w:t> В наименовании Главы 3 «Формы непосредственного осуществления населением местного самоуправления и участия населения в осуществлении местного самоуправления» слова «населением», «населения» заменить словами «населением Кривцовского сельсовета», «населения Кривцовского сельсовета» соответственно.</w:t>
      </w:r>
    </w:p>
    <w:p w14:paraId="5DB355D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3F1D95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r w:rsidRPr="000378C1">
        <w:rPr>
          <w:rFonts w:ascii="Tahoma" w:eastAsia="Times New Roman" w:hAnsi="Tahoma" w:cs="Tahoma"/>
          <w:b/>
          <w:bCs/>
          <w:color w:val="000000"/>
          <w:sz w:val="18"/>
          <w:szCs w:val="18"/>
          <w:lang w:eastAsia="ru-RU"/>
        </w:rPr>
        <w:t> 9</w:t>
      </w:r>
      <w:r w:rsidRPr="000378C1">
        <w:rPr>
          <w:rFonts w:ascii="Tahoma" w:eastAsia="Times New Roman" w:hAnsi="Tahoma" w:cs="Tahoma"/>
          <w:color w:val="000000"/>
          <w:sz w:val="18"/>
          <w:szCs w:val="18"/>
          <w:lang w:eastAsia="ru-RU"/>
        </w:rPr>
        <w:t>. В статье 9 «Местный референдум»:</w:t>
      </w:r>
    </w:p>
    <w:p w14:paraId="302C11E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«а) в пункте 3 части 3 слова «Главы Кривцовского  сельсовета Щигровского района» заменить словами «Главы Администрации Кривцовского сельсовета Щигровского района»;</w:t>
      </w:r>
    </w:p>
    <w:p w14:paraId="25B7E4A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б)  в абзаце 3 части  4 слова «и Главой Кривцовского  сельсовета Щигровского района», «и Главы Кривцовского сельсовета Щигровского района» заменить словами «и Главой Администрации Кривцовского сельсовета Щигровского района», «и  Главы Администрации Кривцовского сельсовета Щигровского района» соответственно;»;</w:t>
      </w:r>
    </w:p>
    <w:p w14:paraId="1ACC69D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в абзаце 2 части 5 слова «избирательной комиссией Кривцовского сельсовета Щигровского района» заменить словами «Избирательной комиссией Кривцовского сельсовета Щигровского района»;</w:t>
      </w:r>
    </w:p>
    <w:p w14:paraId="2F04F7E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г) в части 7 слова «или органами местного самоуправления» заменить словами «или органами местного самоуправления Кривцовского сельсовета» соответственно;</w:t>
      </w:r>
    </w:p>
    <w:p w14:paraId="6CA8405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д) в части 9   слова «органами местного самоуправления, прокурором» заменить словами «органами местного самоуправления Кривцовского сельсовета, Щигровским межрайонным прокурором».    </w:t>
      </w:r>
    </w:p>
    <w:p w14:paraId="0DB97CD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1FF6E3C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r w:rsidRPr="000378C1">
        <w:rPr>
          <w:rFonts w:ascii="Tahoma" w:eastAsia="Times New Roman" w:hAnsi="Tahoma" w:cs="Tahoma"/>
          <w:b/>
          <w:bCs/>
          <w:color w:val="000000"/>
          <w:sz w:val="18"/>
          <w:szCs w:val="18"/>
          <w:lang w:eastAsia="ru-RU"/>
        </w:rPr>
        <w:t>10</w:t>
      </w:r>
      <w:r w:rsidRPr="000378C1">
        <w:rPr>
          <w:rFonts w:ascii="Tahoma" w:eastAsia="Times New Roman" w:hAnsi="Tahoma" w:cs="Tahoma"/>
          <w:color w:val="000000"/>
          <w:sz w:val="18"/>
          <w:szCs w:val="18"/>
          <w:lang w:eastAsia="ru-RU"/>
        </w:rPr>
        <w:t>.  В части 3 статьи 10 «Муниципальные выборы» слова «избирательной комиссией Кривцовского сельсовета Щигровского района» заменить словами    «Избирательной комиссией Кривцовского сельсовета Щигровского района».</w:t>
      </w:r>
    </w:p>
    <w:p w14:paraId="5D8E02F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C13BEB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11</w:t>
      </w:r>
      <w:r w:rsidRPr="000378C1">
        <w:rPr>
          <w:rFonts w:ascii="Tahoma" w:eastAsia="Times New Roman" w:hAnsi="Tahoma" w:cs="Tahoma"/>
          <w:color w:val="000000"/>
          <w:sz w:val="18"/>
          <w:szCs w:val="18"/>
          <w:lang w:eastAsia="ru-RU"/>
        </w:rPr>
        <w:t>. Статью 11 «Голосование по отзыву депутата Собрания депутатов Кривцовского сельсовета Щигровского района, Главы Кривцовского сельсовета Щигровского района» изложить в следующей редакции:</w:t>
      </w:r>
    </w:p>
    <w:p w14:paraId="0C88C3F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«Статья 11. Голосование по отзыву депутата Собрания депутатов Кривцовского сельсовета Щигровского района, Главы Кривцовского сельсовета Щигровского района</w:t>
      </w:r>
    </w:p>
    <w:p w14:paraId="75D348ED" w14:textId="77777777" w:rsidR="000378C1" w:rsidRPr="000378C1" w:rsidRDefault="000378C1" w:rsidP="000378C1">
      <w:pPr>
        <w:numPr>
          <w:ilvl w:val="0"/>
          <w:numId w:val="2"/>
        </w:numPr>
        <w:shd w:val="clear" w:color="auto" w:fill="EEEEEE"/>
        <w:spacing w:after="0" w:line="240" w:lineRule="auto"/>
        <w:ind w:left="0"/>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Голосование по отзыву депутата Собрания депутатов Кривцовского сельсовета Щигровского района, Главы Кривцовского сельсовета Щигровского района проводится по инициативе населения Кривцовского сельсовета в порядке, установленном Федеральным законом от 12 июня 2002 года №67-ФЗ «Об основных гарантиях избирательных прав и права на участие в референдуме граждан Российской Федерации» (далее по тексту-</w:t>
      </w:r>
      <w:r w:rsidRPr="000378C1">
        <w:rPr>
          <w:rFonts w:ascii="Tahoma" w:eastAsia="Times New Roman" w:hAnsi="Tahoma" w:cs="Tahoma"/>
          <w:color w:val="000000"/>
          <w:sz w:val="18"/>
          <w:szCs w:val="18"/>
          <w:lang w:eastAsia="ru-RU"/>
        </w:rPr>
        <w:lastRenderedPageBreak/>
        <w:t>Федеральный закон «Об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 с учетом особенностей, предусмотренных Федеральным законом от 6 октября 2003 года « 131-ФЗ «Об общих принципах организации местного самоуправления в  Российской Федерации».</w:t>
      </w:r>
    </w:p>
    <w:p w14:paraId="45A196A5" w14:textId="77777777" w:rsidR="000378C1" w:rsidRPr="000378C1" w:rsidRDefault="000378C1" w:rsidP="000378C1">
      <w:pPr>
        <w:numPr>
          <w:ilvl w:val="0"/>
          <w:numId w:val="2"/>
        </w:numPr>
        <w:shd w:val="clear" w:color="auto" w:fill="EEEEEE"/>
        <w:spacing w:after="0" w:line="240" w:lineRule="auto"/>
        <w:ind w:left="0"/>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Основаниями отзыва депутата Собрания депутатов Кривцовского сельсовета Щигровского района, Главы Кривцовского сельсовета Щигровского района могут служить только их конкретные противоправные решения или действия (бездействие) в случае их подтверждения в судебном порядке:</w:t>
      </w:r>
    </w:p>
    <w:p w14:paraId="631D1D2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а) нарушение депутатом Собрания депутатов Кривцовского сельсовета Щигровского района, Главой Кривцовского сельсовета Щигровского района Конституции Российской Федерации, федерального законодательства, Устава Курской области и иных законов Курской области, а также настоящего Устава и иных муниципальных нормативных правовых актов органов местного самоуправления Кривцовского сельсовета, принятых в пределах их компетенции, выразившееся в однократном грубом нарушении либо систематическом нарушении депутатом Собрания депутатов Кривцовского сельсовета Щигровского района, Главой Кривцовского сельсовета Щигровского района требований этих законов и нормативных правовых актов;</w:t>
      </w:r>
    </w:p>
    <w:p w14:paraId="6EF4E3A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б) невыполнение депутатом Собрания депутатов Кривцовского сельсовета Щигровского района, Главой Кривцовского сельсовета Щигровского района возложенных на него полномочий, выразившееся в систематическом, без уважительных причин и умышленном уклонении депутата Собрания депутатов Кривцовского сельсовета Щигровского района, Главы Кривцовского сельсовета Щигровского района от осуществления своих прав и обязанностей, предусмотренных федеральным законодательством, законодательством Курской области и настоящим Уставом.</w:t>
      </w:r>
    </w:p>
    <w:p w14:paraId="43CF0A4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3. В целях реализации инициативы проведения голосования по отзыву депутата Собрания депутатов Кривцовского сельсовета Щигровского района, Главы Кривцовского сельсовета Щигровского района создается инициативная группа для проведения голосования по отзыву депутата Кривцовского сельсовета Щигровского района, Главы Кривцовского сельсовета Щигровского района (далее-  инициативная группа), которая образуется и осуществляет свою деятельность в порядке, определенном Федеральным  закон «Об основных гарантиях избирательных прав и права на участие в референдуме граждан Российской Федерации» и принимаемых в соответствии с ним законом Курской области для инициативной группы по проведению местного референдума.</w:t>
      </w:r>
    </w:p>
    <w:p w14:paraId="78CA736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4. Подготовку и проведение голосования по отзыву депутата Собрания депутатов Кривцовского сельсовета Щигровского района, Главы Кривцовского сельсовета Щигровского района организует Избирательная комиссия Кривцовского сельсовета Щигровского района в порядке, определенном федеральным законом и принимаемым в соответствии с ним законом Курской области для проведения местного референдума, с учетом особенностей, предусмотренных Федеральным законом  о  06 октября 2003 года №131-ФЗ «Об общих принципах организации местного самоуправления в Российской Федерации».</w:t>
      </w:r>
    </w:p>
    <w:p w14:paraId="09BA0AF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5. Инициативная группа обращается в Избирательную комиссию Кривцовского сельсовета Щигровского района с ходатайством о регистрации инициативной группы в порядке, определенном федеральным законом и принимаемым в соответствии с ним законом Курской области для проведения местного референдума. Избирательная комиссия Кривцовского сельсовета Щигровского района со дня получения ходатайства действует в качестве комиссии по отзыву депутата Собрания депутатов Кривцовского сельсовета Щигровского района, Главы Кривцовского сельсовета Щигровского района (далее - комиссия по отзыву).</w:t>
      </w:r>
    </w:p>
    <w:p w14:paraId="41426ED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6. После регистрации комиссией по отзыву инициативной группы, инициативная группа вправе начать сбор подписей за отзыв депутата Собрания депутатов Кривцовского сельсовета Щигровского района, Главы Кривцовского сельсовета Щигровского района в порядке, определенном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w:t>
      </w:r>
    </w:p>
    <w:p w14:paraId="2CA2AC7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7. Условием назначения голосования по отзыву депутата Собрания депутатов Кривцовского сельсовета Щигровского района, Главы Кривцовского сельсовета Щигровского района является сбор подписей за отзыв депутата Собрания депутатов Кривцовского сельсовета Щигровского района, Главы Кривцовского сельсовета Щигровского района в количестве двух процентов от числа избирателей, зарегистрированных соответственно в избирательном округе, муниципальном образовании.</w:t>
      </w:r>
    </w:p>
    <w:p w14:paraId="77BEDE7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8. Комиссия по отзыву осуществляет проверку соблюдения порядка сбора подписей за отзыв депутата Собрания депутатов Кривцовского сельсовета Щигровского района, Главы Кривцовского сельсовета Щигровского района и принимает решение о направлении соответствующих документов в Собрание депутатов Кривцовского сельсовета Щигровского района в порядке, определенном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w:t>
      </w:r>
    </w:p>
    <w:p w14:paraId="706A676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9. Собрание депутатов Кривцовского сельсовета Щигровского района принимает решение о назначении голосования по отзыву депутата Собрания депутатов Кривцовского сельсовета Щигровского района, Главы Кривцовского сельсовета Щигровского района, указывает день голосования в порядке, определенном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 с учетом особенностей, предусмотренных Федеральным законом от 6 октября 2003 года №131-ФЗ «Об общих принципах организации местного самоуправления в Российской Федерации».</w:t>
      </w:r>
    </w:p>
    <w:p w14:paraId="3D0CEBC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xml:space="preserve">10. Депутат Собрания депутатов Кривцовского сельсовета Щигровского района, Глава Кривцовского сельсовета Щигровского района, в отношении которого инициируется голосование по отзыву, вправе дать избирателям объяснения по поводу обстоятельств, выдвигаемых в качестве оснований для отзыва. Указанные объяснения </w:t>
      </w:r>
      <w:r w:rsidRPr="000378C1">
        <w:rPr>
          <w:rFonts w:ascii="Tahoma" w:eastAsia="Times New Roman" w:hAnsi="Tahoma" w:cs="Tahoma"/>
          <w:color w:val="000000"/>
          <w:sz w:val="18"/>
          <w:szCs w:val="18"/>
          <w:lang w:eastAsia="ru-RU"/>
        </w:rPr>
        <w:lastRenderedPageBreak/>
        <w:t>должны быть опубликованы и (или) обнародованы на собраниях граждан в течение агитационного периода при подготовке к голосованию по отзыву.</w:t>
      </w:r>
    </w:p>
    <w:p w14:paraId="33BCF3C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11. Агитация и иное информационное обеспечение голосования, финансирование голосования, порядок голосования, установление результатов голосования по отзыву депутата Собрания депутатов Кривцовского сельсовета Щигровского района, Главы Кривцовского сельсовета Щигровского района, осуществляется в порядке, определенном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Курской области для проведения местного референдума, с учетом особенностей, предусмотренных Федеральным законом от 6 октября 2003 года №131-ФЗ «Об общих принципах организации местного самоуправления в Российской Федерации».</w:t>
      </w:r>
    </w:p>
    <w:p w14:paraId="72E1CB2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12. Депутат Собрания депутатов Кривцовского сельсовета Щигровского района, Глава Кривцовского сельсовета Щигровского района считается отозванным, если за отзыв проголосовало не менее половины избирателей, зарегистрированных в соответствующем избирательном округе, Кривцовском сельсовете соответственно.</w:t>
      </w:r>
    </w:p>
    <w:p w14:paraId="5B3B5C2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13. Итоги голосования по отзыву депутата Собрания депутатов Кривцовского сельсовета Щигровского района, Главы Кривцовского сельсовета Щигровского района подлежат официальному опубликованию (обнародованию).</w:t>
      </w:r>
    </w:p>
    <w:p w14:paraId="0F4C0F6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14. Отзыв по указанным основаниям не освобождает депутата Собрания депутатов Кривцовского сельсовета Щигровского района, Главу Кривцовского сельсовета Щигровского района от иной ответственности за допущенные нарушения законов, настоящего Устава и иных муниципальных нормативных правовых актов органов местного самоуправления Кривцовского сельсовета в порядке, предусмотренном федеральным законодательством.».</w:t>
      </w:r>
    </w:p>
    <w:p w14:paraId="73F8A3B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4AD522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r w:rsidRPr="000378C1">
        <w:rPr>
          <w:rFonts w:ascii="Tahoma" w:eastAsia="Times New Roman" w:hAnsi="Tahoma" w:cs="Tahoma"/>
          <w:b/>
          <w:bCs/>
          <w:color w:val="000000"/>
          <w:sz w:val="18"/>
          <w:szCs w:val="18"/>
          <w:lang w:eastAsia="ru-RU"/>
        </w:rPr>
        <w:t>12. </w:t>
      </w:r>
      <w:r w:rsidRPr="000378C1">
        <w:rPr>
          <w:rFonts w:ascii="Tahoma" w:eastAsia="Times New Roman" w:hAnsi="Tahoma" w:cs="Tahoma"/>
          <w:color w:val="000000"/>
          <w:sz w:val="18"/>
          <w:szCs w:val="18"/>
          <w:lang w:eastAsia="ru-RU"/>
        </w:rPr>
        <w:t>В частях 1-3 статьи 12 «Голосование по вопросам изменения границ муниципального образования, преобразования муниципального образования» слова «Федеральным законом», «Федерального закона» заменить словами «Федеральным законом от 06 октября 2003 года №131-ФЗ», «Федерального закона от 06 октября 2003 года №131-ФЗ» соответственно.</w:t>
      </w:r>
    </w:p>
    <w:p w14:paraId="2835CF08"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33541B1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13</w:t>
      </w:r>
      <w:r w:rsidRPr="000378C1">
        <w:rPr>
          <w:rFonts w:ascii="Tahoma" w:eastAsia="Times New Roman" w:hAnsi="Tahoma" w:cs="Tahoma"/>
          <w:color w:val="000000"/>
          <w:sz w:val="18"/>
          <w:szCs w:val="18"/>
          <w:lang w:eastAsia="ru-RU"/>
        </w:rPr>
        <w:t>. В пункте 4 части 8 статьи 14 «Территориальное общественное самоуправления» слова «вносить в органы местного самоуправления»,  «и должностными лицами местного самоуправления» заменить словами «вносить в органы местного самоуправления Кривцовского сельсовета» и  «должностными лицами местного самоуправления  Кривцовского сельсовета» соответственно.</w:t>
      </w:r>
    </w:p>
    <w:p w14:paraId="3CA0B34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w:t>
      </w:r>
    </w:p>
    <w:p w14:paraId="7C0B584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14.</w:t>
      </w:r>
      <w:r w:rsidRPr="000378C1">
        <w:rPr>
          <w:rFonts w:ascii="Tahoma" w:eastAsia="Times New Roman" w:hAnsi="Tahoma" w:cs="Tahoma"/>
          <w:color w:val="000000"/>
          <w:sz w:val="18"/>
          <w:szCs w:val="18"/>
          <w:lang w:eastAsia="ru-RU"/>
        </w:rPr>
        <w:t> В части 3.1 статьи 15 «Публичные слушания, общественные обсуждения» слова «по проектам и вопросам, указанным в части 3 настоящей статьи,» исключить.</w:t>
      </w:r>
    </w:p>
    <w:p w14:paraId="5A477F2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3E6CF4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15</w:t>
      </w:r>
      <w:r w:rsidRPr="000378C1">
        <w:rPr>
          <w:rFonts w:ascii="Tahoma" w:eastAsia="Times New Roman" w:hAnsi="Tahoma" w:cs="Tahoma"/>
          <w:color w:val="000000"/>
          <w:sz w:val="18"/>
          <w:szCs w:val="18"/>
          <w:lang w:eastAsia="ru-RU"/>
        </w:rPr>
        <w:t>. В статье 16 «Собрание граждан»:</w:t>
      </w:r>
    </w:p>
    <w:p w14:paraId="48AA4F7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части 2 слова «Федеральным законом» заменить словами «Федеральным законом от 06 октября 2003 года № 131-ФЗ»;</w:t>
      </w:r>
    </w:p>
    <w:p w14:paraId="48B6D04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части 3 слова «Собрания граждан» заменить словами «собрания граждан».</w:t>
      </w:r>
    </w:p>
    <w:p w14:paraId="286059E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1364E7C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16</w:t>
      </w:r>
      <w:r w:rsidRPr="000378C1">
        <w:rPr>
          <w:rFonts w:ascii="Tahoma" w:eastAsia="Times New Roman" w:hAnsi="Tahoma" w:cs="Tahoma"/>
          <w:color w:val="000000"/>
          <w:sz w:val="18"/>
          <w:szCs w:val="18"/>
          <w:lang w:eastAsia="ru-RU"/>
        </w:rPr>
        <w:t>. В части 1 статьи 18 «Опрос граждан» слова «для выявления мнения населения» заменить словами «для выявления мнения населения Кривцовского сельсовета».</w:t>
      </w:r>
    </w:p>
    <w:p w14:paraId="211C8B5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5F1B795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17.</w:t>
      </w:r>
      <w:r w:rsidRPr="000378C1">
        <w:rPr>
          <w:rFonts w:ascii="Tahoma" w:eastAsia="Times New Roman" w:hAnsi="Tahoma" w:cs="Tahoma"/>
          <w:color w:val="000000"/>
          <w:sz w:val="18"/>
          <w:szCs w:val="18"/>
          <w:lang w:eastAsia="ru-RU"/>
        </w:rPr>
        <w:t> Статью 19 «Обращение граждан в органы местного самоуправления» изложить в следующей редакции:</w:t>
      </w:r>
    </w:p>
    <w:p w14:paraId="3C0A5FB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«Статья 19. Обращения граждан в органы местного самоуправления Кривцовского сельсовета</w:t>
      </w:r>
    </w:p>
    <w:p w14:paraId="75078F6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1. Граждане имеют право на индивидуальные и коллективные обращения в органы местного самоуправления Кривцовского сельсовета.</w:t>
      </w:r>
    </w:p>
    <w:p w14:paraId="3E164A8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2. Обращения граждан подлежат рассмотрению в порядке и сроки, установленные Федеральным законом от 02 мая 2006 года №59-ФЗ «О порядке рассмотрения обращений граждан Российской Федерации».</w:t>
      </w:r>
    </w:p>
    <w:p w14:paraId="7835CF5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35F520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18.</w:t>
      </w:r>
      <w:r w:rsidRPr="000378C1">
        <w:rPr>
          <w:rFonts w:ascii="Tahoma" w:eastAsia="Times New Roman" w:hAnsi="Tahoma" w:cs="Tahoma"/>
          <w:color w:val="000000"/>
          <w:sz w:val="18"/>
          <w:szCs w:val="18"/>
          <w:lang w:eastAsia="ru-RU"/>
        </w:rPr>
        <w:t> В статье 21 «Собрание депутатов Кривцовского сельсовета Щигровского района»:</w:t>
      </w:r>
    </w:p>
    <w:p w14:paraId="3ADBD83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части 4 слова «от установленной численности депутатов» заменить словами «от установленной численности депутатов Собрания депутатов Кривцовского сельсовета Щигровского района»;</w:t>
      </w:r>
    </w:p>
    <w:p w14:paraId="1F01F2B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абзаце 2 части 5 слова «или отдельными депутатами», «и депутатов» заменить словами «или отдельными депутатами Собрания депутатов Кривцовского сельсовета Щигровского района», «и депутатов Собрания депутатов Кривцовского сельсовета Щигровского района» соответственно.</w:t>
      </w:r>
    </w:p>
    <w:p w14:paraId="28C86C2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BEA1E0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19.</w:t>
      </w:r>
      <w:r w:rsidRPr="000378C1">
        <w:rPr>
          <w:rFonts w:ascii="Tahoma" w:eastAsia="Times New Roman" w:hAnsi="Tahoma" w:cs="Tahoma"/>
          <w:color w:val="000000"/>
          <w:sz w:val="18"/>
          <w:szCs w:val="18"/>
          <w:lang w:eastAsia="ru-RU"/>
        </w:rPr>
        <w:t> В статье 22 «Полномочия Собрания депутатов Кривцовского сельсовета Щигровского района»:</w:t>
      </w:r>
    </w:p>
    <w:p w14:paraId="4F8F218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пунктах 8, 9 части 1 слова «местного самоуправления» заменить словами «местного самоуправления Кривцовского сельсовета»;</w:t>
      </w:r>
    </w:p>
    <w:p w14:paraId="41050A5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абзаце 7 части 2 слова «выборных должностных лиц местного самоуправления» заменить словами «выборных должностных лиц местного самоуправления Кривцовского сельсовета»;</w:t>
      </w:r>
    </w:p>
    <w:p w14:paraId="796B439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в части 3 слова «органов местного самоуправления» заменить словами «органов местного самоуправления Кривцовского сельсовета».</w:t>
      </w:r>
    </w:p>
    <w:p w14:paraId="230DAFD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5F204BE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lastRenderedPageBreak/>
        <w:t>20</w:t>
      </w:r>
      <w:r w:rsidRPr="000378C1">
        <w:rPr>
          <w:rFonts w:ascii="Tahoma" w:eastAsia="Times New Roman" w:hAnsi="Tahoma" w:cs="Tahoma"/>
          <w:color w:val="000000"/>
          <w:sz w:val="18"/>
          <w:szCs w:val="18"/>
          <w:lang w:eastAsia="ru-RU"/>
        </w:rPr>
        <w:t>. В статье 23 «Регламент Собрания депутатов Кривцовского сельсовета Щигровского района» слова «о принятии Регламента» заменить словами «о принятии Регламента Собрания депутатов Кривцовского сельсовета Щигровского района».</w:t>
      </w:r>
    </w:p>
    <w:p w14:paraId="750C097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w:t>
      </w:r>
    </w:p>
    <w:p w14:paraId="69D34D4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21</w:t>
      </w:r>
      <w:r w:rsidRPr="000378C1">
        <w:rPr>
          <w:rFonts w:ascii="Tahoma" w:eastAsia="Times New Roman" w:hAnsi="Tahoma" w:cs="Tahoma"/>
          <w:color w:val="000000"/>
          <w:sz w:val="18"/>
          <w:szCs w:val="18"/>
          <w:lang w:eastAsia="ru-RU"/>
        </w:rPr>
        <w:t>. В статье 24 «Статус депутатов Собрания депутатов Кривцовского сельсовета Щигровского района»   следующего содержания:</w:t>
      </w:r>
    </w:p>
    <w:p w14:paraId="6A48882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абзаце 1 пункта 10 части 4 слова «Федеральным законом» заменить словами «Федеральным законом от 06 октября 2003 года №131-ФЗ»;</w:t>
      </w:r>
    </w:p>
    <w:p w14:paraId="7B9C984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пункт 2 части 5.1 изложить в следующей редакции:</w:t>
      </w:r>
    </w:p>
    <w:p w14:paraId="418A167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«2)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 профсоюзом, зарегистрированным в установленном порядке,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кроме 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 представления на безвозмездной основе интересов Кривцовского сельсовета в органах управления и ревизионной комиссии организации, учредителем (акционером, участником) которой является Кривцовский сельсовет, в соответствии с муниципальными правовыми актами, определяющими порядок осуществления от имени Кривцовского сельсовета полномочий учредителя организации или управления находящимися в муниципальной собственности акциями (долями участия в уставном капитале); иных случаев, предусмотренных федеральными законами;»;</w:t>
      </w:r>
    </w:p>
    <w:p w14:paraId="698D6C4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часть 5.3 изложить в следующей редакции:</w:t>
      </w:r>
    </w:p>
    <w:p w14:paraId="7180132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«5.3. Депутаты  Собрания депутатов Кривцовского  сельсовета           Щигровского района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и другими федеральными законами. Полномочия депутатов Собрания депутатов Кривцовского  сельсовета Щигровского района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 октября 2003 года № 131-ФЗ «Об общих принципах организации местного самоуправления В Российской Федерации».»;</w:t>
      </w:r>
    </w:p>
    <w:p w14:paraId="596C52F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г) в части 8:</w:t>
      </w:r>
    </w:p>
    <w:p w14:paraId="2BB8327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абзаце 1 слова  «за исключение пункта 8» заменить словами «за исключением пункта 8»;</w:t>
      </w:r>
    </w:p>
    <w:p w14:paraId="5475ADF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абзацах 2,4 слова «законодательством области» заменить словами «законодательством Курской области».</w:t>
      </w:r>
    </w:p>
    <w:p w14:paraId="419EC9C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3B0696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22.</w:t>
      </w:r>
      <w:r w:rsidRPr="000378C1">
        <w:rPr>
          <w:rFonts w:ascii="Tahoma" w:eastAsia="Times New Roman" w:hAnsi="Tahoma" w:cs="Tahoma"/>
          <w:color w:val="000000"/>
          <w:sz w:val="18"/>
          <w:szCs w:val="18"/>
          <w:lang w:eastAsia="ru-RU"/>
        </w:rPr>
        <w:t> В части 4 статьи 24-1 «Гарантии осуществления депутатской деятельности» слова «на территории муниципального образования.» заменить словами «на территории Кривцовского сельсовета.».</w:t>
      </w:r>
    </w:p>
    <w:p w14:paraId="21C7990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w:t>
      </w:r>
    </w:p>
    <w:p w14:paraId="0145DBB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23</w:t>
      </w:r>
      <w:r w:rsidRPr="000378C1">
        <w:rPr>
          <w:rFonts w:ascii="Tahoma" w:eastAsia="Times New Roman" w:hAnsi="Tahoma" w:cs="Tahoma"/>
          <w:color w:val="000000"/>
          <w:sz w:val="18"/>
          <w:szCs w:val="18"/>
          <w:lang w:eastAsia="ru-RU"/>
        </w:rPr>
        <w:t>.  В статье 25 «Заседания Собрания депутатов Кривцовского сельсовета Щигровского района»:</w:t>
      </w:r>
    </w:p>
    <w:p w14:paraId="700AA3D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части 4 слова «установленных настоящим пунктом» заменить словами «установленных настоящей частью»;</w:t>
      </w:r>
    </w:p>
    <w:p w14:paraId="633D51D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первом предложении части 5 слова «а также регламентом» заменить словами «а также Регламентом»;».</w:t>
      </w:r>
    </w:p>
    <w:p w14:paraId="42789FF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89D5C7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24. </w:t>
      </w:r>
      <w:r w:rsidRPr="000378C1">
        <w:rPr>
          <w:rFonts w:ascii="Tahoma" w:eastAsia="Times New Roman" w:hAnsi="Tahoma" w:cs="Tahoma"/>
          <w:color w:val="000000"/>
          <w:sz w:val="18"/>
          <w:szCs w:val="18"/>
          <w:lang w:eastAsia="ru-RU"/>
        </w:rPr>
        <w:t>В </w:t>
      </w:r>
      <w:r w:rsidRPr="000378C1">
        <w:rPr>
          <w:rFonts w:ascii="Tahoma" w:eastAsia="Times New Roman" w:hAnsi="Tahoma" w:cs="Tahoma"/>
          <w:b/>
          <w:bCs/>
          <w:color w:val="000000"/>
          <w:sz w:val="18"/>
          <w:szCs w:val="18"/>
          <w:lang w:eastAsia="ru-RU"/>
        </w:rPr>
        <w:t> </w:t>
      </w:r>
      <w:r w:rsidRPr="000378C1">
        <w:rPr>
          <w:rFonts w:ascii="Tahoma" w:eastAsia="Times New Roman" w:hAnsi="Tahoma" w:cs="Tahoma"/>
          <w:color w:val="000000"/>
          <w:sz w:val="18"/>
          <w:szCs w:val="18"/>
          <w:lang w:eastAsia="ru-RU"/>
        </w:rPr>
        <w:t>пункте 11</w:t>
      </w:r>
      <w:r w:rsidRPr="000378C1">
        <w:rPr>
          <w:rFonts w:ascii="Tahoma" w:eastAsia="Times New Roman" w:hAnsi="Tahoma" w:cs="Tahoma"/>
          <w:b/>
          <w:bCs/>
          <w:color w:val="000000"/>
          <w:sz w:val="18"/>
          <w:szCs w:val="18"/>
          <w:lang w:eastAsia="ru-RU"/>
        </w:rPr>
        <w:t> </w:t>
      </w:r>
      <w:r w:rsidRPr="000378C1">
        <w:rPr>
          <w:rFonts w:ascii="Tahoma" w:eastAsia="Times New Roman" w:hAnsi="Tahoma" w:cs="Tahoma"/>
          <w:color w:val="000000"/>
          <w:sz w:val="18"/>
          <w:szCs w:val="18"/>
          <w:lang w:eastAsia="ru-RU"/>
        </w:rPr>
        <w:t> части 1 статьи </w:t>
      </w:r>
      <w:r w:rsidRPr="000378C1">
        <w:rPr>
          <w:rFonts w:ascii="Tahoma" w:eastAsia="Times New Roman" w:hAnsi="Tahoma" w:cs="Tahoma"/>
          <w:b/>
          <w:bCs/>
          <w:color w:val="000000"/>
          <w:sz w:val="18"/>
          <w:szCs w:val="18"/>
          <w:lang w:eastAsia="ru-RU"/>
        </w:rPr>
        <w:t>26.1 </w:t>
      </w:r>
      <w:r w:rsidRPr="000378C1">
        <w:rPr>
          <w:rFonts w:ascii="Tahoma" w:eastAsia="Times New Roman" w:hAnsi="Tahoma" w:cs="Tahoma"/>
          <w:color w:val="000000"/>
          <w:sz w:val="18"/>
          <w:szCs w:val="18"/>
          <w:lang w:eastAsia="ru-RU"/>
        </w:rPr>
        <w:t>«Полномочия Председателя  Собрания депутатов Кривцовского сельсовета Щигровского района» слово «регламентом» заменить словом «Регламентом»;</w:t>
      </w:r>
    </w:p>
    <w:p w14:paraId="37F0E84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w:t>
      </w:r>
    </w:p>
    <w:p w14:paraId="300B6AE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25.</w:t>
      </w:r>
      <w:r w:rsidRPr="000378C1">
        <w:rPr>
          <w:rFonts w:ascii="Tahoma" w:eastAsia="Times New Roman" w:hAnsi="Tahoma" w:cs="Tahoma"/>
          <w:color w:val="000000"/>
          <w:sz w:val="18"/>
          <w:szCs w:val="18"/>
          <w:lang w:eastAsia="ru-RU"/>
        </w:rPr>
        <w:t> В части 1 статьи 27 «Постоянные комиссии Собрания депутатов Кривцовского сельсовета Щигровского района» слова «из числа депутатов» заменить словами «из числа депутатов Собрания депутатов Кривцовского сельсовета Щигровского района».</w:t>
      </w:r>
    </w:p>
    <w:p w14:paraId="4110A62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36C2697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r w:rsidRPr="000378C1">
        <w:rPr>
          <w:rFonts w:ascii="Tahoma" w:eastAsia="Times New Roman" w:hAnsi="Tahoma" w:cs="Tahoma"/>
          <w:b/>
          <w:bCs/>
          <w:color w:val="000000"/>
          <w:sz w:val="18"/>
          <w:szCs w:val="18"/>
          <w:lang w:eastAsia="ru-RU"/>
        </w:rPr>
        <w:t> 26</w:t>
      </w:r>
      <w:r w:rsidRPr="000378C1">
        <w:rPr>
          <w:rFonts w:ascii="Tahoma" w:eastAsia="Times New Roman" w:hAnsi="Tahoma" w:cs="Tahoma"/>
          <w:color w:val="000000"/>
          <w:sz w:val="18"/>
          <w:szCs w:val="18"/>
          <w:lang w:eastAsia="ru-RU"/>
        </w:rPr>
        <w:t>. В статье 28 «Досрочное прекращение полномочий Собрания депутатов Кривцовского сельсовета Щигровского района»:</w:t>
      </w:r>
    </w:p>
    <w:p w14:paraId="5B55423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а) в части 1</w:t>
      </w:r>
    </w:p>
    <w:p w14:paraId="70DA0A1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 в пунктах 3, 4   слова «Федерального закона» заменить словами «Федерального закона от 06 октября 2003 года №131-ФЗ»</w:t>
      </w:r>
    </w:p>
    <w:p w14:paraId="77C2644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 в пункте 5 слова «в случае» исключить;</w:t>
      </w:r>
    </w:p>
    <w:p w14:paraId="778DFA1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б) в части 2 слова «группой депутатов», «численности депутатов» заменить словами «группой депутатов Собрания депутатов Кривцовского сельсовета Щигровского района», «численности депутатов Собрания депутатов Кривцовского сельсовета Щигровского района» соответственно.</w:t>
      </w:r>
    </w:p>
    <w:p w14:paraId="1CC03FC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165AFBF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27</w:t>
      </w:r>
      <w:r w:rsidRPr="000378C1">
        <w:rPr>
          <w:rFonts w:ascii="Tahoma" w:eastAsia="Times New Roman" w:hAnsi="Tahoma" w:cs="Tahoma"/>
          <w:color w:val="000000"/>
          <w:sz w:val="18"/>
          <w:szCs w:val="18"/>
          <w:lang w:eastAsia="ru-RU"/>
        </w:rPr>
        <w:t>. В  статье  29 «Глава Кривцовского сельсовета Щигровского района»:  </w:t>
      </w:r>
    </w:p>
    <w:p w14:paraId="3B815B0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абзац 1 части 2 после слов «и возглавляет Администрацию Кривцовского  сельсовета Щигровского района» дополнить словами «при этом, в соответствии с федеральным законодательством, не может одновременно исполнять полномочия Председателя Собрания депутатов Кривцовского  сельсовета Щигровского района»;</w:t>
      </w:r>
    </w:p>
    <w:p w14:paraId="6C8DA74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lastRenderedPageBreak/>
        <w:t>б) в абзаце 1 части 3.1 слова «назначается на должность» заменить словами «избирается на должность»;</w:t>
      </w:r>
    </w:p>
    <w:p w14:paraId="1158490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в части 4.1 слова «органов местного самоуправления» заменить словами «органов местного самоуправления Кривцовского сельсовета»;</w:t>
      </w:r>
    </w:p>
    <w:p w14:paraId="02F68EC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г) пункт 2 части 6 изложить в следующей редакции:</w:t>
      </w:r>
    </w:p>
    <w:p w14:paraId="47CF233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«2)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 профсоюзом, зарегистрированным в установленном порядке,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кроме 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 представления на безвозмездной основе интересов Кривцовского сельсовета в органах управления и ревизионной комиссии организации, учредителем (акционером, участником) которой является Кривцовский сельсовет, в соответствии с муниципальными правовыми актами, определяющими порядок осуществления от имени Кривцовского сельсовета полномочий учредителя организации или управления находящимися в муниципальной собственности акциями (долями участия в уставном капитале); иных случаев, предусмотренных федеральными законами;».</w:t>
      </w:r>
    </w:p>
    <w:p w14:paraId="7087733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175BDB3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28</w:t>
      </w:r>
      <w:r w:rsidRPr="000378C1">
        <w:rPr>
          <w:rFonts w:ascii="Tahoma" w:eastAsia="Times New Roman" w:hAnsi="Tahoma" w:cs="Tahoma"/>
          <w:color w:val="000000"/>
          <w:sz w:val="18"/>
          <w:szCs w:val="18"/>
          <w:lang w:eastAsia="ru-RU"/>
        </w:rPr>
        <w:t>. В части 1 статьи 29-1 «Гарантии для Главы Кривцовского сельсовета Щигровского района, осуществляющего полномочия выборного должностного лица местного самоуправления на постоянной основе»:</w:t>
      </w:r>
    </w:p>
    <w:p w14:paraId="39F5F63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наименовании, абзаце 1 части 1, части 2 слова «местного самоуправления» заменить словами «местного самоуправления Кривцовского сельсовета»;</w:t>
      </w:r>
    </w:p>
    <w:p w14:paraId="2BF48EE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пункте 2 слова «органами местного самоуправления» заменить словами «органами местного самоуправления Кривцовского сельсовета»;</w:t>
      </w:r>
    </w:p>
    <w:p w14:paraId="601A05D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в пункте 4 слова «актами органов местного самоуправления» заменить словами «актами органов местного самоуправления Кривцовского сельсовета»;</w:t>
      </w:r>
    </w:p>
    <w:p w14:paraId="615FA4A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г) в пункте 5 слова «в органы местного самоуправления», «информировать население» заменить словами «в органы местного самоуправления Кривцовского сельсовета», «информировать население Кривцовского сельсовета» соответственно;».</w:t>
      </w:r>
    </w:p>
    <w:p w14:paraId="2D3BC148"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6872A63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29.</w:t>
      </w:r>
      <w:r w:rsidRPr="000378C1">
        <w:rPr>
          <w:rFonts w:ascii="Tahoma" w:eastAsia="Times New Roman" w:hAnsi="Tahoma" w:cs="Tahoma"/>
          <w:color w:val="000000"/>
          <w:sz w:val="18"/>
          <w:szCs w:val="18"/>
          <w:lang w:eastAsia="ru-RU"/>
        </w:rPr>
        <w:t> В статье 30 «Досрочное прекращение полномочий Главы Кривцовского сельсовета Щигровского района»:</w:t>
      </w:r>
    </w:p>
    <w:p w14:paraId="1160967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части 1 слова «Установленный пунктом 2» заменить словами «Установленный частью 2»;</w:t>
      </w:r>
    </w:p>
    <w:p w14:paraId="4179AD1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пунктах 2.1, 3, 11 слова «Федерального закона» заменить словами «Федерального закона от 06 октября 2003 года № 131-ФЗ»;»;</w:t>
      </w:r>
    </w:p>
    <w:p w14:paraId="73F3603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пункте 13 слова «объединения поселения» заменить словами «объединения Кривцовского сельсовета»</w:t>
      </w:r>
    </w:p>
    <w:p w14:paraId="5ABE212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в абзаце 3 части 3 слова «законодательством области» заменить словами «законодательством Курской области» .</w:t>
      </w:r>
    </w:p>
    <w:p w14:paraId="4B0A97A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7067D9B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30.</w:t>
      </w:r>
      <w:r w:rsidRPr="000378C1">
        <w:rPr>
          <w:rFonts w:ascii="Tahoma" w:eastAsia="Times New Roman" w:hAnsi="Tahoma" w:cs="Tahoma"/>
          <w:color w:val="000000"/>
          <w:sz w:val="18"/>
          <w:szCs w:val="18"/>
          <w:lang w:eastAsia="ru-RU"/>
        </w:rPr>
        <w:t> В пункте 5 части 1 статьи 31 «Полномочия Главы Кривцовского сельсовета Щигровского района» слова «органами местного самоуправления» заменить словами «органами местного самоуправления Кривцовского сельсовета».</w:t>
      </w:r>
    </w:p>
    <w:p w14:paraId="5B19618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77C0777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31.</w:t>
      </w:r>
      <w:r w:rsidRPr="000378C1">
        <w:rPr>
          <w:rFonts w:ascii="Tahoma" w:eastAsia="Times New Roman" w:hAnsi="Tahoma" w:cs="Tahoma"/>
          <w:color w:val="000000"/>
          <w:sz w:val="18"/>
          <w:szCs w:val="18"/>
          <w:lang w:eastAsia="ru-RU"/>
        </w:rPr>
        <w:t> В статье 31-1 «Удаление главы» заменить словами  «Удаление Главы»</w:t>
      </w:r>
    </w:p>
    <w:p w14:paraId="2DB3621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части 1, пунктах 1, 2 части 2, части 5 слова ««Об общих принципах организации местного самоуправления в Российской Федерации»» заменить словами «от 06 октября 2003 года №131-ФЗ «Об общих принципах организации местного самоуправления в Российской Федерации»;</w:t>
      </w:r>
    </w:p>
    <w:p w14:paraId="55C650F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части 2</w:t>
      </w:r>
    </w:p>
    <w:p w14:paraId="341BDF7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пункте 2 слова «органами местного самоуправления» заменить словами «органами местного самоуправления Кривцовского сельсовета»;</w:t>
      </w:r>
    </w:p>
    <w:p w14:paraId="2C583DE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в пункте 3 «данная два раза подряд.» заменить словами  «данная два раза подряд;»;</w:t>
      </w:r>
    </w:p>
    <w:p w14:paraId="504CB6A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части 8 слова «депутатов представительного органа муниципального образования» заменить словами «депутатов Собрания депутатов Кривцовского сельсовета Щигровского района».</w:t>
      </w:r>
    </w:p>
    <w:p w14:paraId="2A08847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 </w:t>
      </w:r>
    </w:p>
    <w:p w14:paraId="23CF2BA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32.</w:t>
      </w:r>
      <w:r w:rsidRPr="000378C1">
        <w:rPr>
          <w:rFonts w:ascii="Tahoma" w:eastAsia="Times New Roman" w:hAnsi="Tahoma" w:cs="Tahoma"/>
          <w:color w:val="000000"/>
          <w:sz w:val="18"/>
          <w:szCs w:val="18"/>
          <w:lang w:eastAsia="ru-RU"/>
        </w:rPr>
        <w:t>  В части 1 статьи 31-2 «Временное исполнение обязанностей Главы Кривцовского сельсовета Щигровского района» слова «должностное лицо местного самоуправления определяемое»  заменить словами «должностное лицо местного самоуправления Кривцовского сельсовета, определяемое».</w:t>
      </w:r>
    </w:p>
    <w:p w14:paraId="5DCAEF7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D50EEAF"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33.</w:t>
      </w:r>
      <w:r w:rsidRPr="000378C1">
        <w:rPr>
          <w:rFonts w:ascii="Tahoma" w:eastAsia="Times New Roman" w:hAnsi="Tahoma" w:cs="Tahoma"/>
          <w:color w:val="000000"/>
          <w:sz w:val="18"/>
          <w:szCs w:val="18"/>
          <w:lang w:eastAsia="ru-RU"/>
        </w:rPr>
        <w:t> В части 1 статьи 33 «Администрация Кривцовского сельсовета Щигровского района» слова «местного самоуправления» заменить словами «местного самоуправления Кривцовского сельсовета».</w:t>
      </w:r>
    </w:p>
    <w:p w14:paraId="34E19C9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E41581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34.</w:t>
      </w:r>
      <w:r w:rsidRPr="000378C1">
        <w:rPr>
          <w:rFonts w:ascii="Tahoma" w:eastAsia="Times New Roman" w:hAnsi="Tahoma" w:cs="Tahoma"/>
          <w:color w:val="000000"/>
          <w:sz w:val="18"/>
          <w:szCs w:val="18"/>
          <w:lang w:eastAsia="ru-RU"/>
        </w:rPr>
        <w:t> В части 3 статьи 33-2 «Избирательная комиссия Кривцовского сельсовета Щигровского района» слова «Федеральным законом» заменить словами «Федеральным законом от 12 июня 2002 года № 67-ФЗ».</w:t>
      </w:r>
    </w:p>
    <w:p w14:paraId="3BDC971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189DEE9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35</w:t>
      </w:r>
      <w:r w:rsidRPr="000378C1">
        <w:rPr>
          <w:rFonts w:ascii="Tahoma" w:eastAsia="Times New Roman" w:hAnsi="Tahoma" w:cs="Tahoma"/>
          <w:color w:val="000000"/>
          <w:sz w:val="18"/>
          <w:szCs w:val="18"/>
          <w:lang w:eastAsia="ru-RU"/>
        </w:rPr>
        <w:t>. В абзаце 1 части 5 статьи 34 «Контрольно-счетный орган Кривцовского сельсовета Щигровского района» слова «Органы местного самоуправления Кривцовского сельсовета Щигровского района» заменить словами «Органы местного самоуправления Кривцовского сельсовета».</w:t>
      </w:r>
    </w:p>
    <w:p w14:paraId="7DD682B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960EC3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lastRenderedPageBreak/>
        <w:t>36.</w:t>
      </w:r>
      <w:r w:rsidRPr="000378C1">
        <w:rPr>
          <w:rFonts w:ascii="Tahoma" w:eastAsia="Times New Roman" w:hAnsi="Tahoma" w:cs="Tahoma"/>
          <w:color w:val="000000"/>
          <w:sz w:val="18"/>
          <w:szCs w:val="18"/>
          <w:lang w:eastAsia="ru-RU"/>
        </w:rPr>
        <w:t> В статье 34-1 «Полномочия Ревизионной комиссии Кривцовского сельсовета Щигровского района»:</w:t>
      </w:r>
    </w:p>
    <w:p w14:paraId="0651BB4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пунктах 5, 7, 8 части 1 слова «муниципальному образованию», «муниципального образования», «в муниципальном образовании» заменить словами «Кривцовскому сельсовету», «Кривцовского сельсовета», «в Кривцовском сельсовете»;</w:t>
      </w:r>
    </w:p>
    <w:p w14:paraId="088AD52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в части 2 слова «ревизионной комиссии» заменить словами «Ревизионной комиссии».</w:t>
      </w:r>
    </w:p>
    <w:p w14:paraId="5120401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5D48778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37.</w:t>
      </w:r>
      <w:r w:rsidRPr="000378C1">
        <w:rPr>
          <w:rFonts w:ascii="Tahoma" w:eastAsia="Times New Roman" w:hAnsi="Tahoma" w:cs="Tahoma"/>
          <w:color w:val="000000"/>
          <w:sz w:val="18"/>
          <w:szCs w:val="18"/>
          <w:lang w:eastAsia="ru-RU"/>
        </w:rPr>
        <w:t> В части 3 статьи 35 «Условия и порядок прохождения муниципальной службы Кривцовского сельсовета» слова «органов местного самоуправления, избирательных комиссий муниципальных образований» заменить словами «органов местного самоуправления Кривцовского сельсовета, Избирательной комиссии Кривцовского сельсовета Щигровского района».</w:t>
      </w:r>
    </w:p>
    <w:p w14:paraId="401EF5A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7EC1C4B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38</w:t>
      </w:r>
      <w:r w:rsidRPr="000378C1">
        <w:rPr>
          <w:rFonts w:ascii="Tahoma" w:eastAsia="Times New Roman" w:hAnsi="Tahoma" w:cs="Tahoma"/>
          <w:color w:val="000000"/>
          <w:sz w:val="18"/>
          <w:szCs w:val="18"/>
          <w:lang w:eastAsia="ru-RU"/>
        </w:rPr>
        <w:t>. В части 4 статьи 36 «Статус муниципального служащего Кривцовского сельсовета»:</w:t>
      </w:r>
    </w:p>
    <w:p w14:paraId="6AA4157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а) в подпункте «в» пункта 2 слова «избирательной комиссии муниципального образования» заменить словами «Избирательной комиссии Кривцовского сельсовета Щигровского района»;</w:t>
      </w:r>
    </w:p>
    <w:p w14:paraId="33D85B9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пункт 3 изложить в следующей редакции:</w:t>
      </w:r>
    </w:p>
    <w:p w14:paraId="0E3F404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«3)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политической партией; участия на безвозмездной основе в управлении органом профессионального союза, в том числе выборным органом первичной профсоюзной организации, созданной в органе местного самоуправления Кривцовского сельсовета, аппарате Избирательной комиссии Кривцовского сельсовета Щигровского района;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участия на безвозмездной основе в управлении указанными некоммерческими организациями (кроме политической партии и органа профессионального союза, в том числе выборного органа первичной профсоюзной организации, созданной в органе местного самоуправления Кривцовского сельсовета, аппарате Избирательной комиссии Кривцовского сельсовета Щигровского района) в качестве единоличного исполнительного органа или вхождения в состав их коллегиальных органов управления с разрешения представителя нанимателя (работодателя), которое получено в порядке, установленном муниципальным правовым актом), кроме представления на безвозмездной основе интересов Кривцовского сельсовета в органах управления и ревизионной комиссии организации, учредителем (акционером, участником) которой является Кривцовский сельсовет, в соответствии с муниципальными правовыми актами, определяющими порядок осуществления от имени Кривцовского сельсовета полномочий учредителя организации или управления находящимися в муниципальной собственности акциями (долями участия в уставном капитале); иных случаев, предусмотренных федеральными законами;»;</w:t>
      </w:r>
    </w:p>
    <w:p w14:paraId="2B92682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в) в пунктах 4, 6, слова «избирательной комиссии муниципального образования» заменить словами «Избирательной комиссии Кривцовского сельсовета Щигровского района»;</w:t>
      </w:r>
    </w:p>
    <w:p w14:paraId="2AB31B2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г) в пункте 5 слова «избирательную комиссию муниципального образования» заменить словами «Избирательную комиссию Кривцовского сельсовета Щигровского района»;</w:t>
      </w:r>
    </w:p>
    <w:p w14:paraId="34267A38"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д) в пункте 9 слова «избирательной комиссии» заменить словами «Избирательной комиссии».</w:t>
      </w:r>
    </w:p>
    <w:p w14:paraId="432B8D4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78D711C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39. </w:t>
      </w:r>
      <w:r w:rsidRPr="000378C1">
        <w:rPr>
          <w:rFonts w:ascii="Tahoma" w:eastAsia="Times New Roman" w:hAnsi="Tahoma" w:cs="Tahoma"/>
          <w:color w:val="000000"/>
          <w:sz w:val="18"/>
          <w:szCs w:val="18"/>
          <w:lang w:eastAsia="ru-RU"/>
        </w:rPr>
        <w:t>В части 2 статьи 41 «Доходы и расходы местного бюджета» слова «муниципального образования» заменить словами «Кривцовского сельсовета».</w:t>
      </w:r>
    </w:p>
    <w:p w14:paraId="6DD2530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38C88CC3"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40</w:t>
      </w:r>
      <w:r w:rsidRPr="000378C1">
        <w:rPr>
          <w:rFonts w:ascii="Tahoma" w:eastAsia="Times New Roman" w:hAnsi="Tahoma" w:cs="Tahoma"/>
          <w:color w:val="000000"/>
          <w:sz w:val="18"/>
          <w:szCs w:val="18"/>
          <w:lang w:eastAsia="ru-RU"/>
        </w:rPr>
        <w:t>.  В абзаце 3 части 3 статьи 42 «Составление проекта бюджета» слова «основных направлений» заменить словами «-основных направлений».</w:t>
      </w:r>
    </w:p>
    <w:p w14:paraId="00CCDE8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E8076D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41.</w:t>
      </w:r>
      <w:r w:rsidRPr="000378C1">
        <w:rPr>
          <w:rFonts w:ascii="Tahoma" w:eastAsia="Times New Roman" w:hAnsi="Tahoma" w:cs="Tahoma"/>
          <w:color w:val="000000"/>
          <w:sz w:val="18"/>
          <w:szCs w:val="18"/>
          <w:lang w:eastAsia="ru-RU"/>
        </w:rPr>
        <w:t> В части 3 статьи 44 «Исполнение местного бюджета» слова «исполнения бюджета муниципального образования» заменить словами «исполнения бюджета Кривцовского сельсовета».</w:t>
      </w:r>
    </w:p>
    <w:p w14:paraId="315B111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DAC34A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42. </w:t>
      </w:r>
      <w:r w:rsidRPr="000378C1">
        <w:rPr>
          <w:rFonts w:ascii="Tahoma" w:eastAsia="Times New Roman" w:hAnsi="Tahoma" w:cs="Tahoma"/>
          <w:color w:val="000000"/>
          <w:sz w:val="18"/>
          <w:szCs w:val="18"/>
          <w:lang w:eastAsia="ru-RU"/>
        </w:rPr>
        <w:t>В абзаце 6 части 4 статьи 45 «Бюджетная отчетность об исполнении бюджета Кривцовского сельсовета Щигровского района» слова «ревизионной комиссией» заменить словами «Ревизионной комиссией».</w:t>
      </w:r>
    </w:p>
    <w:p w14:paraId="226D414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546D899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43</w:t>
      </w:r>
      <w:r w:rsidRPr="000378C1">
        <w:rPr>
          <w:rFonts w:ascii="Tahoma" w:eastAsia="Times New Roman" w:hAnsi="Tahoma" w:cs="Tahoma"/>
          <w:color w:val="000000"/>
          <w:sz w:val="18"/>
          <w:szCs w:val="18"/>
          <w:lang w:eastAsia="ru-RU"/>
        </w:rPr>
        <w:t>. В наименовании Главы 10  «Ответственность органов местного самоуправления и должностных лиц местного самоуправления, контроль и надзор за их деятельностью» слова «должностных лиц местного самоуправления» заменить словами «должностных лиц местного самоуправления Кривцовского сельсовета».</w:t>
      </w:r>
    </w:p>
    <w:p w14:paraId="094384E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7E4E43B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44</w:t>
      </w:r>
      <w:r w:rsidRPr="000378C1">
        <w:rPr>
          <w:rFonts w:ascii="Tahoma" w:eastAsia="Times New Roman" w:hAnsi="Tahoma" w:cs="Tahoma"/>
          <w:color w:val="000000"/>
          <w:sz w:val="18"/>
          <w:szCs w:val="18"/>
          <w:lang w:eastAsia="ru-RU"/>
        </w:rPr>
        <w:t>. В наименовании, а также текстах статей 50 «Ответственность органов местного самоуправления и должностных лиц местного самоуправления», 52 «Ответственность органов местного самоуправления и должностных лиц местного самоуправления перед государством», 55 «Ответственность органов местного самоуправления и должностных лиц местного самоуправления перед физическими и юридическими лицами», 57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 слова  «должностных лиц местного самоуправления» в соответствующих падежах заменить словами «должностных лиц местного самоуправления Кривцовского сельсовета» в соответствующих падежах.</w:t>
      </w:r>
    </w:p>
    <w:p w14:paraId="1B89C83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FD2809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b/>
          <w:bCs/>
          <w:color w:val="000000"/>
          <w:sz w:val="18"/>
          <w:szCs w:val="18"/>
          <w:lang w:eastAsia="ru-RU"/>
        </w:rPr>
        <w:t>45.</w:t>
      </w:r>
      <w:r w:rsidRPr="000378C1">
        <w:rPr>
          <w:rFonts w:ascii="Tahoma" w:eastAsia="Times New Roman" w:hAnsi="Tahoma" w:cs="Tahoma"/>
          <w:color w:val="000000"/>
          <w:sz w:val="18"/>
          <w:szCs w:val="18"/>
          <w:lang w:eastAsia="ru-RU"/>
        </w:rPr>
        <w:t> В статье 58 «Порядок принятия Устава Кривцовского сельсовета, решения о внесении изменений и (или) дополнений в Устав Кривцовского сельсовета»:</w:t>
      </w:r>
    </w:p>
    <w:p w14:paraId="199B9A1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lastRenderedPageBreak/>
        <w:t>а) в части 1 слова «инициативной группы граждан» заменить словами «инициативной группы граждан, межрайонного прокурора Щигровской межрайонной прокуратуры Курской области»;</w:t>
      </w:r>
    </w:p>
    <w:p w14:paraId="0174170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б) части 6, 7 изложить в следующей редакции:</w:t>
      </w:r>
    </w:p>
    <w:p w14:paraId="5DA49F9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«6. Устав Кривцовского сельсовета, решение о внесении изменений и (или) дополнений в Устав Кривцовского сельсовета вступают в силу после их официального опубликования (обнародования).</w:t>
      </w:r>
    </w:p>
    <w:p w14:paraId="0F8A5BB7"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Официальным опубликованием (обнародованием) Устава Кривцовского сельсовета, решения о внесении изменений и (или) дополнений в Устав Кривцовского сельсовета является размещение их текстов на информационных стендах, расположенных в общедоступных местах (здание Администрации Кривцовского сельсовета Щигровского района, здание Кривцовского ФАПа Щигровского района, здание МКУК «Кривцовский сельский Дом культуры» Щигровского района), а также на информационном портале Минюста России «Нормативные правовые акты в Российской Федерации» (http://pravo-minjust.ru, http://право-минюст.рф, регистрация в качестве сетевого издания ЭЛ № ФС77-72471 от 05 марта 2018).</w:t>
      </w:r>
    </w:p>
    <w:p w14:paraId="49ED38D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Зарегистрированные Устав Кривцовского сельсовета, решение о внесении изменений и (или) дополнений в Устав Кривцовского сельсовета также дополнительно размещаются на официальном сайте муниципального образования «Кривцовский сельсовет» Щигровского района Курской области.</w:t>
      </w:r>
    </w:p>
    <w:p w14:paraId="2CAAAD9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7. Глава Кривцовского сельсовета Щигровского района обязан опубликовать (обнародовать) зарегистрированные Устав Кривцовского сельсовета, решение о внесении изменений и (или) дополнений в Устав Кривцовского сельсовета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14:paraId="2AD2E5C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77C6E926"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24EB446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II. Главе Кривцовского сельсовета Щигровского района направить настоящее Решение в Управление Минюста России по Курской области в порядке, предусмотренном федеральным законом.</w:t>
      </w:r>
    </w:p>
    <w:p w14:paraId="70ACD98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3222A26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III. Обнародовать настоящее Решение после его государственной регистрации на информационных стендах, расположенных:</w:t>
      </w:r>
    </w:p>
    <w:p w14:paraId="75BE366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1-й – здание Администрации Кривцовского сельсовета Щигровского района</w:t>
      </w:r>
    </w:p>
    <w:p w14:paraId="1D3991C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2-й – здание Кривцовского ФАПа Щигровского района</w:t>
      </w:r>
    </w:p>
    <w:p w14:paraId="4499D45C"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3-й – здание МКУК «Кривцовский сельский Дом культуры» Щигровского района</w:t>
      </w:r>
    </w:p>
    <w:p w14:paraId="5C74A430"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IV. Настоящее Решение вступает в силу после его государственной регистрации, с момента его официального обнародования «, за исключением пункта II, который вступает в силу со дня подписания настоящего Решения».</w:t>
      </w:r>
    </w:p>
    <w:p w14:paraId="01CBAC5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7D9E61F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020FF99"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CFA6A45"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Председатель Собрания депутатов</w:t>
      </w:r>
    </w:p>
    <w:p w14:paraId="3DCBC32A"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Кривцовского сельсовета</w:t>
      </w:r>
    </w:p>
    <w:p w14:paraId="4D0B03E4"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Щигровского района                                                Е.А. Стебеняева</w:t>
      </w:r>
    </w:p>
    <w:p w14:paraId="3AA10F4E"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4FD4F622"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37F3452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Глава  Кривцовского сельсовета</w:t>
      </w:r>
    </w:p>
    <w:p w14:paraId="0AB1AC7D"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Щигровского района                                                И.В. Болычева   </w:t>
      </w:r>
    </w:p>
    <w:p w14:paraId="5D32E26B"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042506C1" w14:textId="77777777" w:rsidR="000378C1" w:rsidRPr="000378C1" w:rsidRDefault="000378C1" w:rsidP="000378C1">
      <w:pPr>
        <w:shd w:val="clear" w:color="auto" w:fill="EEEEEE"/>
        <w:spacing w:after="0" w:line="240" w:lineRule="auto"/>
        <w:jc w:val="both"/>
        <w:rPr>
          <w:rFonts w:ascii="Tahoma" w:eastAsia="Times New Roman" w:hAnsi="Tahoma" w:cs="Tahoma"/>
          <w:color w:val="000000"/>
          <w:sz w:val="18"/>
          <w:szCs w:val="18"/>
          <w:lang w:eastAsia="ru-RU"/>
        </w:rPr>
      </w:pPr>
      <w:r w:rsidRPr="000378C1">
        <w:rPr>
          <w:rFonts w:ascii="Tahoma" w:eastAsia="Times New Roman" w:hAnsi="Tahoma" w:cs="Tahoma"/>
          <w:color w:val="000000"/>
          <w:sz w:val="18"/>
          <w:szCs w:val="18"/>
          <w:lang w:eastAsia="ru-RU"/>
        </w:rPr>
        <w:t> </w:t>
      </w:r>
    </w:p>
    <w:p w14:paraId="5F3F1730" w14:textId="77777777" w:rsidR="00183FC8" w:rsidRPr="000378C1" w:rsidRDefault="00183FC8" w:rsidP="000378C1">
      <w:bookmarkStart w:id="0" w:name="_GoBack"/>
      <w:bookmarkEnd w:id="0"/>
    </w:p>
    <w:sectPr w:rsidR="00183FC8" w:rsidRPr="000378C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D0B2A1C"/>
    <w:multiLevelType w:val="multilevel"/>
    <w:tmpl w:val="551A29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C495834"/>
    <w:multiLevelType w:val="multilevel"/>
    <w:tmpl w:val="F940D5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24A"/>
    <w:rsid w:val="00026203"/>
    <w:rsid w:val="000378C1"/>
    <w:rsid w:val="00063392"/>
    <w:rsid w:val="000876A9"/>
    <w:rsid w:val="000B5471"/>
    <w:rsid w:val="000E5AAC"/>
    <w:rsid w:val="000F22DB"/>
    <w:rsid w:val="00153174"/>
    <w:rsid w:val="001609AD"/>
    <w:rsid w:val="00183FC8"/>
    <w:rsid w:val="001A070E"/>
    <w:rsid w:val="001A54BA"/>
    <w:rsid w:val="001C767D"/>
    <w:rsid w:val="001E0B71"/>
    <w:rsid w:val="002357DC"/>
    <w:rsid w:val="002A2206"/>
    <w:rsid w:val="002B66EF"/>
    <w:rsid w:val="003D5D97"/>
    <w:rsid w:val="003E2BEB"/>
    <w:rsid w:val="004D4AC8"/>
    <w:rsid w:val="004F4F22"/>
    <w:rsid w:val="005C6945"/>
    <w:rsid w:val="005E39E7"/>
    <w:rsid w:val="00600B19"/>
    <w:rsid w:val="0061512B"/>
    <w:rsid w:val="00681091"/>
    <w:rsid w:val="00683989"/>
    <w:rsid w:val="0069724A"/>
    <w:rsid w:val="006B6B41"/>
    <w:rsid w:val="006D26FE"/>
    <w:rsid w:val="00794845"/>
    <w:rsid w:val="007C3387"/>
    <w:rsid w:val="008364DB"/>
    <w:rsid w:val="008533C1"/>
    <w:rsid w:val="008B6A0A"/>
    <w:rsid w:val="00916DF4"/>
    <w:rsid w:val="009816E1"/>
    <w:rsid w:val="00986EC9"/>
    <w:rsid w:val="00A4168A"/>
    <w:rsid w:val="00A54549"/>
    <w:rsid w:val="00A623E0"/>
    <w:rsid w:val="00B120E7"/>
    <w:rsid w:val="00B12ADF"/>
    <w:rsid w:val="00B16FD5"/>
    <w:rsid w:val="00BF407A"/>
    <w:rsid w:val="00CD18FF"/>
    <w:rsid w:val="00D13212"/>
    <w:rsid w:val="00D361FA"/>
    <w:rsid w:val="00DA6DCE"/>
    <w:rsid w:val="00E06099"/>
    <w:rsid w:val="00E60231"/>
    <w:rsid w:val="00E61482"/>
    <w:rsid w:val="00E93F26"/>
    <w:rsid w:val="00F01E17"/>
    <w:rsid w:val="00F53CF1"/>
    <w:rsid w:val="00FA33ED"/>
    <w:rsid w:val="00FE79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A47038-1363-41E5-A688-96AE3EE60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A4168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533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533C1"/>
    <w:rPr>
      <w:b/>
      <w:bCs/>
    </w:rPr>
  </w:style>
  <w:style w:type="character" w:styleId="a5">
    <w:name w:val="Hyperlink"/>
    <w:basedOn w:val="a0"/>
    <w:uiPriority w:val="99"/>
    <w:semiHidden/>
    <w:unhideWhenUsed/>
    <w:rsid w:val="008533C1"/>
    <w:rPr>
      <w:color w:val="0000FF"/>
      <w:u w:val="single"/>
    </w:rPr>
  </w:style>
  <w:style w:type="paragraph" w:customStyle="1" w:styleId="msonormal0">
    <w:name w:val="msonormal"/>
    <w:basedOn w:val="a"/>
    <w:rsid w:val="000B547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FollowedHyperlink"/>
    <w:basedOn w:val="a0"/>
    <w:uiPriority w:val="99"/>
    <w:semiHidden/>
    <w:unhideWhenUsed/>
    <w:rsid w:val="000B5471"/>
    <w:rPr>
      <w:color w:val="800080"/>
      <w:u w:val="single"/>
    </w:rPr>
  </w:style>
  <w:style w:type="character" w:styleId="a7">
    <w:name w:val="Emphasis"/>
    <w:basedOn w:val="a0"/>
    <w:uiPriority w:val="20"/>
    <w:qFormat/>
    <w:rsid w:val="009816E1"/>
    <w:rPr>
      <w:i/>
      <w:iCs/>
    </w:rPr>
  </w:style>
  <w:style w:type="paragraph" w:styleId="HTML">
    <w:name w:val="HTML Preformatted"/>
    <w:basedOn w:val="a"/>
    <w:link w:val="HTML0"/>
    <w:uiPriority w:val="99"/>
    <w:semiHidden/>
    <w:unhideWhenUsed/>
    <w:rsid w:val="00B12A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12ADF"/>
    <w:rPr>
      <w:rFonts w:ascii="Courier New" w:eastAsia="Times New Roman" w:hAnsi="Courier New" w:cs="Courier New"/>
      <w:sz w:val="20"/>
      <w:szCs w:val="20"/>
      <w:lang w:eastAsia="ru-RU"/>
    </w:rPr>
  </w:style>
  <w:style w:type="character" w:customStyle="1" w:styleId="20">
    <w:name w:val="Заголовок 2 Знак"/>
    <w:basedOn w:val="a0"/>
    <w:link w:val="2"/>
    <w:uiPriority w:val="9"/>
    <w:rsid w:val="00A4168A"/>
    <w:rPr>
      <w:rFonts w:ascii="Times New Roman" w:eastAsia="Times New Roman" w:hAnsi="Times New Roman" w:cs="Times New Roman"/>
      <w:b/>
      <w:bCs/>
      <w:sz w:val="36"/>
      <w:szCs w:val="3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335002">
      <w:bodyDiv w:val="1"/>
      <w:marLeft w:val="0"/>
      <w:marRight w:val="0"/>
      <w:marTop w:val="0"/>
      <w:marBottom w:val="0"/>
      <w:divBdr>
        <w:top w:val="none" w:sz="0" w:space="0" w:color="auto"/>
        <w:left w:val="none" w:sz="0" w:space="0" w:color="auto"/>
        <w:bottom w:val="none" w:sz="0" w:space="0" w:color="auto"/>
        <w:right w:val="none" w:sz="0" w:space="0" w:color="auto"/>
      </w:divBdr>
      <w:divsChild>
        <w:div w:id="1496795708">
          <w:marLeft w:val="0"/>
          <w:marRight w:val="0"/>
          <w:marTop w:val="0"/>
          <w:marBottom w:val="225"/>
          <w:divBdr>
            <w:top w:val="none" w:sz="0" w:space="0" w:color="auto"/>
            <w:left w:val="none" w:sz="0" w:space="0" w:color="auto"/>
            <w:bottom w:val="none" w:sz="0" w:space="0" w:color="auto"/>
            <w:right w:val="none" w:sz="0" w:space="0" w:color="auto"/>
          </w:divBdr>
        </w:div>
      </w:divsChild>
    </w:div>
    <w:div w:id="13197083">
      <w:bodyDiv w:val="1"/>
      <w:marLeft w:val="0"/>
      <w:marRight w:val="0"/>
      <w:marTop w:val="0"/>
      <w:marBottom w:val="0"/>
      <w:divBdr>
        <w:top w:val="none" w:sz="0" w:space="0" w:color="auto"/>
        <w:left w:val="none" w:sz="0" w:space="0" w:color="auto"/>
        <w:bottom w:val="none" w:sz="0" w:space="0" w:color="auto"/>
        <w:right w:val="none" w:sz="0" w:space="0" w:color="auto"/>
      </w:divBdr>
      <w:divsChild>
        <w:div w:id="309097930">
          <w:marLeft w:val="0"/>
          <w:marRight w:val="0"/>
          <w:marTop w:val="0"/>
          <w:marBottom w:val="225"/>
          <w:divBdr>
            <w:top w:val="none" w:sz="0" w:space="0" w:color="auto"/>
            <w:left w:val="none" w:sz="0" w:space="0" w:color="auto"/>
            <w:bottom w:val="none" w:sz="0" w:space="0" w:color="auto"/>
            <w:right w:val="none" w:sz="0" w:space="0" w:color="auto"/>
          </w:divBdr>
        </w:div>
      </w:divsChild>
    </w:div>
    <w:div w:id="23410003">
      <w:bodyDiv w:val="1"/>
      <w:marLeft w:val="0"/>
      <w:marRight w:val="0"/>
      <w:marTop w:val="0"/>
      <w:marBottom w:val="0"/>
      <w:divBdr>
        <w:top w:val="none" w:sz="0" w:space="0" w:color="auto"/>
        <w:left w:val="none" w:sz="0" w:space="0" w:color="auto"/>
        <w:bottom w:val="none" w:sz="0" w:space="0" w:color="auto"/>
        <w:right w:val="none" w:sz="0" w:space="0" w:color="auto"/>
      </w:divBdr>
      <w:divsChild>
        <w:div w:id="442112022">
          <w:marLeft w:val="0"/>
          <w:marRight w:val="0"/>
          <w:marTop w:val="0"/>
          <w:marBottom w:val="225"/>
          <w:divBdr>
            <w:top w:val="none" w:sz="0" w:space="0" w:color="auto"/>
            <w:left w:val="none" w:sz="0" w:space="0" w:color="auto"/>
            <w:bottom w:val="none" w:sz="0" w:space="0" w:color="auto"/>
            <w:right w:val="none" w:sz="0" w:space="0" w:color="auto"/>
          </w:divBdr>
        </w:div>
      </w:divsChild>
    </w:div>
    <w:div w:id="35667808">
      <w:bodyDiv w:val="1"/>
      <w:marLeft w:val="0"/>
      <w:marRight w:val="0"/>
      <w:marTop w:val="0"/>
      <w:marBottom w:val="0"/>
      <w:divBdr>
        <w:top w:val="none" w:sz="0" w:space="0" w:color="auto"/>
        <w:left w:val="none" w:sz="0" w:space="0" w:color="auto"/>
        <w:bottom w:val="none" w:sz="0" w:space="0" w:color="auto"/>
        <w:right w:val="none" w:sz="0" w:space="0" w:color="auto"/>
      </w:divBdr>
      <w:divsChild>
        <w:div w:id="1412316941">
          <w:marLeft w:val="0"/>
          <w:marRight w:val="0"/>
          <w:marTop w:val="0"/>
          <w:marBottom w:val="225"/>
          <w:divBdr>
            <w:top w:val="none" w:sz="0" w:space="0" w:color="auto"/>
            <w:left w:val="none" w:sz="0" w:space="0" w:color="auto"/>
            <w:bottom w:val="none" w:sz="0" w:space="0" w:color="auto"/>
            <w:right w:val="none" w:sz="0" w:space="0" w:color="auto"/>
          </w:divBdr>
        </w:div>
      </w:divsChild>
    </w:div>
    <w:div w:id="36858817">
      <w:bodyDiv w:val="1"/>
      <w:marLeft w:val="0"/>
      <w:marRight w:val="0"/>
      <w:marTop w:val="0"/>
      <w:marBottom w:val="0"/>
      <w:divBdr>
        <w:top w:val="none" w:sz="0" w:space="0" w:color="auto"/>
        <w:left w:val="none" w:sz="0" w:space="0" w:color="auto"/>
        <w:bottom w:val="none" w:sz="0" w:space="0" w:color="auto"/>
        <w:right w:val="none" w:sz="0" w:space="0" w:color="auto"/>
      </w:divBdr>
      <w:divsChild>
        <w:div w:id="144401008">
          <w:marLeft w:val="0"/>
          <w:marRight w:val="0"/>
          <w:marTop w:val="0"/>
          <w:marBottom w:val="225"/>
          <w:divBdr>
            <w:top w:val="none" w:sz="0" w:space="0" w:color="auto"/>
            <w:left w:val="none" w:sz="0" w:space="0" w:color="auto"/>
            <w:bottom w:val="none" w:sz="0" w:space="0" w:color="auto"/>
            <w:right w:val="none" w:sz="0" w:space="0" w:color="auto"/>
          </w:divBdr>
        </w:div>
      </w:divsChild>
    </w:div>
    <w:div w:id="129636783">
      <w:bodyDiv w:val="1"/>
      <w:marLeft w:val="0"/>
      <w:marRight w:val="0"/>
      <w:marTop w:val="0"/>
      <w:marBottom w:val="0"/>
      <w:divBdr>
        <w:top w:val="none" w:sz="0" w:space="0" w:color="auto"/>
        <w:left w:val="none" w:sz="0" w:space="0" w:color="auto"/>
        <w:bottom w:val="none" w:sz="0" w:space="0" w:color="auto"/>
        <w:right w:val="none" w:sz="0" w:space="0" w:color="auto"/>
      </w:divBdr>
      <w:divsChild>
        <w:div w:id="613705877">
          <w:marLeft w:val="0"/>
          <w:marRight w:val="0"/>
          <w:marTop w:val="0"/>
          <w:marBottom w:val="225"/>
          <w:divBdr>
            <w:top w:val="none" w:sz="0" w:space="0" w:color="auto"/>
            <w:left w:val="none" w:sz="0" w:space="0" w:color="auto"/>
            <w:bottom w:val="none" w:sz="0" w:space="0" w:color="auto"/>
            <w:right w:val="none" w:sz="0" w:space="0" w:color="auto"/>
          </w:divBdr>
        </w:div>
      </w:divsChild>
    </w:div>
    <w:div w:id="170680368">
      <w:bodyDiv w:val="1"/>
      <w:marLeft w:val="0"/>
      <w:marRight w:val="0"/>
      <w:marTop w:val="0"/>
      <w:marBottom w:val="0"/>
      <w:divBdr>
        <w:top w:val="none" w:sz="0" w:space="0" w:color="auto"/>
        <w:left w:val="none" w:sz="0" w:space="0" w:color="auto"/>
        <w:bottom w:val="none" w:sz="0" w:space="0" w:color="auto"/>
        <w:right w:val="none" w:sz="0" w:space="0" w:color="auto"/>
      </w:divBdr>
      <w:divsChild>
        <w:div w:id="1544906259">
          <w:marLeft w:val="0"/>
          <w:marRight w:val="0"/>
          <w:marTop w:val="0"/>
          <w:marBottom w:val="225"/>
          <w:divBdr>
            <w:top w:val="none" w:sz="0" w:space="0" w:color="auto"/>
            <w:left w:val="none" w:sz="0" w:space="0" w:color="auto"/>
            <w:bottom w:val="none" w:sz="0" w:space="0" w:color="auto"/>
            <w:right w:val="none" w:sz="0" w:space="0" w:color="auto"/>
          </w:divBdr>
        </w:div>
      </w:divsChild>
    </w:div>
    <w:div w:id="253248195">
      <w:bodyDiv w:val="1"/>
      <w:marLeft w:val="0"/>
      <w:marRight w:val="0"/>
      <w:marTop w:val="0"/>
      <w:marBottom w:val="0"/>
      <w:divBdr>
        <w:top w:val="none" w:sz="0" w:space="0" w:color="auto"/>
        <w:left w:val="none" w:sz="0" w:space="0" w:color="auto"/>
        <w:bottom w:val="none" w:sz="0" w:space="0" w:color="auto"/>
        <w:right w:val="none" w:sz="0" w:space="0" w:color="auto"/>
      </w:divBdr>
      <w:divsChild>
        <w:div w:id="684552995">
          <w:marLeft w:val="0"/>
          <w:marRight w:val="0"/>
          <w:marTop w:val="0"/>
          <w:marBottom w:val="225"/>
          <w:divBdr>
            <w:top w:val="none" w:sz="0" w:space="0" w:color="auto"/>
            <w:left w:val="none" w:sz="0" w:space="0" w:color="auto"/>
            <w:bottom w:val="none" w:sz="0" w:space="0" w:color="auto"/>
            <w:right w:val="none" w:sz="0" w:space="0" w:color="auto"/>
          </w:divBdr>
        </w:div>
      </w:divsChild>
    </w:div>
    <w:div w:id="296840399">
      <w:bodyDiv w:val="1"/>
      <w:marLeft w:val="0"/>
      <w:marRight w:val="0"/>
      <w:marTop w:val="0"/>
      <w:marBottom w:val="0"/>
      <w:divBdr>
        <w:top w:val="none" w:sz="0" w:space="0" w:color="auto"/>
        <w:left w:val="none" w:sz="0" w:space="0" w:color="auto"/>
        <w:bottom w:val="none" w:sz="0" w:space="0" w:color="auto"/>
        <w:right w:val="none" w:sz="0" w:space="0" w:color="auto"/>
      </w:divBdr>
      <w:divsChild>
        <w:div w:id="1261911962">
          <w:marLeft w:val="0"/>
          <w:marRight w:val="0"/>
          <w:marTop w:val="0"/>
          <w:marBottom w:val="225"/>
          <w:divBdr>
            <w:top w:val="none" w:sz="0" w:space="0" w:color="auto"/>
            <w:left w:val="none" w:sz="0" w:space="0" w:color="auto"/>
            <w:bottom w:val="none" w:sz="0" w:space="0" w:color="auto"/>
            <w:right w:val="none" w:sz="0" w:space="0" w:color="auto"/>
          </w:divBdr>
        </w:div>
      </w:divsChild>
    </w:div>
    <w:div w:id="339159377">
      <w:bodyDiv w:val="1"/>
      <w:marLeft w:val="0"/>
      <w:marRight w:val="0"/>
      <w:marTop w:val="0"/>
      <w:marBottom w:val="0"/>
      <w:divBdr>
        <w:top w:val="none" w:sz="0" w:space="0" w:color="auto"/>
        <w:left w:val="none" w:sz="0" w:space="0" w:color="auto"/>
        <w:bottom w:val="none" w:sz="0" w:space="0" w:color="auto"/>
        <w:right w:val="none" w:sz="0" w:space="0" w:color="auto"/>
      </w:divBdr>
      <w:divsChild>
        <w:div w:id="902907693">
          <w:marLeft w:val="0"/>
          <w:marRight w:val="0"/>
          <w:marTop w:val="0"/>
          <w:marBottom w:val="225"/>
          <w:divBdr>
            <w:top w:val="none" w:sz="0" w:space="0" w:color="auto"/>
            <w:left w:val="none" w:sz="0" w:space="0" w:color="auto"/>
            <w:bottom w:val="none" w:sz="0" w:space="0" w:color="auto"/>
            <w:right w:val="none" w:sz="0" w:space="0" w:color="auto"/>
          </w:divBdr>
        </w:div>
      </w:divsChild>
    </w:div>
    <w:div w:id="442044386">
      <w:bodyDiv w:val="1"/>
      <w:marLeft w:val="0"/>
      <w:marRight w:val="0"/>
      <w:marTop w:val="0"/>
      <w:marBottom w:val="0"/>
      <w:divBdr>
        <w:top w:val="none" w:sz="0" w:space="0" w:color="auto"/>
        <w:left w:val="none" w:sz="0" w:space="0" w:color="auto"/>
        <w:bottom w:val="none" w:sz="0" w:space="0" w:color="auto"/>
        <w:right w:val="none" w:sz="0" w:space="0" w:color="auto"/>
      </w:divBdr>
      <w:divsChild>
        <w:div w:id="1492788631">
          <w:marLeft w:val="0"/>
          <w:marRight w:val="0"/>
          <w:marTop w:val="0"/>
          <w:marBottom w:val="225"/>
          <w:divBdr>
            <w:top w:val="none" w:sz="0" w:space="0" w:color="auto"/>
            <w:left w:val="none" w:sz="0" w:space="0" w:color="auto"/>
            <w:bottom w:val="none" w:sz="0" w:space="0" w:color="auto"/>
            <w:right w:val="none" w:sz="0" w:space="0" w:color="auto"/>
          </w:divBdr>
        </w:div>
      </w:divsChild>
    </w:div>
    <w:div w:id="450705268">
      <w:bodyDiv w:val="1"/>
      <w:marLeft w:val="0"/>
      <w:marRight w:val="0"/>
      <w:marTop w:val="0"/>
      <w:marBottom w:val="0"/>
      <w:divBdr>
        <w:top w:val="none" w:sz="0" w:space="0" w:color="auto"/>
        <w:left w:val="none" w:sz="0" w:space="0" w:color="auto"/>
        <w:bottom w:val="none" w:sz="0" w:space="0" w:color="auto"/>
        <w:right w:val="none" w:sz="0" w:space="0" w:color="auto"/>
      </w:divBdr>
      <w:divsChild>
        <w:div w:id="1289504985">
          <w:marLeft w:val="0"/>
          <w:marRight w:val="0"/>
          <w:marTop w:val="0"/>
          <w:marBottom w:val="225"/>
          <w:divBdr>
            <w:top w:val="none" w:sz="0" w:space="0" w:color="auto"/>
            <w:left w:val="none" w:sz="0" w:space="0" w:color="auto"/>
            <w:bottom w:val="none" w:sz="0" w:space="0" w:color="auto"/>
            <w:right w:val="none" w:sz="0" w:space="0" w:color="auto"/>
          </w:divBdr>
        </w:div>
      </w:divsChild>
    </w:div>
    <w:div w:id="497042905">
      <w:bodyDiv w:val="1"/>
      <w:marLeft w:val="0"/>
      <w:marRight w:val="0"/>
      <w:marTop w:val="0"/>
      <w:marBottom w:val="0"/>
      <w:divBdr>
        <w:top w:val="none" w:sz="0" w:space="0" w:color="auto"/>
        <w:left w:val="none" w:sz="0" w:space="0" w:color="auto"/>
        <w:bottom w:val="none" w:sz="0" w:space="0" w:color="auto"/>
        <w:right w:val="none" w:sz="0" w:space="0" w:color="auto"/>
      </w:divBdr>
      <w:divsChild>
        <w:div w:id="323552974">
          <w:marLeft w:val="0"/>
          <w:marRight w:val="0"/>
          <w:marTop w:val="0"/>
          <w:marBottom w:val="225"/>
          <w:divBdr>
            <w:top w:val="none" w:sz="0" w:space="0" w:color="auto"/>
            <w:left w:val="none" w:sz="0" w:space="0" w:color="auto"/>
            <w:bottom w:val="none" w:sz="0" w:space="0" w:color="auto"/>
            <w:right w:val="none" w:sz="0" w:space="0" w:color="auto"/>
          </w:divBdr>
        </w:div>
      </w:divsChild>
    </w:div>
    <w:div w:id="525487709">
      <w:bodyDiv w:val="1"/>
      <w:marLeft w:val="0"/>
      <w:marRight w:val="0"/>
      <w:marTop w:val="0"/>
      <w:marBottom w:val="0"/>
      <w:divBdr>
        <w:top w:val="none" w:sz="0" w:space="0" w:color="auto"/>
        <w:left w:val="none" w:sz="0" w:space="0" w:color="auto"/>
        <w:bottom w:val="none" w:sz="0" w:space="0" w:color="auto"/>
        <w:right w:val="none" w:sz="0" w:space="0" w:color="auto"/>
      </w:divBdr>
      <w:divsChild>
        <w:div w:id="65032852">
          <w:marLeft w:val="0"/>
          <w:marRight w:val="0"/>
          <w:marTop w:val="0"/>
          <w:marBottom w:val="225"/>
          <w:divBdr>
            <w:top w:val="none" w:sz="0" w:space="0" w:color="auto"/>
            <w:left w:val="none" w:sz="0" w:space="0" w:color="auto"/>
            <w:bottom w:val="none" w:sz="0" w:space="0" w:color="auto"/>
            <w:right w:val="none" w:sz="0" w:space="0" w:color="auto"/>
          </w:divBdr>
        </w:div>
      </w:divsChild>
    </w:div>
    <w:div w:id="573512817">
      <w:bodyDiv w:val="1"/>
      <w:marLeft w:val="0"/>
      <w:marRight w:val="0"/>
      <w:marTop w:val="0"/>
      <w:marBottom w:val="0"/>
      <w:divBdr>
        <w:top w:val="none" w:sz="0" w:space="0" w:color="auto"/>
        <w:left w:val="none" w:sz="0" w:space="0" w:color="auto"/>
        <w:bottom w:val="none" w:sz="0" w:space="0" w:color="auto"/>
        <w:right w:val="none" w:sz="0" w:space="0" w:color="auto"/>
      </w:divBdr>
      <w:divsChild>
        <w:div w:id="1123496511">
          <w:marLeft w:val="0"/>
          <w:marRight w:val="0"/>
          <w:marTop w:val="0"/>
          <w:marBottom w:val="225"/>
          <w:divBdr>
            <w:top w:val="none" w:sz="0" w:space="0" w:color="auto"/>
            <w:left w:val="none" w:sz="0" w:space="0" w:color="auto"/>
            <w:bottom w:val="none" w:sz="0" w:space="0" w:color="auto"/>
            <w:right w:val="none" w:sz="0" w:space="0" w:color="auto"/>
          </w:divBdr>
        </w:div>
      </w:divsChild>
    </w:div>
    <w:div w:id="615721342">
      <w:bodyDiv w:val="1"/>
      <w:marLeft w:val="0"/>
      <w:marRight w:val="0"/>
      <w:marTop w:val="0"/>
      <w:marBottom w:val="0"/>
      <w:divBdr>
        <w:top w:val="none" w:sz="0" w:space="0" w:color="auto"/>
        <w:left w:val="none" w:sz="0" w:space="0" w:color="auto"/>
        <w:bottom w:val="none" w:sz="0" w:space="0" w:color="auto"/>
        <w:right w:val="none" w:sz="0" w:space="0" w:color="auto"/>
      </w:divBdr>
      <w:divsChild>
        <w:div w:id="426737494">
          <w:marLeft w:val="0"/>
          <w:marRight w:val="0"/>
          <w:marTop w:val="0"/>
          <w:marBottom w:val="225"/>
          <w:divBdr>
            <w:top w:val="none" w:sz="0" w:space="0" w:color="auto"/>
            <w:left w:val="none" w:sz="0" w:space="0" w:color="auto"/>
            <w:bottom w:val="none" w:sz="0" w:space="0" w:color="auto"/>
            <w:right w:val="none" w:sz="0" w:space="0" w:color="auto"/>
          </w:divBdr>
        </w:div>
      </w:divsChild>
    </w:div>
    <w:div w:id="689378390">
      <w:bodyDiv w:val="1"/>
      <w:marLeft w:val="0"/>
      <w:marRight w:val="0"/>
      <w:marTop w:val="0"/>
      <w:marBottom w:val="0"/>
      <w:divBdr>
        <w:top w:val="none" w:sz="0" w:space="0" w:color="auto"/>
        <w:left w:val="none" w:sz="0" w:space="0" w:color="auto"/>
        <w:bottom w:val="none" w:sz="0" w:space="0" w:color="auto"/>
        <w:right w:val="none" w:sz="0" w:space="0" w:color="auto"/>
      </w:divBdr>
      <w:divsChild>
        <w:div w:id="872766278">
          <w:marLeft w:val="0"/>
          <w:marRight w:val="0"/>
          <w:marTop w:val="0"/>
          <w:marBottom w:val="225"/>
          <w:divBdr>
            <w:top w:val="none" w:sz="0" w:space="0" w:color="auto"/>
            <w:left w:val="none" w:sz="0" w:space="0" w:color="auto"/>
            <w:bottom w:val="none" w:sz="0" w:space="0" w:color="auto"/>
            <w:right w:val="none" w:sz="0" w:space="0" w:color="auto"/>
          </w:divBdr>
        </w:div>
      </w:divsChild>
    </w:div>
    <w:div w:id="752243226">
      <w:bodyDiv w:val="1"/>
      <w:marLeft w:val="0"/>
      <w:marRight w:val="0"/>
      <w:marTop w:val="0"/>
      <w:marBottom w:val="0"/>
      <w:divBdr>
        <w:top w:val="none" w:sz="0" w:space="0" w:color="auto"/>
        <w:left w:val="none" w:sz="0" w:space="0" w:color="auto"/>
        <w:bottom w:val="none" w:sz="0" w:space="0" w:color="auto"/>
        <w:right w:val="none" w:sz="0" w:space="0" w:color="auto"/>
      </w:divBdr>
      <w:divsChild>
        <w:div w:id="1323974442">
          <w:marLeft w:val="0"/>
          <w:marRight w:val="0"/>
          <w:marTop w:val="0"/>
          <w:marBottom w:val="225"/>
          <w:divBdr>
            <w:top w:val="none" w:sz="0" w:space="0" w:color="auto"/>
            <w:left w:val="none" w:sz="0" w:space="0" w:color="auto"/>
            <w:bottom w:val="none" w:sz="0" w:space="0" w:color="auto"/>
            <w:right w:val="none" w:sz="0" w:space="0" w:color="auto"/>
          </w:divBdr>
        </w:div>
      </w:divsChild>
    </w:div>
    <w:div w:id="771365053">
      <w:bodyDiv w:val="1"/>
      <w:marLeft w:val="0"/>
      <w:marRight w:val="0"/>
      <w:marTop w:val="0"/>
      <w:marBottom w:val="0"/>
      <w:divBdr>
        <w:top w:val="none" w:sz="0" w:space="0" w:color="auto"/>
        <w:left w:val="none" w:sz="0" w:space="0" w:color="auto"/>
        <w:bottom w:val="none" w:sz="0" w:space="0" w:color="auto"/>
        <w:right w:val="none" w:sz="0" w:space="0" w:color="auto"/>
      </w:divBdr>
      <w:divsChild>
        <w:div w:id="21824720">
          <w:marLeft w:val="0"/>
          <w:marRight w:val="0"/>
          <w:marTop w:val="0"/>
          <w:marBottom w:val="225"/>
          <w:divBdr>
            <w:top w:val="none" w:sz="0" w:space="0" w:color="auto"/>
            <w:left w:val="none" w:sz="0" w:space="0" w:color="auto"/>
            <w:bottom w:val="none" w:sz="0" w:space="0" w:color="auto"/>
            <w:right w:val="none" w:sz="0" w:space="0" w:color="auto"/>
          </w:divBdr>
        </w:div>
      </w:divsChild>
    </w:div>
    <w:div w:id="819737311">
      <w:bodyDiv w:val="1"/>
      <w:marLeft w:val="0"/>
      <w:marRight w:val="0"/>
      <w:marTop w:val="0"/>
      <w:marBottom w:val="0"/>
      <w:divBdr>
        <w:top w:val="none" w:sz="0" w:space="0" w:color="auto"/>
        <w:left w:val="none" w:sz="0" w:space="0" w:color="auto"/>
        <w:bottom w:val="none" w:sz="0" w:space="0" w:color="auto"/>
        <w:right w:val="none" w:sz="0" w:space="0" w:color="auto"/>
      </w:divBdr>
      <w:divsChild>
        <w:div w:id="1541430326">
          <w:marLeft w:val="0"/>
          <w:marRight w:val="0"/>
          <w:marTop w:val="0"/>
          <w:marBottom w:val="225"/>
          <w:divBdr>
            <w:top w:val="none" w:sz="0" w:space="0" w:color="auto"/>
            <w:left w:val="none" w:sz="0" w:space="0" w:color="auto"/>
            <w:bottom w:val="none" w:sz="0" w:space="0" w:color="auto"/>
            <w:right w:val="none" w:sz="0" w:space="0" w:color="auto"/>
          </w:divBdr>
        </w:div>
      </w:divsChild>
    </w:div>
    <w:div w:id="875431251">
      <w:bodyDiv w:val="1"/>
      <w:marLeft w:val="0"/>
      <w:marRight w:val="0"/>
      <w:marTop w:val="0"/>
      <w:marBottom w:val="0"/>
      <w:divBdr>
        <w:top w:val="none" w:sz="0" w:space="0" w:color="auto"/>
        <w:left w:val="none" w:sz="0" w:space="0" w:color="auto"/>
        <w:bottom w:val="none" w:sz="0" w:space="0" w:color="auto"/>
        <w:right w:val="none" w:sz="0" w:space="0" w:color="auto"/>
      </w:divBdr>
      <w:divsChild>
        <w:div w:id="2098594621">
          <w:marLeft w:val="0"/>
          <w:marRight w:val="0"/>
          <w:marTop w:val="0"/>
          <w:marBottom w:val="225"/>
          <w:divBdr>
            <w:top w:val="none" w:sz="0" w:space="0" w:color="auto"/>
            <w:left w:val="none" w:sz="0" w:space="0" w:color="auto"/>
            <w:bottom w:val="none" w:sz="0" w:space="0" w:color="auto"/>
            <w:right w:val="none" w:sz="0" w:space="0" w:color="auto"/>
          </w:divBdr>
        </w:div>
      </w:divsChild>
    </w:div>
    <w:div w:id="895703387">
      <w:bodyDiv w:val="1"/>
      <w:marLeft w:val="0"/>
      <w:marRight w:val="0"/>
      <w:marTop w:val="0"/>
      <w:marBottom w:val="0"/>
      <w:divBdr>
        <w:top w:val="none" w:sz="0" w:space="0" w:color="auto"/>
        <w:left w:val="none" w:sz="0" w:space="0" w:color="auto"/>
        <w:bottom w:val="none" w:sz="0" w:space="0" w:color="auto"/>
        <w:right w:val="none" w:sz="0" w:space="0" w:color="auto"/>
      </w:divBdr>
    </w:div>
    <w:div w:id="973027418">
      <w:bodyDiv w:val="1"/>
      <w:marLeft w:val="0"/>
      <w:marRight w:val="0"/>
      <w:marTop w:val="0"/>
      <w:marBottom w:val="0"/>
      <w:divBdr>
        <w:top w:val="none" w:sz="0" w:space="0" w:color="auto"/>
        <w:left w:val="none" w:sz="0" w:space="0" w:color="auto"/>
        <w:bottom w:val="none" w:sz="0" w:space="0" w:color="auto"/>
        <w:right w:val="none" w:sz="0" w:space="0" w:color="auto"/>
      </w:divBdr>
      <w:divsChild>
        <w:div w:id="1235046994">
          <w:marLeft w:val="0"/>
          <w:marRight w:val="0"/>
          <w:marTop w:val="0"/>
          <w:marBottom w:val="225"/>
          <w:divBdr>
            <w:top w:val="none" w:sz="0" w:space="0" w:color="auto"/>
            <w:left w:val="none" w:sz="0" w:space="0" w:color="auto"/>
            <w:bottom w:val="none" w:sz="0" w:space="0" w:color="auto"/>
            <w:right w:val="none" w:sz="0" w:space="0" w:color="auto"/>
          </w:divBdr>
        </w:div>
      </w:divsChild>
    </w:div>
    <w:div w:id="1051001291">
      <w:bodyDiv w:val="1"/>
      <w:marLeft w:val="0"/>
      <w:marRight w:val="0"/>
      <w:marTop w:val="0"/>
      <w:marBottom w:val="0"/>
      <w:divBdr>
        <w:top w:val="none" w:sz="0" w:space="0" w:color="auto"/>
        <w:left w:val="none" w:sz="0" w:space="0" w:color="auto"/>
        <w:bottom w:val="none" w:sz="0" w:space="0" w:color="auto"/>
        <w:right w:val="none" w:sz="0" w:space="0" w:color="auto"/>
      </w:divBdr>
      <w:divsChild>
        <w:div w:id="281888073">
          <w:marLeft w:val="0"/>
          <w:marRight w:val="0"/>
          <w:marTop w:val="0"/>
          <w:marBottom w:val="225"/>
          <w:divBdr>
            <w:top w:val="none" w:sz="0" w:space="0" w:color="auto"/>
            <w:left w:val="none" w:sz="0" w:space="0" w:color="auto"/>
            <w:bottom w:val="none" w:sz="0" w:space="0" w:color="auto"/>
            <w:right w:val="none" w:sz="0" w:space="0" w:color="auto"/>
          </w:divBdr>
        </w:div>
      </w:divsChild>
    </w:div>
    <w:div w:id="1067144344">
      <w:bodyDiv w:val="1"/>
      <w:marLeft w:val="0"/>
      <w:marRight w:val="0"/>
      <w:marTop w:val="0"/>
      <w:marBottom w:val="0"/>
      <w:divBdr>
        <w:top w:val="none" w:sz="0" w:space="0" w:color="auto"/>
        <w:left w:val="none" w:sz="0" w:space="0" w:color="auto"/>
        <w:bottom w:val="none" w:sz="0" w:space="0" w:color="auto"/>
        <w:right w:val="none" w:sz="0" w:space="0" w:color="auto"/>
      </w:divBdr>
      <w:divsChild>
        <w:div w:id="1083181494">
          <w:marLeft w:val="0"/>
          <w:marRight w:val="0"/>
          <w:marTop w:val="0"/>
          <w:marBottom w:val="225"/>
          <w:divBdr>
            <w:top w:val="none" w:sz="0" w:space="0" w:color="auto"/>
            <w:left w:val="none" w:sz="0" w:space="0" w:color="auto"/>
            <w:bottom w:val="none" w:sz="0" w:space="0" w:color="auto"/>
            <w:right w:val="none" w:sz="0" w:space="0" w:color="auto"/>
          </w:divBdr>
        </w:div>
      </w:divsChild>
    </w:div>
    <w:div w:id="1117212842">
      <w:bodyDiv w:val="1"/>
      <w:marLeft w:val="0"/>
      <w:marRight w:val="0"/>
      <w:marTop w:val="0"/>
      <w:marBottom w:val="0"/>
      <w:divBdr>
        <w:top w:val="none" w:sz="0" w:space="0" w:color="auto"/>
        <w:left w:val="none" w:sz="0" w:space="0" w:color="auto"/>
        <w:bottom w:val="none" w:sz="0" w:space="0" w:color="auto"/>
        <w:right w:val="none" w:sz="0" w:space="0" w:color="auto"/>
      </w:divBdr>
      <w:divsChild>
        <w:div w:id="707678210">
          <w:marLeft w:val="0"/>
          <w:marRight w:val="0"/>
          <w:marTop w:val="0"/>
          <w:marBottom w:val="225"/>
          <w:divBdr>
            <w:top w:val="none" w:sz="0" w:space="0" w:color="auto"/>
            <w:left w:val="none" w:sz="0" w:space="0" w:color="auto"/>
            <w:bottom w:val="none" w:sz="0" w:space="0" w:color="auto"/>
            <w:right w:val="none" w:sz="0" w:space="0" w:color="auto"/>
          </w:divBdr>
        </w:div>
      </w:divsChild>
    </w:div>
    <w:div w:id="1135834014">
      <w:bodyDiv w:val="1"/>
      <w:marLeft w:val="0"/>
      <w:marRight w:val="0"/>
      <w:marTop w:val="0"/>
      <w:marBottom w:val="0"/>
      <w:divBdr>
        <w:top w:val="none" w:sz="0" w:space="0" w:color="auto"/>
        <w:left w:val="none" w:sz="0" w:space="0" w:color="auto"/>
        <w:bottom w:val="none" w:sz="0" w:space="0" w:color="auto"/>
        <w:right w:val="none" w:sz="0" w:space="0" w:color="auto"/>
      </w:divBdr>
      <w:divsChild>
        <w:div w:id="1660767319">
          <w:marLeft w:val="0"/>
          <w:marRight w:val="0"/>
          <w:marTop w:val="0"/>
          <w:marBottom w:val="225"/>
          <w:divBdr>
            <w:top w:val="none" w:sz="0" w:space="0" w:color="auto"/>
            <w:left w:val="none" w:sz="0" w:space="0" w:color="auto"/>
            <w:bottom w:val="none" w:sz="0" w:space="0" w:color="auto"/>
            <w:right w:val="none" w:sz="0" w:space="0" w:color="auto"/>
          </w:divBdr>
        </w:div>
      </w:divsChild>
    </w:div>
    <w:div w:id="1242443789">
      <w:bodyDiv w:val="1"/>
      <w:marLeft w:val="0"/>
      <w:marRight w:val="0"/>
      <w:marTop w:val="0"/>
      <w:marBottom w:val="0"/>
      <w:divBdr>
        <w:top w:val="none" w:sz="0" w:space="0" w:color="auto"/>
        <w:left w:val="none" w:sz="0" w:space="0" w:color="auto"/>
        <w:bottom w:val="none" w:sz="0" w:space="0" w:color="auto"/>
        <w:right w:val="none" w:sz="0" w:space="0" w:color="auto"/>
      </w:divBdr>
      <w:divsChild>
        <w:div w:id="1442214711">
          <w:marLeft w:val="0"/>
          <w:marRight w:val="0"/>
          <w:marTop w:val="0"/>
          <w:marBottom w:val="225"/>
          <w:divBdr>
            <w:top w:val="none" w:sz="0" w:space="0" w:color="auto"/>
            <w:left w:val="none" w:sz="0" w:space="0" w:color="auto"/>
            <w:bottom w:val="none" w:sz="0" w:space="0" w:color="auto"/>
            <w:right w:val="none" w:sz="0" w:space="0" w:color="auto"/>
          </w:divBdr>
        </w:div>
      </w:divsChild>
    </w:div>
    <w:div w:id="1263878484">
      <w:bodyDiv w:val="1"/>
      <w:marLeft w:val="0"/>
      <w:marRight w:val="0"/>
      <w:marTop w:val="0"/>
      <w:marBottom w:val="0"/>
      <w:divBdr>
        <w:top w:val="none" w:sz="0" w:space="0" w:color="auto"/>
        <w:left w:val="none" w:sz="0" w:space="0" w:color="auto"/>
        <w:bottom w:val="none" w:sz="0" w:space="0" w:color="auto"/>
        <w:right w:val="none" w:sz="0" w:space="0" w:color="auto"/>
      </w:divBdr>
    </w:div>
    <w:div w:id="1346052097">
      <w:bodyDiv w:val="1"/>
      <w:marLeft w:val="0"/>
      <w:marRight w:val="0"/>
      <w:marTop w:val="0"/>
      <w:marBottom w:val="0"/>
      <w:divBdr>
        <w:top w:val="none" w:sz="0" w:space="0" w:color="auto"/>
        <w:left w:val="none" w:sz="0" w:space="0" w:color="auto"/>
        <w:bottom w:val="none" w:sz="0" w:space="0" w:color="auto"/>
        <w:right w:val="none" w:sz="0" w:space="0" w:color="auto"/>
      </w:divBdr>
      <w:divsChild>
        <w:div w:id="840239503">
          <w:marLeft w:val="0"/>
          <w:marRight w:val="0"/>
          <w:marTop w:val="0"/>
          <w:marBottom w:val="225"/>
          <w:divBdr>
            <w:top w:val="none" w:sz="0" w:space="0" w:color="auto"/>
            <w:left w:val="none" w:sz="0" w:space="0" w:color="auto"/>
            <w:bottom w:val="none" w:sz="0" w:space="0" w:color="auto"/>
            <w:right w:val="none" w:sz="0" w:space="0" w:color="auto"/>
          </w:divBdr>
        </w:div>
      </w:divsChild>
    </w:div>
    <w:div w:id="1352876088">
      <w:bodyDiv w:val="1"/>
      <w:marLeft w:val="0"/>
      <w:marRight w:val="0"/>
      <w:marTop w:val="0"/>
      <w:marBottom w:val="0"/>
      <w:divBdr>
        <w:top w:val="none" w:sz="0" w:space="0" w:color="auto"/>
        <w:left w:val="none" w:sz="0" w:space="0" w:color="auto"/>
        <w:bottom w:val="none" w:sz="0" w:space="0" w:color="auto"/>
        <w:right w:val="none" w:sz="0" w:space="0" w:color="auto"/>
      </w:divBdr>
      <w:divsChild>
        <w:div w:id="599334946">
          <w:marLeft w:val="0"/>
          <w:marRight w:val="0"/>
          <w:marTop w:val="0"/>
          <w:marBottom w:val="225"/>
          <w:divBdr>
            <w:top w:val="none" w:sz="0" w:space="0" w:color="auto"/>
            <w:left w:val="none" w:sz="0" w:space="0" w:color="auto"/>
            <w:bottom w:val="none" w:sz="0" w:space="0" w:color="auto"/>
            <w:right w:val="none" w:sz="0" w:space="0" w:color="auto"/>
          </w:divBdr>
        </w:div>
      </w:divsChild>
    </w:div>
    <w:div w:id="1366515551">
      <w:bodyDiv w:val="1"/>
      <w:marLeft w:val="0"/>
      <w:marRight w:val="0"/>
      <w:marTop w:val="0"/>
      <w:marBottom w:val="0"/>
      <w:divBdr>
        <w:top w:val="none" w:sz="0" w:space="0" w:color="auto"/>
        <w:left w:val="none" w:sz="0" w:space="0" w:color="auto"/>
        <w:bottom w:val="none" w:sz="0" w:space="0" w:color="auto"/>
        <w:right w:val="none" w:sz="0" w:space="0" w:color="auto"/>
      </w:divBdr>
      <w:divsChild>
        <w:div w:id="2021005489">
          <w:marLeft w:val="0"/>
          <w:marRight w:val="0"/>
          <w:marTop w:val="0"/>
          <w:marBottom w:val="225"/>
          <w:divBdr>
            <w:top w:val="none" w:sz="0" w:space="0" w:color="auto"/>
            <w:left w:val="none" w:sz="0" w:space="0" w:color="auto"/>
            <w:bottom w:val="none" w:sz="0" w:space="0" w:color="auto"/>
            <w:right w:val="none" w:sz="0" w:space="0" w:color="auto"/>
          </w:divBdr>
        </w:div>
      </w:divsChild>
    </w:div>
    <w:div w:id="1370952095">
      <w:bodyDiv w:val="1"/>
      <w:marLeft w:val="0"/>
      <w:marRight w:val="0"/>
      <w:marTop w:val="0"/>
      <w:marBottom w:val="0"/>
      <w:divBdr>
        <w:top w:val="none" w:sz="0" w:space="0" w:color="auto"/>
        <w:left w:val="none" w:sz="0" w:space="0" w:color="auto"/>
        <w:bottom w:val="none" w:sz="0" w:space="0" w:color="auto"/>
        <w:right w:val="none" w:sz="0" w:space="0" w:color="auto"/>
      </w:divBdr>
      <w:divsChild>
        <w:div w:id="2097507845">
          <w:marLeft w:val="0"/>
          <w:marRight w:val="0"/>
          <w:marTop w:val="0"/>
          <w:marBottom w:val="225"/>
          <w:divBdr>
            <w:top w:val="none" w:sz="0" w:space="0" w:color="auto"/>
            <w:left w:val="none" w:sz="0" w:space="0" w:color="auto"/>
            <w:bottom w:val="none" w:sz="0" w:space="0" w:color="auto"/>
            <w:right w:val="none" w:sz="0" w:space="0" w:color="auto"/>
          </w:divBdr>
        </w:div>
      </w:divsChild>
    </w:div>
    <w:div w:id="1407728529">
      <w:bodyDiv w:val="1"/>
      <w:marLeft w:val="0"/>
      <w:marRight w:val="0"/>
      <w:marTop w:val="0"/>
      <w:marBottom w:val="0"/>
      <w:divBdr>
        <w:top w:val="none" w:sz="0" w:space="0" w:color="auto"/>
        <w:left w:val="none" w:sz="0" w:space="0" w:color="auto"/>
        <w:bottom w:val="none" w:sz="0" w:space="0" w:color="auto"/>
        <w:right w:val="none" w:sz="0" w:space="0" w:color="auto"/>
      </w:divBdr>
      <w:divsChild>
        <w:div w:id="1806772622">
          <w:marLeft w:val="0"/>
          <w:marRight w:val="0"/>
          <w:marTop w:val="0"/>
          <w:marBottom w:val="225"/>
          <w:divBdr>
            <w:top w:val="none" w:sz="0" w:space="0" w:color="auto"/>
            <w:left w:val="none" w:sz="0" w:space="0" w:color="auto"/>
            <w:bottom w:val="none" w:sz="0" w:space="0" w:color="auto"/>
            <w:right w:val="none" w:sz="0" w:space="0" w:color="auto"/>
          </w:divBdr>
        </w:div>
      </w:divsChild>
    </w:div>
    <w:div w:id="1435632812">
      <w:bodyDiv w:val="1"/>
      <w:marLeft w:val="0"/>
      <w:marRight w:val="0"/>
      <w:marTop w:val="0"/>
      <w:marBottom w:val="0"/>
      <w:divBdr>
        <w:top w:val="none" w:sz="0" w:space="0" w:color="auto"/>
        <w:left w:val="none" w:sz="0" w:space="0" w:color="auto"/>
        <w:bottom w:val="none" w:sz="0" w:space="0" w:color="auto"/>
        <w:right w:val="none" w:sz="0" w:space="0" w:color="auto"/>
      </w:divBdr>
      <w:divsChild>
        <w:div w:id="648704915">
          <w:marLeft w:val="0"/>
          <w:marRight w:val="0"/>
          <w:marTop w:val="0"/>
          <w:marBottom w:val="225"/>
          <w:divBdr>
            <w:top w:val="none" w:sz="0" w:space="0" w:color="auto"/>
            <w:left w:val="none" w:sz="0" w:space="0" w:color="auto"/>
            <w:bottom w:val="none" w:sz="0" w:space="0" w:color="auto"/>
            <w:right w:val="none" w:sz="0" w:space="0" w:color="auto"/>
          </w:divBdr>
        </w:div>
      </w:divsChild>
    </w:div>
    <w:div w:id="1436360038">
      <w:bodyDiv w:val="1"/>
      <w:marLeft w:val="0"/>
      <w:marRight w:val="0"/>
      <w:marTop w:val="0"/>
      <w:marBottom w:val="0"/>
      <w:divBdr>
        <w:top w:val="none" w:sz="0" w:space="0" w:color="auto"/>
        <w:left w:val="none" w:sz="0" w:space="0" w:color="auto"/>
        <w:bottom w:val="none" w:sz="0" w:space="0" w:color="auto"/>
        <w:right w:val="none" w:sz="0" w:space="0" w:color="auto"/>
      </w:divBdr>
      <w:divsChild>
        <w:div w:id="1031884717">
          <w:marLeft w:val="0"/>
          <w:marRight w:val="0"/>
          <w:marTop w:val="0"/>
          <w:marBottom w:val="225"/>
          <w:divBdr>
            <w:top w:val="none" w:sz="0" w:space="0" w:color="auto"/>
            <w:left w:val="none" w:sz="0" w:space="0" w:color="auto"/>
            <w:bottom w:val="none" w:sz="0" w:space="0" w:color="auto"/>
            <w:right w:val="none" w:sz="0" w:space="0" w:color="auto"/>
          </w:divBdr>
        </w:div>
      </w:divsChild>
    </w:div>
    <w:div w:id="1521315213">
      <w:bodyDiv w:val="1"/>
      <w:marLeft w:val="0"/>
      <w:marRight w:val="0"/>
      <w:marTop w:val="0"/>
      <w:marBottom w:val="0"/>
      <w:divBdr>
        <w:top w:val="none" w:sz="0" w:space="0" w:color="auto"/>
        <w:left w:val="none" w:sz="0" w:space="0" w:color="auto"/>
        <w:bottom w:val="none" w:sz="0" w:space="0" w:color="auto"/>
        <w:right w:val="none" w:sz="0" w:space="0" w:color="auto"/>
      </w:divBdr>
      <w:divsChild>
        <w:div w:id="1728381008">
          <w:marLeft w:val="0"/>
          <w:marRight w:val="0"/>
          <w:marTop w:val="0"/>
          <w:marBottom w:val="225"/>
          <w:divBdr>
            <w:top w:val="none" w:sz="0" w:space="0" w:color="auto"/>
            <w:left w:val="none" w:sz="0" w:space="0" w:color="auto"/>
            <w:bottom w:val="none" w:sz="0" w:space="0" w:color="auto"/>
            <w:right w:val="none" w:sz="0" w:space="0" w:color="auto"/>
          </w:divBdr>
        </w:div>
      </w:divsChild>
    </w:div>
    <w:div w:id="1570070282">
      <w:bodyDiv w:val="1"/>
      <w:marLeft w:val="0"/>
      <w:marRight w:val="0"/>
      <w:marTop w:val="0"/>
      <w:marBottom w:val="0"/>
      <w:divBdr>
        <w:top w:val="none" w:sz="0" w:space="0" w:color="auto"/>
        <w:left w:val="none" w:sz="0" w:space="0" w:color="auto"/>
        <w:bottom w:val="none" w:sz="0" w:space="0" w:color="auto"/>
        <w:right w:val="none" w:sz="0" w:space="0" w:color="auto"/>
      </w:divBdr>
      <w:divsChild>
        <w:div w:id="1708798065">
          <w:marLeft w:val="0"/>
          <w:marRight w:val="0"/>
          <w:marTop w:val="0"/>
          <w:marBottom w:val="225"/>
          <w:divBdr>
            <w:top w:val="none" w:sz="0" w:space="0" w:color="auto"/>
            <w:left w:val="none" w:sz="0" w:space="0" w:color="auto"/>
            <w:bottom w:val="none" w:sz="0" w:space="0" w:color="auto"/>
            <w:right w:val="none" w:sz="0" w:space="0" w:color="auto"/>
          </w:divBdr>
        </w:div>
      </w:divsChild>
    </w:div>
    <w:div w:id="1587569918">
      <w:bodyDiv w:val="1"/>
      <w:marLeft w:val="0"/>
      <w:marRight w:val="0"/>
      <w:marTop w:val="0"/>
      <w:marBottom w:val="0"/>
      <w:divBdr>
        <w:top w:val="none" w:sz="0" w:space="0" w:color="auto"/>
        <w:left w:val="none" w:sz="0" w:space="0" w:color="auto"/>
        <w:bottom w:val="none" w:sz="0" w:space="0" w:color="auto"/>
        <w:right w:val="none" w:sz="0" w:space="0" w:color="auto"/>
      </w:divBdr>
      <w:divsChild>
        <w:div w:id="958027648">
          <w:marLeft w:val="0"/>
          <w:marRight w:val="0"/>
          <w:marTop w:val="0"/>
          <w:marBottom w:val="225"/>
          <w:divBdr>
            <w:top w:val="none" w:sz="0" w:space="0" w:color="auto"/>
            <w:left w:val="none" w:sz="0" w:space="0" w:color="auto"/>
            <w:bottom w:val="none" w:sz="0" w:space="0" w:color="auto"/>
            <w:right w:val="none" w:sz="0" w:space="0" w:color="auto"/>
          </w:divBdr>
        </w:div>
      </w:divsChild>
    </w:div>
    <w:div w:id="1597051841">
      <w:bodyDiv w:val="1"/>
      <w:marLeft w:val="0"/>
      <w:marRight w:val="0"/>
      <w:marTop w:val="0"/>
      <w:marBottom w:val="0"/>
      <w:divBdr>
        <w:top w:val="none" w:sz="0" w:space="0" w:color="auto"/>
        <w:left w:val="none" w:sz="0" w:space="0" w:color="auto"/>
        <w:bottom w:val="none" w:sz="0" w:space="0" w:color="auto"/>
        <w:right w:val="none" w:sz="0" w:space="0" w:color="auto"/>
      </w:divBdr>
      <w:divsChild>
        <w:div w:id="833454038">
          <w:marLeft w:val="0"/>
          <w:marRight w:val="0"/>
          <w:marTop w:val="0"/>
          <w:marBottom w:val="225"/>
          <w:divBdr>
            <w:top w:val="none" w:sz="0" w:space="0" w:color="auto"/>
            <w:left w:val="none" w:sz="0" w:space="0" w:color="auto"/>
            <w:bottom w:val="none" w:sz="0" w:space="0" w:color="auto"/>
            <w:right w:val="none" w:sz="0" w:space="0" w:color="auto"/>
          </w:divBdr>
        </w:div>
      </w:divsChild>
    </w:div>
    <w:div w:id="1711110589">
      <w:bodyDiv w:val="1"/>
      <w:marLeft w:val="0"/>
      <w:marRight w:val="0"/>
      <w:marTop w:val="0"/>
      <w:marBottom w:val="0"/>
      <w:divBdr>
        <w:top w:val="none" w:sz="0" w:space="0" w:color="auto"/>
        <w:left w:val="none" w:sz="0" w:space="0" w:color="auto"/>
        <w:bottom w:val="none" w:sz="0" w:space="0" w:color="auto"/>
        <w:right w:val="none" w:sz="0" w:space="0" w:color="auto"/>
      </w:divBdr>
      <w:divsChild>
        <w:div w:id="1482818282">
          <w:marLeft w:val="0"/>
          <w:marRight w:val="0"/>
          <w:marTop w:val="0"/>
          <w:marBottom w:val="225"/>
          <w:divBdr>
            <w:top w:val="none" w:sz="0" w:space="0" w:color="auto"/>
            <w:left w:val="none" w:sz="0" w:space="0" w:color="auto"/>
            <w:bottom w:val="none" w:sz="0" w:space="0" w:color="auto"/>
            <w:right w:val="none" w:sz="0" w:space="0" w:color="auto"/>
          </w:divBdr>
        </w:div>
      </w:divsChild>
    </w:div>
    <w:div w:id="1749419511">
      <w:bodyDiv w:val="1"/>
      <w:marLeft w:val="0"/>
      <w:marRight w:val="0"/>
      <w:marTop w:val="0"/>
      <w:marBottom w:val="0"/>
      <w:divBdr>
        <w:top w:val="none" w:sz="0" w:space="0" w:color="auto"/>
        <w:left w:val="none" w:sz="0" w:space="0" w:color="auto"/>
        <w:bottom w:val="none" w:sz="0" w:space="0" w:color="auto"/>
        <w:right w:val="none" w:sz="0" w:space="0" w:color="auto"/>
      </w:divBdr>
      <w:divsChild>
        <w:div w:id="868833846">
          <w:marLeft w:val="0"/>
          <w:marRight w:val="0"/>
          <w:marTop w:val="0"/>
          <w:marBottom w:val="225"/>
          <w:divBdr>
            <w:top w:val="none" w:sz="0" w:space="0" w:color="auto"/>
            <w:left w:val="none" w:sz="0" w:space="0" w:color="auto"/>
            <w:bottom w:val="none" w:sz="0" w:space="0" w:color="auto"/>
            <w:right w:val="none" w:sz="0" w:space="0" w:color="auto"/>
          </w:divBdr>
        </w:div>
      </w:divsChild>
    </w:div>
    <w:div w:id="1762334643">
      <w:bodyDiv w:val="1"/>
      <w:marLeft w:val="0"/>
      <w:marRight w:val="0"/>
      <w:marTop w:val="0"/>
      <w:marBottom w:val="0"/>
      <w:divBdr>
        <w:top w:val="none" w:sz="0" w:space="0" w:color="auto"/>
        <w:left w:val="none" w:sz="0" w:space="0" w:color="auto"/>
        <w:bottom w:val="none" w:sz="0" w:space="0" w:color="auto"/>
        <w:right w:val="none" w:sz="0" w:space="0" w:color="auto"/>
      </w:divBdr>
      <w:divsChild>
        <w:div w:id="634990840">
          <w:marLeft w:val="0"/>
          <w:marRight w:val="0"/>
          <w:marTop w:val="0"/>
          <w:marBottom w:val="225"/>
          <w:divBdr>
            <w:top w:val="none" w:sz="0" w:space="0" w:color="auto"/>
            <w:left w:val="none" w:sz="0" w:space="0" w:color="auto"/>
            <w:bottom w:val="none" w:sz="0" w:space="0" w:color="auto"/>
            <w:right w:val="none" w:sz="0" w:space="0" w:color="auto"/>
          </w:divBdr>
        </w:div>
      </w:divsChild>
    </w:div>
    <w:div w:id="1812554343">
      <w:bodyDiv w:val="1"/>
      <w:marLeft w:val="0"/>
      <w:marRight w:val="0"/>
      <w:marTop w:val="0"/>
      <w:marBottom w:val="0"/>
      <w:divBdr>
        <w:top w:val="none" w:sz="0" w:space="0" w:color="auto"/>
        <w:left w:val="none" w:sz="0" w:space="0" w:color="auto"/>
        <w:bottom w:val="none" w:sz="0" w:space="0" w:color="auto"/>
        <w:right w:val="none" w:sz="0" w:space="0" w:color="auto"/>
      </w:divBdr>
      <w:divsChild>
        <w:div w:id="529731432">
          <w:marLeft w:val="0"/>
          <w:marRight w:val="0"/>
          <w:marTop w:val="0"/>
          <w:marBottom w:val="225"/>
          <w:divBdr>
            <w:top w:val="none" w:sz="0" w:space="0" w:color="auto"/>
            <w:left w:val="none" w:sz="0" w:space="0" w:color="auto"/>
            <w:bottom w:val="none" w:sz="0" w:space="0" w:color="auto"/>
            <w:right w:val="none" w:sz="0" w:space="0" w:color="auto"/>
          </w:divBdr>
        </w:div>
      </w:divsChild>
    </w:div>
    <w:div w:id="1822041368">
      <w:bodyDiv w:val="1"/>
      <w:marLeft w:val="0"/>
      <w:marRight w:val="0"/>
      <w:marTop w:val="0"/>
      <w:marBottom w:val="0"/>
      <w:divBdr>
        <w:top w:val="none" w:sz="0" w:space="0" w:color="auto"/>
        <w:left w:val="none" w:sz="0" w:space="0" w:color="auto"/>
        <w:bottom w:val="none" w:sz="0" w:space="0" w:color="auto"/>
        <w:right w:val="none" w:sz="0" w:space="0" w:color="auto"/>
      </w:divBdr>
      <w:divsChild>
        <w:div w:id="442119815">
          <w:marLeft w:val="0"/>
          <w:marRight w:val="0"/>
          <w:marTop w:val="0"/>
          <w:marBottom w:val="225"/>
          <w:divBdr>
            <w:top w:val="none" w:sz="0" w:space="0" w:color="auto"/>
            <w:left w:val="none" w:sz="0" w:space="0" w:color="auto"/>
            <w:bottom w:val="none" w:sz="0" w:space="0" w:color="auto"/>
            <w:right w:val="none" w:sz="0" w:space="0" w:color="auto"/>
          </w:divBdr>
        </w:div>
      </w:divsChild>
    </w:div>
    <w:div w:id="1837846426">
      <w:bodyDiv w:val="1"/>
      <w:marLeft w:val="0"/>
      <w:marRight w:val="0"/>
      <w:marTop w:val="0"/>
      <w:marBottom w:val="0"/>
      <w:divBdr>
        <w:top w:val="none" w:sz="0" w:space="0" w:color="auto"/>
        <w:left w:val="none" w:sz="0" w:space="0" w:color="auto"/>
        <w:bottom w:val="none" w:sz="0" w:space="0" w:color="auto"/>
        <w:right w:val="none" w:sz="0" w:space="0" w:color="auto"/>
      </w:divBdr>
      <w:divsChild>
        <w:div w:id="1988900981">
          <w:marLeft w:val="0"/>
          <w:marRight w:val="0"/>
          <w:marTop w:val="0"/>
          <w:marBottom w:val="225"/>
          <w:divBdr>
            <w:top w:val="none" w:sz="0" w:space="0" w:color="auto"/>
            <w:left w:val="none" w:sz="0" w:space="0" w:color="auto"/>
            <w:bottom w:val="none" w:sz="0" w:space="0" w:color="auto"/>
            <w:right w:val="none" w:sz="0" w:space="0" w:color="auto"/>
          </w:divBdr>
        </w:div>
      </w:divsChild>
    </w:div>
    <w:div w:id="1863349897">
      <w:bodyDiv w:val="1"/>
      <w:marLeft w:val="0"/>
      <w:marRight w:val="0"/>
      <w:marTop w:val="0"/>
      <w:marBottom w:val="0"/>
      <w:divBdr>
        <w:top w:val="none" w:sz="0" w:space="0" w:color="auto"/>
        <w:left w:val="none" w:sz="0" w:space="0" w:color="auto"/>
        <w:bottom w:val="none" w:sz="0" w:space="0" w:color="auto"/>
        <w:right w:val="none" w:sz="0" w:space="0" w:color="auto"/>
      </w:divBdr>
      <w:divsChild>
        <w:div w:id="633295285">
          <w:marLeft w:val="0"/>
          <w:marRight w:val="0"/>
          <w:marTop w:val="0"/>
          <w:marBottom w:val="225"/>
          <w:divBdr>
            <w:top w:val="none" w:sz="0" w:space="0" w:color="auto"/>
            <w:left w:val="none" w:sz="0" w:space="0" w:color="auto"/>
            <w:bottom w:val="none" w:sz="0" w:space="0" w:color="auto"/>
            <w:right w:val="none" w:sz="0" w:space="0" w:color="auto"/>
          </w:divBdr>
        </w:div>
      </w:divsChild>
    </w:div>
    <w:div w:id="1926453576">
      <w:bodyDiv w:val="1"/>
      <w:marLeft w:val="0"/>
      <w:marRight w:val="0"/>
      <w:marTop w:val="0"/>
      <w:marBottom w:val="0"/>
      <w:divBdr>
        <w:top w:val="none" w:sz="0" w:space="0" w:color="auto"/>
        <w:left w:val="none" w:sz="0" w:space="0" w:color="auto"/>
        <w:bottom w:val="none" w:sz="0" w:space="0" w:color="auto"/>
        <w:right w:val="none" w:sz="0" w:space="0" w:color="auto"/>
      </w:divBdr>
      <w:divsChild>
        <w:div w:id="1054498823">
          <w:marLeft w:val="0"/>
          <w:marRight w:val="0"/>
          <w:marTop w:val="0"/>
          <w:marBottom w:val="225"/>
          <w:divBdr>
            <w:top w:val="none" w:sz="0" w:space="0" w:color="auto"/>
            <w:left w:val="none" w:sz="0" w:space="0" w:color="auto"/>
            <w:bottom w:val="none" w:sz="0" w:space="0" w:color="auto"/>
            <w:right w:val="none" w:sz="0" w:space="0" w:color="auto"/>
          </w:divBdr>
        </w:div>
      </w:divsChild>
    </w:div>
    <w:div w:id="1959874919">
      <w:bodyDiv w:val="1"/>
      <w:marLeft w:val="0"/>
      <w:marRight w:val="0"/>
      <w:marTop w:val="0"/>
      <w:marBottom w:val="0"/>
      <w:divBdr>
        <w:top w:val="none" w:sz="0" w:space="0" w:color="auto"/>
        <w:left w:val="none" w:sz="0" w:space="0" w:color="auto"/>
        <w:bottom w:val="none" w:sz="0" w:space="0" w:color="auto"/>
        <w:right w:val="none" w:sz="0" w:space="0" w:color="auto"/>
      </w:divBdr>
      <w:divsChild>
        <w:div w:id="875779650">
          <w:marLeft w:val="0"/>
          <w:marRight w:val="0"/>
          <w:marTop w:val="0"/>
          <w:marBottom w:val="225"/>
          <w:divBdr>
            <w:top w:val="none" w:sz="0" w:space="0" w:color="auto"/>
            <w:left w:val="none" w:sz="0" w:space="0" w:color="auto"/>
            <w:bottom w:val="none" w:sz="0" w:space="0" w:color="auto"/>
            <w:right w:val="none" w:sz="0" w:space="0" w:color="auto"/>
          </w:divBdr>
        </w:div>
      </w:divsChild>
    </w:div>
    <w:div w:id="1999921539">
      <w:bodyDiv w:val="1"/>
      <w:marLeft w:val="0"/>
      <w:marRight w:val="0"/>
      <w:marTop w:val="0"/>
      <w:marBottom w:val="0"/>
      <w:divBdr>
        <w:top w:val="none" w:sz="0" w:space="0" w:color="auto"/>
        <w:left w:val="none" w:sz="0" w:space="0" w:color="auto"/>
        <w:bottom w:val="none" w:sz="0" w:space="0" w:color="auto"/>
        <w:right w:val="none" w:sz="0" w:space="0" w:color="auto"/>
      </w:divBdr>
      <w:divsChild>
        <w:div w:id="399988478">
          <w:marLeft w:val="0"/>
          <w:marRight w:val="0"/>
          <w:marTop w:val="0"/>
          <w:marBottom w:val="225"/>
          <w:divBdr>
            <w:top w:val="none" w:sz="0" w:space="0" w:color="auto"/>
            <w:left w:val="none" w:sz="0" w:space="0" w:color="auto"/>
            <w:bottom w:val="none" w:sz="0" w:space="0" w:color="auto"/>
            <w:right w:val="none" w:sz="0" w:space="0" w:color="auto"/>
          </w:divBdr>
        </w:div>
      </w:divsChild>
    </w:div>
    <w:div w:id="2005434019">
      <w:bodyDiv w:val="1"/>
      <w:marLeft w:val="0"/>
      <w:marRight w:val="0"/>
      <w:marTop w:val="0"/>
      <w:marBottom w:val="0"/>
      <w:divBdr>
        <w:top w:val="none" w:sz="0" w:space="0" w:color="auto"/>
        <w:left w:val="none" w:sz="0" w:space="0" w:color="auto"/>
        <w:bottom w:val="none" w:sz="0" w:space="0" w:color="auto"/>
        <w:right w:val="none" w:sz="0" w:space="0" w:color="auto"/>
      </w:divBdr>
      <w:divsChild>
        <w:div w:id="945693249">
          <w:marLeft w:val="0"/>
          <w:marRight w:val="0"/>
          <w:marTop w:val="0"/>
          <w:marBottom w:val="225"/>
          <w:divBdr>
            <w:top w:val="none" w:sz="0" w:space="0" w:color="auto"/>
            <w:left w:val="none" w:sz="0" w:space="0" w:color="auto"/>
            <w:bottom w:val="none" w:sz="0" w:space="0" w:color="auto"/>
            <w:right w:val="none" w:sz="0" w:space="0" w:color="auto"/>
          </w:divBdr>
        </w:div>
      </w:divsChild>
    </w:div>
    <w:div w:id="2017144767">
      <w:bodyDiv w:val="1"/>
      <w:marLeft w:val="0"/>
      <w:marRight w:val="0"/>
      <w:marTop w:val="0"/>
      <w:marBottom w:val="0"/>
      <w:divBdr>
        <w:top w:val="none" w:sz="0" w:space="0" w:color="auto"/>
        <w:left w:val="none" w:sz="0" w:space="0" w:color="auto"/>
        <w:bottom w:val="none" w:sz="0" w:space="0" w:color="auto"/>
        <w:right w:val="none" w:sz="0" w:space="0" w:color="auto"/>
      </w:divBdr>
      <w:divsChild>
        <w:div w:id="1610166471">
          <w:marLeft w:val="0"/>
          <w:marRight w:val="0"/>
          <w:marTop w:val="0"/>
          <w:marBottom w:val="225"/>
          <w:divBdr>
            <w:top w:val="none" w:sz="0" w:space="0" w:color="auto"/>
            <w:left w:val="none" w:sz="0" w:space="0" w:color="auto"/>
            <w:bottom w:val="none" w:sz="0" w:space="0" w:color="auto"/>
            <w:right w:val="none" w:sz="0" w:space="0" w:color="auto"/>
          </w:divBdr>
        </w:div>
      </w:divsChild>
    </w:div>
    <w:div w:id="2081630186">
      <w:bodyDiv w:val="1"/>
      <w:marLeft w:val="0"/>
      <w:marRight w:val="0"/>
      <w:marTop w:val="0"/>
      <w:marBottom w:val="0"/>
      <w:divBdr>
        <w:top w:val="none" w:sz="0" w:space="0" w:color="auto"/>
        <w:left w:val="none" w:sz="0" w:space="0" w:color="auto"/>
        <w:bottom w:val="none" w:sz="0" w:space="0" w:color="auto"/>
        <w:right w:val="none" w:sz="0" w:space="0" w:color="auto"/>
      </w:divBdr>
      <w:divsChild>
        <w:div w:id="198472263">
          <w:marLeft w:val="0"/>
          <w:marRight w:val="0"/>
          <w:marTop w:val="0"/>
          <w:marBottom w:val="225"/>
          <w:divBdr>
            <w:top w:val="none" w:sz="0" w:space="0" w:color="auto"/>
            <w:left w:val="none" w:sz="0" w:space="0" w:color="auto"/>
            <w:bottom w:val="none" w:sz="0" w:space="0" w:color="auto"/>
            <w:right w:val="none" w:sz="0" w:space="0" w:color="auto"/>
          </w:divBdr>
        </w:div>
      </w:divsChild>
    </w:div>
    <w:div w:id="2135059257">
      <w:bodyDiv w:val="1"/>
      <w:marLeft w:val="0"/>
      <w:marRight w:val="0"/>
      <w:marTop w:val="0"/>
      <w:marBottom w:val="0"/>
      <w:divBdr>
        <w:top w:val="none" w:sz="0" w:space="0" w:color="auto"/>
        <w:left w:val="none" w:sz="0" w:space="0" w:color="auto"/>
        <w:bottom w:val="none" w:sz="0" w:space="0" w:color="auto"/>
        <w:right w:val="none" w:sz="0" w:space="0" w:color="auto"/>
      </w:divBdr>
      <w:divsChild>
        <w:div w:id="1569999108">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158</TotalTime>
  <Pages>8</Pages>
  <Words>5553</Words>
  <Characters>31654</Characters>
  <Application>Microsoft Office Word</Application>
  <DocSecurity>0</DocSecurity>
  <Lines>263</Lines>
  <Paragraphs>74</Paragraphs>
  <ScaleCrop>false</ScaleCrop>
  <Company/>
  <LinksUpToDate>false</LinksUpToDate>
  <CharactersWithSpaces>37133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58</cp:revision>
  <dcterms:created xsi:type="dcterms:W3CDTF">2025-02-19T15:50:00Z</dcterms:created>
  <dcterms:modified xsi:type="dcterms:W3CDTF">2025-02-19T18:30:00Z</dcterms:modified>
</cp:coreProperties>
</file>