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4EFAAC" w14:textId="77777777" w:rsidR="009817F5" w:rsidRDefault="009817F5" w:rsidP="009817F5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 от 2022 г. № проект 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Кривцовского сельсовета на 2023 год</w:t>
      </w:r>
    </w:p>
    <w:p w14:paraId="56F3667C" w14:textId="77777777" w:rsidR="009817F5" w:rsidRDefault="009817F5" w:rsidP="009817F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АДМИНИСТРАЦИЯ</w:t>
      </w:r>
    </w:p>
    <w:p w14:paraId="52AF8042" w14:textId="77777777" w:rsidR="009817F5" w:rsidRDefault="009817F5" w:rsidP="009817F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КРИВЦОВСКОГО СЕЛЬСОВЕТА</w:t>
      </w:r>
    </w:p>
    <w:p w14:paraId="31D83C51" w14:textId="77777777" w:rsidR="009817F5" w:rsidRDefault="009817F5" w:rsidP="009817F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14:paraId="4F8ECF2F" w14:textId="77777777" w:rsidR="009817F5" w:rsidRDefault="009817F5" w:rsidP="009817F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4AF1D29" w14:textId="77777777" w:rsidR="009817F5" w:rsidRDefault="009817F5" w:rsidP="009817F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 О С Т А Н О В Л Е Н И Е</w:t>
      </w:r>
    </w:p>
    <w:p w14:paraId="3CFE74A1" w14:textId="77777777" w:rsidR="009817F5" w:rsidRDefault="009817F5" w:rsidP="009817F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от   2022 г.     №                            проект</w:t>
      </w:r>
    </w:p>
    <w:p w14:paraId="08CD09F3" w14:textId="77777777" w:rsidR="009817F5" w:rsidRDefault="009817F5" w:rsidP="009817F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Кривцовского сельсовета на 2023 год</w:t>
      </w:r>
    </w:p>
    <w:p w14:paraId="3D03715D" w14:textId="77777777" w:rsidR="009817F5" w:rsidRDefault="009817F5" w:rsidP="009817F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реализации комплекса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благоустройства, на основании Федерального </w:t>
      </w:r>
      <w:hyperlink r:id="rId5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закона</w:t>
        </w:r>
      </w:hyperlink>
      <w:r>
        <w:rPr>
          <w:rFonts w:ascii="Tahoma" w:hAnsi="Tahoma" w:cs="Tahoma"/>
          <w:color w:val="000000"/>
          <w:sz w:val="18"/>
          <w:szCs w:val="18"/>
        </w:rPr>
        <w:t> от 06.10.2003 № 131-ФЗ «Об общих принципах организации местного самоуправления в Российской Федерации», Администрация Кривцовского сельсовета  постановляет:</w:t>
      </w:r>
    </w:p>
    <w:p w14:paraId="4820DE91" w14:textId="77777777" w:rsidR="009817F5" w:rsidRDefault="009817F5" w:rsidP="009817F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    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Кривцовского сельсовета на 2023 год.</w:t>
      </w:r>
    </w:p>
    <w:p w14:paraId="30073C17" w14:textId="77777777" w:rsidR="009817F5" w:rsidRDefault="009817F5" w:rsidP="009817F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    Контроль за исполнением постановления оставляю за собой.</w:t>
      </w:r>
    </w:p>
    <w:p w14:paraId="209908E9" w14:textId="77777777" w:rsidR="009817F5" w:rsidRDefault="009817F5" w:rsidP="009817F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   Настоящее постановление вступает в силу с 01.01.2023 года и подлежит размещению на официальном сайте администрации Кривцовского сельсовета.</w:t>
      </w:r>
    </w:p>
    <w:p w14:paraId="29F7A238" w14:textId="77777777" w:rsidR="009817F5" w:rsidRDefault="009817F5" w:rsidP="009817F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1C171470" w14:textId="77777777" w:rsidR="009817F5" w:rsidRDefault="009817F5" w:rsidP="009817F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И.о. Главы Кривцовского сельсовета                                И.Н. Ивлякова</w:t>
      </w:r>
    </w:p>
    <w:p w14:paraId="3C77DB37" w14:textId="77777777" w:rsidR="009817F5" w:rsidRDefault="009817F5" w:rsidP="009817F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D218E3E" w14:textId="77777777" w:rsidR="009817F5" w:rsidRDefault="009817F5" w:rsidP="009817F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B5AC261" w14:textId="77777777" w:rsidR="009817F5" w:rsidRDefault="009817F5" w:rsidP="009817F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13DFE59F" w14:textId="77777777" w:rsidR="009817F5" w:rsidRDefault="009817F5" w:rsidP="009817F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0F78CB46" w14:textId="77777777" w:rsidR="009817F5" w:rsidRDefault="009817F5" w:rsidP="009817F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281AECFC" w14:textId="77777777" w:rsidR="009817F5" w:rsidRDefault="009817F5" w:rsidP="009817F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2C024E00" w14:textId="77777777" w:rsidR="009817F5" w:rsidRDefault="009817F5" w:rsidP="009817F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6F77104B" w14:textId="77777777" w:rsidR="009817F5" w:rsidRDefault="009817F5" w:rsidP="009817F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45B8F339" w14:textId="77777777" w:rsidR="009817F5" w:rsidRDefault="009817F5" w:rsidP="009817F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357B3C9" w14:textId="77777777" w:rsidR="009817F5" w:rsidRDefault="009817F5" w:rsidP="009817F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</w:t>
      </w:r>
    </w:p>
    <w:p w14:paraId="36991D4E" w14:textId="77777777" w:rsidR="009817F5" w:rsidRDefault="009817F5" w:rsidP="009817F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 Администрации</w:t>
      </w:r>
    </w:p>
    <w:p w14:paraId="2B0619C5" w14:textId="77777777" w:rsidR="009817F5" w:rsidRDefault="009817F5" w:rsidP="009817F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Кривцовского сельсовета</w:t>
      </w:r>
    </w:p>
    <w:p w14:paraId="24176BA4" w14:textId="77777777" w:rsidR="009817F5" w:rsidRDefault="009817F5" w:rsidP="009817F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   № </w:t>
      </w:r>
    </w:p>
    <w:p w14:paraId="31893A96" w14:textId="77777777" w:rsidR="009817F5" w:rsidRDefault="009817F5" w:rsidP="009817F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78995552" w14:textId="77777777" w:rsidR="009817F5" w:rsidRDefault="009817F5" w:rsidP="009817F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ПРОГРАММА</w:t>
      </w:r>
    </w:p>
    <w:p w14:paraId="2D6B19E9" w14:textId="77777777" w:rsidR="009817F5" w:rsidRDefault="009817F5" w:rsidP="009817F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</w:t>
      </w:r>
    </w:p>
    <w:p w14:paraId="00CDC183" w14:textId="77777777" w:rsidR="009817F5" w:rsidRDefault="009817F5" w:rsidP="009817F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на 2023 год</w:t>
      </w:r>
    </w:p>
    <w:p w14:paraId="7085651A" w14:textId="77777777" w:rsidR="009817F5" w:rsidRDefault="009817F5" w:rsidP="009817F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2023 год (далее – Программа) разработана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сфере благоустройства, а также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48847E39" w14:textId="77777777" w:rsidR="009817F5" w:rsidRDefault="009817F5" w:rsidP="009817F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Программа разработана в соответствии с:</w:t>
      </w:r>
    </w:p>
    <w:p w14:paraId="1DEB25C1" w14:textId="77777777" w:rsidR="009817F5" w:rsidRDefault="009817F5" w:rsidP="009817F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248-ФЗ);</w:t>
      </w:r>
    </w:p>
    <w:p w14:paraId="611416CE" w14:textId="77777777" w:rsidR="009817F5" w:rsidRDefault="009817F5" w:rsidP="009817F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Федеральным законом от 31.07.2020 № 247-ФЗ «Об обязательных требованиях в Российской Федерации» (далее – Федеральный закон № 247-ФЗ);</w:t>
      </w:r>
    </w:p>
    <w:p w14:paraId="5ABBD7CB" w14:textId="77777777" w:rsidR="009817F5" w:rsidRDefault="009817F5" w:rsidP="009817F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14:paraId="7352635B" w14:textId="77777777" w:rsidR="009817F5" w:rsidRDefault="009817F5" w:rsidP="009817F5">
      <w:pPr>
        <w:pStyle w:val="1"/>
        <w:shd w:val="clear" w:color="auto" w:fill="EEEEEE"/>
        <w:spacing w:before="0"/>
        <w:rPr>
          <w:rFonts w:ascii="Tahoma" w:hAnsi="Tahoma" w:cs="Tahoma"/>
          <w:color w:val="000000"/>
          <w:sz w:val="48"/>
          <w:szCs w:val="48"/>
        </w:rPr>
      </w:pPr>
      <w:r>
        <w:rPr>
          <w:rStyle w:val="a4"/>
          <w:rFonts w:ascii="Tahoma" w:hAnsi="Tahoma" w:cs="Tahoma"/>
          <w:b w:val="0"/>
          <w:bCs w:val="0"/>
          <w:color w:val="000000"/>
        </w:rPr>
        <w:lastRenderedPageBreak/>
        <w:t>    </w:t>
      </w:r>
      <w:r>
        <w:rPr>
          <w:rStyle w:val="a4"/>
          <w:rFonts w:ascii="Tahoma" w:hAnsi="Tahoma" w:cs="Tahoma"/>
          <w:color w:val="000000"/>
          <w:sz w:val="20"/>
          <w:szCs w:val="20"/>
        </w:rPr>
        <w:t> Предметом муниципального контроля в сфере благоустройства является соблюдение юридическими лицами, индивидуальными предпринимателями, гражданами обязательных требований Правил благоустройства территории Кривцовского сельсовета,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(далее – обязательные требования).</w:t>
      </w:r>
    </w:p>
    <w:p w14:paraId="3ABA8761" w14:textId="77777777" w:rsidR="009817F5" w:rsidRDefault="009817F5" w:rsidP="009817F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Обязательные требования, установленные муниципальными правовыми актами в сфере осуществления муниципального контроля в сфере благоустройства, регламентированы решением Собранием депутатов Кривцовского сельсовета от 25.08.2022 г. № 13-46-7 «Об утверждении Правил  благоустройства на территории Кривцовского сельсовета».</w:t>
      </w:r>
    </w:p>
    <w:p w14:paraId="20E86EAE" w14:textId="77777777" w:rsidR="009817F5" w:rsidRDefault="009817F5" w:rsidP="009817F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Объектами муниципального контроля в сфере благоустройства являются:</w:t>
      </w:r>
    </w:p>
    <w:p w14:paraId="0FEAC5E8" w14:textId="77777777" w:rsidR="009817F5" w:rsidRDefault="009817F5" w:rsidP="009817F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14:paraId="3CB70DB4" w14:textId="77777777" w:rsidR="009817F5" w:rsidRDefault="009817F5" w:rsidP="009817F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 и природно-антропогенные объекты и другие объекты, которыми граждане и организации владеют и (или) пользуются и к которым предъявляются обязательные требования.</w:t>
      </w:r>
    </w:p>
    <w:p w14:paraId="5595839D" w14:textId="77777777" w:rsidR="009817F5" w:rsidRDefault="009817F5" w:rsidP="009817F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В качестве подконтрольных субъектов выступают граждане и организации, указанные в статье 31 Федерального закона № 248-ФЗ, деятельность, действия или результаты деятельности которых либо производственные объекты, находящиеся во владении и (или) в пользовании которых, подлежат муниципальному контролю в сфере благоустройства.</w:t>
      </w:r>
    </w:p>
    <w:p w14:paraId="63E6F3FA" w14:textId="77777777" w:rsidR="009817F5" w:rsidRDefault="009817F5" w:rsidP="009817F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Паспорт программы</w:t>
      </w:r>
    </w:p>
    <w:p w14:paraId="2E2AA4C6" w14:textId="77777777" w:rsidR="009817F5" w:rsidRDefault="009817F5" w:rsidP="009817F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93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1"/>
        <w:gridCol w:w="6514"/>
      </w:tblGrid>
      <w:tr w:rsidR="009817F5" w14:paraId="30F40D63" w14:textId="77777777" w:rsidTr="009817F5">
        <w:trPr>
          <w:tblCellSpacing w:w="0" w:type="dxa"/>
        </w:trPr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00096F" w14:textId="77777777" w:rsidR="009817F5" w:rsidRDefault="009817F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программы</w:t>
            </w:r>
          </w:p>
        </w:tc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76C86E" w14:textId="77777777" w:rsidR="009817F5" w:rsidRDefault="009817F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(далее – программа профилактики)</w:t>
            </w:r>
          </w:p>
        </w:tc>
      </w:tr>
      <w:tr w:rsidR="009817F5" w14:paraId="7D72FACF" w14:textId="77777777" w:rsidTr="009817F5">
        <w:trPr>
          <w:tblCellSpacing w:w="0" w:type="dxa"/>
        </w:trPr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B2583F" w14:textId="77777777" w:rsidR="009817F5" w:rsidRDefault="009817F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Правовые основания разработки программы</w:t>
            </w:r>
          </w:p>
        </w:tc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F03516" w14:textId="77777777" w:rsidR="009817F5" w:rsidRDefault="009817F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законот31.07.2020№248-ФЗ«О государственном контроле(надзоре) и муниципальном контроле в Российской Федерации»,</w:t>
            </w:r>
          </w:p>
          <w:p w14:paraId="633182C7" w14:textId="77777777" w:rsidR="009817F5" w:rsidRDefault="009817F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      </w:r>
          </w:p>
        </w:tc>
      </w:tr>
      <w:tr w:rsidR="009817F5" w14:paraId="618881F8" w14:textId="77777777" w:rsidTr="009817F5">
        <w:trPr>
          <w:tblCellSpacing w:w="0" w:type="dxa"/>
        </w:trPr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0CD454" w14:textId="77777777" w:rsidR="009817F5" w:rsidRDefault="009817F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Разработчик программы</w:t>
            </w:r>
          </w:p>
        </w:tc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3A818A" w14:textId="77777777" w:rsidR="009817F5" w:rsidRDefault="009817F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Кривцовского сельсовета Щигровского района</w:t>
            </w:r>
          </w:p>
        </w:tc>
      </w:tr>
      <w:tr w:rsidR="009817F5" w14:paraId="1F9D7052" w14:textId="77777777" w:rsidTr="009817F5">
        <w:trPr>
          <w:tblCellSpacing w:w="0" w:type="dxa"/>
        </w:trPr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EEE414" w14:textId="77777777" w:rsidR="009817F5" w:rsidRDefault="009817F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Цель программы</w:t>
            </w:r>
          </w:p>
        </w:tc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B0BD12" w14:textId="77777777" w:rsidR="009817F5" w:rsidRDefault="009817F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 Устранение причин, факторов и условий, способствующих причинению или возможному причинению вреда (ущерба) охраняемым законом ценностями нарушению обязательных требований, снижение рисков их возникновения.</w:t>
            </w:r>
          </w:p>
          <w:p w14:paraId="2E51FAEF" w14:textId="77777777" w:rsidR="009817F5" w:rsidRDefault="009817F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 Снижение административной нагрузки на подконтрольные субъекты.</w:t>
            </w:r>
          </w:p>
          <w:p w14:paraId="1A1480C9" w14:textId="77777777" w:rsidR="009817F5" w:rsidRDefault="009817F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 Повышение результативности и эффективности контрольной деятельности в сфере благоустройства.</w:t>
            </w:r>
          </w:p>
        </w:tc>
      </w:tr>
      <w:tr w:rsidR="009817F5" w14:paraId="02C71412" w14:textId="77777777" w:rsidTr="009817F5">
        <w:trPr>
          <w:tblCellSpacing w:w="0" w:type="dxa"/>
        </w:trPr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EAB055" w14:textId="77777777" w:rsidR="009817F5" w:rsidRDefault="009817F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Задачи программы</w:t>
            </w:r>
          </w:p>
        </w:tc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7BB613" w14:textId="77777777" w:rsidR="009817F5" w:rsidRDefault="009817F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 Предотвращение рисков причинения вреда охраняемым законом ценностям.</w:t>
            </w:r>
          </w:p>
          <w:p w14:paraId="7004C0DB" w14:textId="77777777" w:rsidR="009817F5" w:rsidRDefault="009817F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 Проведение профилактических мероприятий, направленных на предотвращение причинения вреда охраняемым законом ценностям.</w:t>
            </w:r>
          </w:p>
          <w:p w14:paraId="0167761E" w14:textId="77777777" w:rsidR="009817F5" w:rsidRDefault="009817F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 Информирование, консультирование контролируемых лиц с использованием информационно-телекоммуникационных технологий.</w:t>
            </w:r>
          </w:p>
          <w:p w14:paraId="792B0761" w14:textId="77777777" w:rsidR="009817F5" w:rsidRDefault="009817F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 Обеспечение доступности информации об обязательных требованиях и необходимых мерах по их исполнению.</w:t>
            </w:r>
          </w:p>
        </w:tc>
      </w:tr>
      <w:tr w:rsidR="009817F5" w14:paraId="570A22F5" w14:textId="77777777" w:rsidTr="009817F5">
        <w:trPr>
          <w:tblCellSpacing w:w="0" w:type="dxa"/>
        </w:trPr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59B0E9" w14:textId="77777777" w:rsidR="009817F5" w:rsidRDefault="009817F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реализации программы профилактики</w:t>
            </w:r>
          </w:p>
        </w:tc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E4A13B" w14:textId="77777777" w:rsidR="009817F5" w:rsidRDefault="009817F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 год</w:t>
            </w:r>
          </w:p>
        </w:tc>
      </w:tr>
      <w:tr w:rsidR="009817F5" w14:paraId="7106BCEF" w14:textId="77777777" w:rsidTr="009817F5">
        <w:trPr>
          <w:tblCellSpacing w:w="0" w:type="dxa"/>
        </w:trPr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EBF8A1" w14:textId="77777777" w:rsidR="009817F5" w:rsidRDefault="009817F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Ожидаемые результаты реализации программы</w:t>
            </w:r>
          </w:p>
        </w:tc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AE1A59" w14:textId="77777777" w:rsidR="009817F5" w:rsidRDefault="009817F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Уменьшение количества нарушений физическими лицами, юридическими лицами, ИП обязательных требований законодательства по муниципальному контролю в сфере благоустройства на 2023 год.</w:t>
            </w:r>
          </w:p>
          <w:p w14:paraId="77358459" w14:textId="77777777" w:rsidR="009817F5" w:rsidRDefault="009817F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 Повышение правосознания и правовой культуры контролируемых лиц.</w:t>
            </w:r>
          </w:p>
          <w:p w14:paraId="5B233720" w14:textId="77777777" w:rsidR="009817F5" w:rsidRDefault="009817F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Повышение прозрачности системы контрольной деятельности</w:t>
            </w:r>
          </w:p>
        </w:tc>
      </w:tr>
    </w:tbl>
    <w:p w14:paraId="2A8B15C3" w14:textId="77777777" w:rsidR="009817F5" w:rsidRDefault="009817F5" w:rsidP="009817F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1. Анализ текущего состояния осуществления муниципального контроля в сфере благоустройства</w:t>
      </w:r>
    </w:p>
    <w:p w14:paraId="34CE93E9" w14:textId="77777777" w:rsidR="009817F5" w:rsidRDefault="009817F5" w:rsidP="009817F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740D22B7" w14:textId="77777777" w:rsidR="009817F5" w:rsidRDefault="009817F5" w:rsidP="009817F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</w:t>
      </w:r>
    </w:p>
    <w:p w14:paraId="36F9B4DA" w14:textId="77777777" w:rsidR="009817F5" w:rsidRDefault="009817F5" w:rsidP="009817F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муниципального образования «Кривцовский сельсовет».</w:t>
      </w:r>
    </w:p>
    <w:p w14:paraId="249BD81A" w14:textId="77777777" w:rsidR="009817F5" w:rsidRDefault="009817F5" w:rsidP="009817F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1.2. За текущий период 2022 года в рамках муниципального контроля за соблюдением Правил благоустройства на территории Кривцовского сельсовета плановые и внеплановые проверки, мероприятия по контролю без взаимодействия с субъектами контроля на территории Кривцовского сельсовета не производились.</w:t>
      </w:r>
    </w:p>
    <w:p w14:paraId="09BE2D2C" w14:textId="77777777" w:rsidR="009817F5" w:rsidRDefault="009817F5" w:rsidP="009817F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Эксперты и представители экспертных организаций к проведению проверок не привлекались.</w:t>
      </w:r>
    </w:p>
    <w:p w14:paraId="5FD7AEA6" w14:textId="77777777" w:rsidR="009817F5" w:rsidRDefault="009817F5" w:rsidP="009817F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14:paraId="705402F3" w14:textId="77777777" w:rsidR="009817F5" w:rsidRDefault="009817F5" w:rsidP="009817F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14:paraId="62020CA7" w14:textId="77777777" w:rsidR="009817F5" w:rsidRDefault="009817F5" w:rsidP="009817F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1.3. В целях профилактики нарушений обязательных требований, соблюдение которых проверяется в ходе осуществления муниципального контроля, Администрацией Кривцовского сельсовета в 2022 году проведена следующая работа:</w:t>
      </w:r>
    </w:p>
    <w:p w14:paraId="03AC3D8F" w14:textId="77777777" w:rsidR="009817F5" w:rsidRDefault="009817F5" w:rsidP="009817F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осуществлено информирование подконтрольных субъектов о необходимости соблюдения обязательных требований.</w:t>
      </w:r>
    </w:p>
    <w:p w14:paraId="01C25718" w14:textId="77777777" w:rsidR="009817F5" w:rsidRDefault="009817F5" w:rsidP="009817F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14:paraId="1793D36B" w14:textId="77777777" w:rsidR="009817F5" w:rsidRDefault="009817F5" w:rsidP="009817F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D225CFC" w14:textId="77777777" w:rsidR="009817F5" w:rsidRDefault="009817F5" w:rsidP="009817F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2. Характеристика проблем, на решение которых направлена программа профилактики</w:t>
      </w:r>
    </w:p>
    <w:p w14:paraId="4A55E100" w14:textId="77777777" w:rsidR="009817F5" w:rsidRDefault="009817F5" w:rsidP="009817F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5BA59258" w14:textId="77777777" w:rsidR="009817F5" w:rsidRDefault="009817F5" w:rsidP="009817F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2.1. 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технико-эксплуатационными характеристиками, улучшение архитектурно-планировочного облика села, улучшение экологической обстановки и санитарно-гигиенических условий жизни,создание безопасных и комфортных условий для проживания населения.</w:t>
      </w:r>
    </w:p>
    <w:p w14:paraId="79EC0F89" w14:textId="77777777" w:rsidR="009817F5" w:rsidRDefault="009817F5" w:rsidP="009817F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701CE53D" w14:textId="77777777" w:rsidR="009817F5" w:rsidRDefault="009817F5" w:rsidP="009817F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3. Цели и задачи реализации программы профилактики</w:t>
      </w:r>
    </w:p>
    <w:p w14:paraId="1F9359B6" w14:textId="77777777" w:rsidR="009817F5" w:rsidRDefault="009817F5" w:rsidP="009817F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72E55B07" w14:textId="77777777" w:rsidR="009817F5" w:rsidRDefault="009817F5" w:rsidP="009817F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14:paraId="63E2196C" w14:textId="77777777" w:rsidR="009817F5" w:rsidRDefault="009817F5" w:rsidP="009817F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 стимулирование добросовестного соблюдения обязательных требований всеми контролируемыми лицами;</w:t>
      </w:r>
    </w:p>
    <w:p w14:paraId="73F62411" w14:textId="77777777" w:rsidR="009817F5" w:rsidRDefault="009817F5" w:rsidP="009817F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44D2863A" w14:textId="77777777" w:rsidR="009817F5" w:rsidRDefault="009817F5" w:rsidP="009817F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5B744831" w14:textId="77777777" w:rsidR="009817F5" w:rsidRDefault="009817F5" w:rsidP="009817F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3.2. Задачами Программы являются:</w:t>
      </w:r>
    </w:p>
    <w:p w14:paraId="170279F0" w14:textId="77777777" w:rsidR="009817F5" w:rsidRDefault="009817F5" w:rsidP="009817F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укрепление системы профилактики нарушений обязательных требований;</w:t>
      </w:r>
    </w:p>
    <w:p w14:paraId="550CA282" w14:textId="77777777" w:rsidR="009817F5" w:rsidRDefault="009817F5" w:rsidP="009817F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60C34983" w14:textId="77777777" w:rsidR="009817F5" w:rsidRDefault="009817F5" w:rsidP="009817F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формирование одинакового понимания обязательных требований у всех участников контрольной деятельности.</w:t>
      </w:r>
    </w:p>
    <w:p w14:paraId="3EE82332" w14:textId="77777777" w:rsidR="009817F5" w:rsidRDefault="009817F5" w:rsidP="009817F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A9B11A0" w14:textId="77777777" w:rsidR="009817F5" w:rsidRDefault="009817F5" w:rsidP="009817F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4. Перечень профилактических мероприятий,</w:t>
      </w:r>
    </w:p>
    <w:p w14:paraId="5A000682" w14:textId="77777777" w:rsidR="009817F5" w:rsidRDefault="009817F5" w:rsidP="009817F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сроки (периодичность) их проведения</w:t>
      </w:r>
    </w:p>
    <w:p w14:paraId="4E068BD5" w14:textId="77777777" w:rsidR="009817F5" w:rsidRDefault="009817F5" w:rsidP="009817F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В соответствии с Положением о порядке осуществления муниципального контроля в сфере благоустройства на территории Кривцовского сельсовета, утвержденном решением Собрания депутатов Кривцовского сельсовета, проводятся следующие профилактические мероприятия:</w:t>
      </w:r>
    </w:p>
    <w:p w14:paraId="6C2F45B7" w14:textId="77777777" w:rsidR="009817F5" w:rsidRDefault="009817F5" w:rsidP="009817F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информирование;</w:t>
      </w:r>
    </w:p>
    <w:p w14:paraId="6C92676D" w14:textId="77777777" w:rsidR="009817F5" w:rsidRDefault="009817F5" w:rsidP="009817F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объявление предостережения;</w:t>
      </w:r>
    </w:p>
    <w:p w14:paraId="4796BACE" w14:textId="77777777" w:rsidR="009817F5" w:rsidRDefault="009817F5" w:rsidP="009817F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консультирование;</w:t>
      </w:r>
    </w:p>
    <w:p w14:paraId="7C895490" w14:textId="77777777" w:rsidR="009817F5" w:rsidRDefault="009817F5" w:rsidP="009817F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14:paraId="3B7E0F73" w14:textId="77777777" w:rsidR="009817F5" w:rsidRDefault="009817F5" w:rsidP="009817F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5. Источники финансирования Программы</w:t>
      </w:r>
    </w:p>
    <w:p w14:paraId="6E23816C" w14:textId="77777777" w:rsidR="009817F5" w:rsidRDefault="009817F5" w:rsidP="009817F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6328F37C" w14:textId="77777777" w:rsidR="009817F5" w:rsidRDefault="009817F5" w:rsidP="009817F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Финансовое обеспечение мероприятий Программы не предусмотрено</w:t>
      </w:r>
      <w:r>
        <w:rPr>
          <w:rStyle w:val="a4"/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                                                                                   </w:t>
      </w:r>
    </w:p>
    <w:p w14:paraId="3511C193" w14:textId="77777777" w:rsidR="009817F5" w:rsidRDefault="009817F5" w:rsidP="009817F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6. Показатели результативности и эффективности программы профилактики рисков причинения вреда (ущерба)</w:t>
      </w:r>
    </w:p>
    <w:p w14:paraId="053C02F7" w14:textId="77777777" w:rsidR="009817F5" w:rsidRDefault="009817F5" w:rsidP="009817F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6A4A7A0C" w14:textId="77777777" w:rsidR="009817F5" w:rsidRDefault="009817F5" w:rsidP="009817F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14:paraId="463900AA" w14:textId="77777777" w:rsidR="009817F5" w:rsidRDefault="009817F5" w:rsidP="009817F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Оценка эффективности Программы производится по итогам 2022 года методом сравнения показателей качества профилактической деятельности с предыдущим годом.</w:t>
      </w:r>
    </w:p>
    <w:p w14:paraId="13DB5F97" w14:textId="77777777" w:rsidR="009817F5" w:rsidRDefault="009817F5" w:rsidP="009817F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Для оценки результативности и эффективности Программы устанавливаются следующие показатели результативности и эффективности:</w:t>
      </w:r>
    </w:p>
    <w:tbl>
      <w:tblPr>
        <w:tblW w:w="96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4"/>
        <w:gridCol w:w="2696"/>
      </w:tblGrid>
      <w:tr w:rsidR="009817F5" w14:paraId="35928608" w14:textId="77777777" w:rsidTr="009817F5">
        <w:trPr>
          <w:tblCellSpacing w:w="0" w:type="dxa"/>
        </w:trPr>
        <w:tc>
          <w:tcPr>
            <w:tcW w:w="6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1EED18F" w14:textId="77777777" w:rsidR="009817F5" w:rsidRDefault="009817F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Наименование показателя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1EA5383" w14:textId="77777777" w:rsidR="009817F5" w:rsidRDefault="009817F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Исполнение показателя на 2023 год, %</w:t>
            </w:r>
          </w:p>
        </w:tc>
      </w:tr>
      <w:tr w:rsidR="009817F5" w14:paraId="179F9AE7" w14:textId="77777777" w:rsidTr="009817F5">
        <w:trPr>
          <w:tblCellSpacing w:w="0" w:type="dxa"/>
        </w:trPr>
        <w:tc>
          <w:tcPr>
            <w:tcW w:w="6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12CB8A6" w14:textId="77777777" w:rsidR="009817F5" w:rsidRDefault="009817F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Полнота информации, размещенной на официальном сайте органов местного самоуправления в соответствии со статьей 46 Федерального закона № 248-ФЗ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BB486AE" w14:textId="77777777" w:rsidR="009817F5" w:rsidRDefault="009817F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</w:tr>
      <w:tr w:rsidR="009817F5" w14:paraId="5E8BCA72" w14:textId="77777777" w:rsidTr="009817F5">
        <w:trPr>
          <w:tblCellSpacing w:w="0" w:type="dxa"/>
        </w:trPr>
        <w:tc>
          <w:tcPr>
            <w:tcW w:w="6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10653A7" w14:textId="77777777" w:rsidR="009817F5" w:rsidRDefault="009817F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AC40F4D" w14:textId="77777777" w:rsidR="009817F5" w:rsidRDefault="009817F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</w:tr>
    </w:tbl>
    <w:p w14:paraId="33E27093" w14:textId="77777777" w:rsidR="009817F5" w:rsidRDefault="009817F5" w:rsidP="009817F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показателям качества профилактической деятельности относятся следующие:</w:t>
      </w:r>
    </w:p>
    <w:p w14:paraId="1105863B" w14:textId="77777777" w:rsidR="009817F5" w:rsidRDefault="009817F5" w:rsidP="009817F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Количество выданных предписаний;</w:t>
      </w:r>
    </w:p>
    <w:p w14:paraId="1BFB3C35" w14:textId="77777777" w:rsidR="009817F5" w:rsidRDefault="009817F5" w:rsidP="009817F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Количество субъектов, которым выданы предписания;</w:t>
      </w:r>
    </w:p>
    <w:p w14:paraId="10418EA1" w14:textId="77777777" w:rsidR="009817F5" w:rsidRDefault="009817F5" w:rsidP="009817F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 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14:paraId="3E097401" w14:textId="77777777" w:rsidR="009817F5" w:rsidRDefault="009817F5" w:rsidP="009817F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Ожидаемые конечные результаты:</w:t>
      </w:r>
    </w:p>
    <w:p w14:paraId="0BB42913" w14:textId="77777777" w:rsidR="009817F5" w:rsidRDefault="009817F5" w:rsidP="009817F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14:paraId="19988829" w14:textId="77777777" w:rsidR="009817F5" w:rsidRDefault="009817F5" w:rsidP="009817F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снижение уровня административной нагрузки на подконтрольные субъекты.</w:t>
      </w:r>
    </w:p>
    <w:p w14:paraId="0BAC4099" w14:textId="77777777" w:rsidR="009817F5" w:rsidRDefault="009817F5" w:rsidP="009817F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 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14:paraId="6A36EDCB" w14:textId="77777777" w:rsidR="009817F5" w:rsidRDefault="009817F5" w:rsidP="009817F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7. Оценка эффективности Программы</w:t>
      </w:r>
    </w:p>
    <w:p w14:paraId="584D7822" w14:textId="77777777" w:rsidR="009817F5" w:rsidRDefault="009817F5" w:rsidP="009817F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2F06A611" w14:textId="77777777" w:rsidR="009817F5" w:rsidRDefault="009817F5" w:rsidP="009817F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 учетом проведенных органом муниципального контроля профилактических мероприятий ожидается повышение уровня информированности подконтрольных субъектов по вопросам необходимости исполнения обязательных требований, требований, установленных муниципальными правовыми актами, и наступления административных последствий при их несоблюдении, снижение числа нарушений подконтрольными субъектами осуществляющих хозяйственную и (или) иную деятельность в зданиях (помещениях в них), строениях, сооружениях, и земельных участках, находящихся на территории муниципального образования «Кривцовский сельсовет».</w:t>
      </w:r>
    </w:p>
    <w:p w14:paraId="2D1D9B5D" w14:textId="77777777" w:rsidR="009817F5" w:rsidRDefault="009817F5" w:rsidP="009817F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Целевым показателем Программы является:</w:t>
      </w:r>
    </w:p>
    <w:p w14:paraId="63DE19AC" w14:textId="77777777" w:rsidR="009817F5" w:rsidRDefault="009817F5" w:rsidP="009817F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процент нарушений обязательных требований, требований, установленных муниципальными правовыми актами, который определяется по формуле:</w:t>
      </w:r>
    </w:p>
    <w:p w14:paraId="5A8BC1FC" w14:textId="77777777" w:rsidR="009817F5" w:rsidRDefault="009817F5" w:rsidP="009817F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E9DCCF8" w14:textId="77777777" w:rsidR="009817F5" w:rsidRDefault="009817F5" w:rsidP="009817F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 = Кн/Кс*100, где:</w:t>
      </w:r>
    </w:p>
    <w:p w14:paraId="46CD1990" w14:textId="77777777" w:rsidR="009817F5" w:rsidRDefault="009817F5" w:rsidP="009817F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55A907D" w14:textId="77777777" w:rsidR="009817F5" w:rsidRDefault="009817F5" w:rsidP="009817F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 – доля нарушений требований, установленных правил благоустройства;</w:t>
      </w:r>
    </w:p>
    <w:p w14:paraId="3E65E9D2" w14:textId="77777777" w:rsidR="009817F5" w:rsidRDefault="009817F5" w:rsidP="009817F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Кн – количество выявленных нарушений требований правил благоустройства за отчетный год;</w:t>
      </w:r>
    </w:p>
    <w:p w14:paraId="66C7F208" w14:textId="77777777" w:rsidR="009817F5" w:rsidRDefault="009817F5" w:rsidP="009817F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КС – количество субъектов, в отношении которых проведены мероприятия по контролю в отчетном году.</w:t>
      </w:r>
    </w:p>
    <w:p w14:paraId="1F9D0775" w14:textId="77777777" w:rsidR="009817F5" w:rsidRDefault="009817F5" w:rsidP="009817F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Показателем эффективности Программы является изменение показателя «Д» по сравнению с предыдущим отчетным периодом.</w:t>
      </w:r>
    </w:p>
    <w:p w14:paraId="6633D238" w14:textId="77777777" w:rsidR="009817F5" w:rsidRDefault="009817F5" w:rsidP="009817F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 снижении значения показателя «Д» по отношении к аналогичному показателю в предыдущем году уровень эффективности реализации Программы является положительным.</w:t>
      </w:r>
    </w:p>
    <w:p w14:paraId="6D148974" w14:textId="77777777" w:rsidR="009817F5" w:rsidRDefault="009817F5" w:rsidP="009817F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 повышении значения показателя «Д» по отношению к аналогичному показателю в предыдущем году уровень эффективности реализации Программы является неудовлетворительным.</w:t>
      </w:r>
    </w:p>
    <w:p w14:paraId="47EA228C" w14:textId="77777777" w:rsidR="009817F5" w:rsidRDefault="009817F5" w:rsidP="009817F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случае, если значения показателя «Д» по отношении к аналогичному показателю в предыдущем году остался неизменным, уровень эффективности реализации Программы является удовлетворительным.</w:t>
      </w:r>
    </w:p>
    <w:p w14:paraId="7C3C34FD" w14:textId="77777777" w:rsidR="009817F5" w:rsidRDefault="009817F5" w:rsidP="009817F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CC9CFD6" w14:textId="77777777" w:rsidR="009817F5" w:rsidRDefault="009817F5" w:rsidP="009817F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8. Ресурсное обеспечение Программы</w:t>
      </w:r>
    </w:p>
    <w:p w14:paraId="55371D62" w14:textId="77777777" w:rsidR="009817F5" w:rsidRDefault="009817F5" w:rsidP="009817F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3E6F0DDF" w14:textId="77777777" w:rsidR="009817F5" w:rsidRDefault="009817F5" w:rsidP="009817F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Ресурсное обеспечение Программы включает в себя кадровое и информационно-аналитическое обеспечение ее реализации. </w:t>
      </w:r>
    </w:p>
    <w:p w14:paraId="4573F29D" w14:textId="77777777" w:rsidR="009817F5" w:rsidRDefault="009817F5" w:rsidP="009817F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Информационно-аналитическое обеспечение реализации Программы осуществляется с использованием официального сайта Администрации Кривцовского сельсоветав информационно-телекоммуникационной сети Интернет.</w:t>
      </w:r>
    </w:p>
    <w:p w14:paraId="0C2F3945" w14:textId="77777777" w:rsidR="009817F5" w:rsidRDefault="009817F5" w:rsidP="009817F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AB4C371" w14:textId="77777777" w:rsidR="009817F5" w:rsidRDefault="009817F5" w:rsidP="009817F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3BA8271" w14:textId="77777777" w:rsidR="009817F5" w:rsidRDefault="009817F5" w:rsidP="009817F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                                                                Приложение к Программ</w:t>
      </w:r>
      <w:r>
        <w:rPr>
          <w:rStyle w:val="a4"/>
          <w:rFonts w:ascii="Tahoma" w:hAnsi="Tahoma" w:cs="Tahoma"/>
          <w:color w:val="000000"/>
          <w:sz w:val="18"/>
          <w:szCs w:val="18"/>
        </w:rPr>
        <w:t>е</w:t>
      </w:r>
    </w:p>
    <w:p w14:paraId="352B1253" w14:textId="77777777" w:rsidR="009817F5" w:rsidRDefault="009817F5" w:rsidP="009817F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506ADBDC" w14:textId="77777777" w:rsidR="009817F5" w:rsidRDefault="009817F5" w:rsidP="009817F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2E815B5E" w14:textId="77777777" w:rsidR="009817F5" w:rsidRDefault="009817F5" w:rsidP="009817F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Перечень профилактических мероприятий,</w:t>
      </w:r>
    </w:p>
    <w:p w14:paraId="339AF3D3" w14:textId="77777777" w:rsidR="009817F5" w:rsidRDefault="009817F5" w:rsidP="009817F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сроки (периодичность) их проведения</w:t>
      </w:r>
    </w:p>
    <w:p w14:paraId="5A88B4DA" w14:textId="77777777" w:rsidR="009817F5" w:rsidRDefault="009817F5" w:rsidP="009817F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98EE8CF" w14:textId="77777777" w:rsidR="009817F5" w:rsidRDefault="009817F5" w:rsidP="009817F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pPr w:leftFromText="45" w:rightFromText="45" w:vertAnchor="text"/>
        <w:tblW w:w="103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4815"/>
        <w:gridCol w:w="2265"/>
        <w:gridCol w:w="2565"/>
      </w:tblGrid>
      <w:tr w:rsidR="009817F5" w14:paraId="448DD9A9" w14:textId="77777777" w:rsidTr="009817F5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863055" w14:textId="77777777" w:rsidR="009817F5" w:rsidRDefault="009817F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4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F8EC44" w14:textId="77777777" w:rsidR="009817F5" w:rsidRDefault="009817F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608CE02A" w14:textId="77777777" w:rsidR="009817F5" w:rsidRDefault="009817F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Формы мероприятия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80A7F1" w14:textId="77777777" w:rsidR="009817F5" w:rsidRDefault="009817F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(периодичность) проведения мероприятия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B7859E" w14:textId="77777777" w:rsidR="009817F5" w:rsidRDefault="009817F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исполнитель</w:t>
            </w:r>
          </w:p>
        </w:tc>
      </w:tr>
      <w:tr w:rsidR="009817F5" w14:paraId="179539B2" w14:textId="77777777" w:rsidTr="009817F5">
        <w:trPr>
          <w:tblCellSpacing w:w="0" w:type="dxa"/>
        </w:trPr>
        <w:tc>
          <w:tcPr>
            <w:tcW w:w="1032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E40B61" w14:textId="77777777" w:rsidR="009817F5" w:rsidRDefault="009817F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 Информирование</w:t>
            </w:r>
          </w:p>
        </w:tc>
      </w:tr>
      <w:tr w:rsidR="009817F5" w14:paraId="5FB55023" w14:textId="77777777" w:rsidTr="009817F5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D310A5" w14:textId="77777777" w:rsidR="009817F5" w:rsidRDefault="009817F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</w:t>
            </w:r>
          </w:p>
          <w:p w14:paraId="06325F83" w14:textId="77777777" w:rsidR="009817F5" w:rsidRDefault="009817F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5586E8B3" w14:textId="77777777" w:rsidR="009817F5" w:rsidRDefault="009817F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3399F923" w14:textId="77777777" w:rsidR="009817F5" w:rsidRDefault="009817F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F792F3" w14:textId="77777777" w:rsidR="009817F5" w:rsidRDefault="009817F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Актуализация и размещение в сети «Интернет» на официальном сайте Администрации Кривцовского сельсовета:</w:t>
            </w:r>
          </w:p>
          <w:p w14:paraId="18CD48F3" w14:textId="77777777" w:rsidR="009817F5" w:rsidRDefault="009817F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16744F7F" w14:textId="77777777" w:rsidR="009817F5" w:rsidRDefault="009817F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а) 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14:paraId="071A7DFA" w14:textId="77777777" w:rsidR="009817F5" w:rsidRDefault="009817F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1E5F9433" w14:textId="77777777" w:rsidR="009817F5" w:rsidRDefault="009817F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53C51ABA" w14:textId="77777777" w:rsidR="009817F5" w:rsidRDefault="009817F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б) материалов, информационных писем, руководств по соблюдению обязательных требований</w:t>
            </w:r>
          </w:p>
          <w:p w14:paraId="4B9F463C" w14:textId="77777777" w:rsidR="009817F5" w:rsidRDefault="009817F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38563E85" w14:textId="77777777" w:rsidR="009817F5" w:rsidRDefault="009817F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5FA93C2C" w14:textId="77777777" w:rsidR="009817F5" w:rsidRDefault="009817F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в) перечня индикаторов риска нарушения обязательных требований</w:t>
            </w:r>
          </w:p>
          <w:p w14:paraId="7A76453D" w14:textId="77777777" w:rsidR="009817F5" w:rsidRDefault="009817F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264B2C86" w14:textId="77777777" w:rsidR="009817F5" w:rsidRDefault="009817F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2CF7D1CB" w14:textId="77777777" w:rsidR="009817F5" w:rsidRDefault="009817F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3A382CAB" w14:textId="77777777" w:rsidR="009817F5" w:rsidRDefault="009817F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г) программы профилактики рисков причинения вреда (ущерба) охраняемым законом ценностям</w:t>
            </w:r>
          </w:p>
          <w:p w14:paraId="18166062" w14:textId="77777777" w:rsidR="009817F5" w:rsidRDefault="009817F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2D7C5549" w14:textId="77777777" w:rsidR="009817F5" w:rsidRDefault="009817F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15E0A884" w14:textId="77777777" w:rsidR="009817F5" w:rsidRDefault="009817F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д) сведений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</w:t>
            </w:r>
          </w:p>
          <w:p w14:paraId="66AD7F02" w14:textId="77777777" w:rsidR="009817F5" w:rsidRDefault="009817F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28EE4C44" w14:textId="77777777" w:rsidR="009817F5" w:rsidRDefault="009817F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е) сведений о способах получения консультаций по вопросам соблюдения обязательных требований;  </w:t>
            </w:r>
          </w:p>
          <w:p w14:paraId="58F08CB1" w14:textId="77777777" w:rsidR="009817F5" w:rsidRDefault="009817F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5240CA" w14:textId="77777777" w:rsidR="009817F5" w:rsidRDefault="009817F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318C3ABC" w14:textId="77777777" w:rsidR="009817F5" w:rsidRDefault="009817F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6BB5FE5C" w14:textId="77777777" w:rsidR="009817F5" w:rsidRDefault="009817F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3FEBF4E0" w14:textId="77777777" w:rsidR="009817F5" w:rsidRDefault="009817F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5A1E0D1D" w14:textId="77777777" w:rsidR="009817F5" w:rsidRDefault="009817F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позднее 5 рабочих дней с момента изменения действующего законодательства</w:t>
            </w:r>
          </w:p>
          <w:p w14:paraId="4DEA0646" w14:textId="77777777" w:rsidR="009817F5" w:rsidRDefault="009817F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25FF851F" w14:textId="77777777" w:rsidR="009817F5" w:rsidRDefault="009817F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56A2B9FF" w14:textId="77777777" w:rsidR="009817F5" w:rsidRDefault="009817F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реже 2 раз в год</w:t>
            </w:r>
          </w:p>
          <w:p w14:paraId="3BC64D45" w14:textId="77777777" w:rsidR="009817F5" w:rsidRDefault="009817F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418F1D8B" w14:textId="77777777" w:rsidR="009817F5" w:rsidRDefault="009817F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2A6D304B" w14:textId="77777777" w:rsidR="009817F5" w:rsidRDefault="009817F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39E27C12" w14:textId="77777777" w:rsidR="009817F5" w:rsidRDefault="009817F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40BE9BAD" w14:textId="77777777" w:rsidR="009817F5" w:rsidRDefault="009817F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позднее 10 рабочих дней после их утверждения</w:t>
            </w:r>
          </w:p>
          <w:p w14:paraId="6B670D38" w14:textId="77777777" w:rsidR="009817F5" w:rsidRDefault="009817F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6B730139" w14:textId="77777777" w:rsidR="009817F5" w:rsidRDefault="009817F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позднее 25 декабря предшествующего года</w:t>
            </w:r>
          </w:p>
          <w:p w14:paraId="3602C67E" w14:textId="77777777" w:rsidR="009817F5" w:rsidRDefault="009817F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2385A113" w14:textId="77777777" w:rsidR="009817F5" w:rsidRDefault="009817F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позднее 7 рабочих дней после их утверждения</w:t>
            </w:r>
          </w:p>
          <w:p w14:paraId="58810C73" w14:textId="77777777" w:rsidR="009817F5" w:rsidRDefault="009817F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69C77A9B" w14:textId="77777777" w:rsidR="009817F5" w:rsidRDefault="009817F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24B77C8E" w14:textId="77777777" w:rsidR="009817F5" w:rsidRDefault="009817F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01.01.2023</w:t>
            </w:r>
          </w:p>
          <w:p w14:paraId="2E320ACF" w14:textId="77777777" w:rsidR="009817F5" w:rsidRDefault="009817F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D57C04" w14:textId="77777777" w:rsidR="009817F5" w:rsidRDefault="009817F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Зам. Главы Администрации сельсовета</w:t>
            </w:r>
          </w:p>
          <w:p w14:paraId="290396F9" w14:textId="77777777" w:rsidR="009817F5" w:rsidRDefault="009817F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09C3890E" w14:textId="77777777" w:rsidR="009817F5" w:rsidRDefault="009817F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2D6D9336" w14:textId="77777777" w:rsidR="009817F5" w:rsidRDefault="009817F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817F5" w14:paraId="554877DF" w14:textId="77777777" w:rsidTr="009817F5">
        <w:trPr>
          <w:tblCellSpacing w:w="0" w:type="dxa"/>
        </w:trPr>
        <w:tc>
          <w:tcPr>
            <w:tcW w:w="1032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D04088" w14:textId="77777777" w:rsidR="009817F5" w:rsidRDefault="009817F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Консультирование</w:t>
            </w:r>
          </w:p>
        </w:tc>
      </w:tr>
      <w:tr w:rsidR="009817F5" w14:paraId="6502694A" w14:textId="77777777" w:rsidTr="009817F5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2B9761" w14:textId="77777777" w:rsidR="009817F5" w:rsidRDefault="009817F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</w:t>
            </w:r>
          </w:p>
        </w:tc>
        <w:tc>
          <w:tcPr>
            <w:tcW w:w="4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5B3743" w14:textId="77777777" w:rsidR="009817F5" w:rsidRDefault="009817F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14:paraId="1563C2B6" w14:textId="77777777" w:rsidR="009817F5" w:rsidRDefault="009817F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 порядок проведения контрольных мероприятий;</w:t>
            </w:r>
          </w:p>
          <w:p w14:paraId="2F316A87" w14:textId="77777777" w:rsidR="009817F5" w:rsidRDefault="009817F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 порядок осуществления профилактических мероприятий;</w:t>
            </w:r>
          </w:p>
          <w:p w14:paraId="15D08F8B" w14:textId="77777777" w:rsidR="009817F5" w:rsidRDefault="009817F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 порядок принятия решений по итогам контрольных мероприятий;</w:t>
            </w:r>
          </w:p>
          <w:p w14:paraId="7D1F7A72" w14:textId="77777777" w:rsidR="009817F5" w:rsidRDefault="009817F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4) порядок обжалования решений Контрольного органа.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A95509" w14:textId="77777777" w:rsidR="009817F5" w:rsidRDefault="009817F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запросу</w:t>
            </w:r>
          </w:p>
          <w:p w14:paraId="6A300A37" w14:textId="77777777" w:rsidR="009817F5" w:rsidRDefault="009817F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форме устных и письменных разъяснений (посредствам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 </w:t>
            </w:r>
            <w:hyperlink r:id="rId6" w:history="1">
              <w:r>
                <w:rPr>
                  <w:rStyle w:val="a5"/>
                  <w:color w:val="33A6E3"/>
                  <w:sz w:val="18"/>
                  <w:szCs w:val="18"/>
                </w:rPr>
                <w:t>законом</w:t>
              </w:r>
            </w:hyperlink>
            <w:r>
              <w:rPr>
                <w:sz w:val="18"/>
                <w:szCs w:val="18"/>
              </w:rPr>
              <w:t> 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мероприятия)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04D8EA" w14:textId="77777777" w:rsidR="009817F5" w:rsidRDefault="009817F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Администрации сельсовета</w:t>
            </w:r>
          </w:p>
        </w:tc>
      </w:tr>
      <w:tr w:rsidR="009817F5" w14:paraId="703CF0D9" w14:textId="77777777" w:rsidTr="009817F5">
        <w:trPr>
          <w:tblCellSpacing w:w="0" w:type="dxa"/>
        </w:trPr>
        <w:tc>
          <w:tcPr>
            <w:tcW w:w="1032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8E2562" w14:textId="77777777" w:rsidR="009817F5" w:rsidRDefault="009817F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Объявление предостережения</w:t>
            </w:r>
          </w:p>
        </w:tc>
      </w:tr>
      <w:tr w:rsidR="009817F5" w14:paraId="394661E4" w14:textId="77777777" w:rsidTr="009817F5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F0A346" w14:textId="77777777" w:rsidR="009817F5" w:rsidRDefault="009817F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</w:t>
            </w:r>
          </w:p>
        </w:tc>
        <w:tc>
          <w:tcPr>
            <w:tcW w:w="4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B4AABD" w14:textId="77777777" w:rsidR="009817F5" w:rsidRDefault="009817F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070DAB" w14:textId="77777777" w:rsidR="009817F5" w:rsidRDefault="009817F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 принятии решения должностными лицами, уполномоченными на осуществление муниципального контроля в сфере благоустройства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A4405F" w14:textId="77777777" w:rsidR="009817F5" w:rsidRDefault="009817F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Администрации сельсовета</w:t>
            </w:r>
          </w:p>
        </w:tc>
      </w:tr>
    </w:tbl>
    <w:p w14:paraId="5C263886" w14:textId="77777777" w:rsidR="009817F5" w:rsidRDefault="009817F5" w:rsidP="009817F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</w:t>
      </w:r>
    </w:p>
    <w:p w14:paraId="41535E92" w14:textId="77777777" w:rsidR="009817F5" w:rsidRDefault="009817F5" w:rsidP="009817F5">
      <w:pPr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</w:p>
    <w:p w14:paraId="365FE47A" w14:textId="77777777" w:rsidR="009817F5" w:rsidRDefault="009817F5" w:rsidP="009817F5">
      <w:pPr>
        <w:shd w:val="clear" w:color="auto" w:fill="EEEEEE"/>
        <w:jc w:val="center"/>
        <w:rPr>
          <w:rFonts w:ascii="Tahoma" w:hAnsi="Tahoma" w:cs="Tahoma"/>
          <w:color w:val="999999"/>
          <w:sz w:val="15"/>
          <w:szCs w:val="15"/>
        </w:rPr>
      </w:pPr>
      <w:r>
        <w:rPr>
          <w:rFonts w:ascii="Tahoma" w:hAnsi="Tahoma" w:cs="Tahoma"/>
          <w:color w:val="999999"/>
          <w:sz w:val="15"/>
          <w:szCs w:val="15"/>
        </w:rPr>
        <w:t>Создан: 30.09.2022 14</w:t>
      </w:r>
    </w:p>
    <w:p w14:paraId="5F3F1730" w14:textId="77777777" w:rsidR="00183FC8" w:rsidRPr="009817F5" w:rsidRDefault="00183FC8" w:rsidP="009817F5">
      <w:bookmarkStart w:id="0" w:name="_GoBack"/>
      <w:bookmarkEnd w:id="0"/>
    </w:p>
    <w:sectPr w:rsidR="00183FC8" w:rsidRPr="00981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D36D2"/>
    <w:multiLevelType w:val="multilevel"/>
    <w:tmpl w:val="A050A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7F020B"/>
    <w:multiLevelType w:val="multilevel"/>
    <w:tmpl w:val="2C040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B77719"/>
    <w:multiLevelType w:val="multilevel"/>
    <w:tmpl w:val="97540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B03509"/>
    <w:multiLevelType w:val="multilevel"/>
    <w:tmpl w:val="ACEEA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64553D"/>
    <w:multiLevelType w:val="multilevel"/>
    <w:tmpl w:val="7EFAD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4B6CFE"/>
    <w:multiLevelType w:val="multilevel"/>
    <w:tmpl w:val="5816B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BF0382"/>
    <w:multiLevelType w:val="multilevel"/>
    <w:tmpl w:val="9A309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7E3341"/>
    <w:multiLevelType w:val="multilevel"/>
    <w:tmpl w:val="F02C7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E9E027E"/>
    <w:multiLevelType w:val="multilevel"/>
    <w:tmpl w:val="A76E9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13546A0"/>
    <w:multiLevelType w:val="multilevel"/>
    <w:tmpl w:val="4770F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2B614FB"/>
    <w:multiLevelType w:val="multilevel"/>
    <w:tmpl w:val="2FBEF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7EA300D"/>
    <w:multiLevelType w:val="multilevel"/>
    <w:tmpl w:val="3FE48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9D93E05"/>
    <w:multiLevelType w:val="multilevel"/>
    <w:tmpl w:val="002CE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E85760"/>
    <w:multiLevelType w:val="multilevel"/>
    <w:tmpl w:val="8F58C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1C111C4"/>
    <w:multiLevelType w:val="multilevel"/>
    <w:tmpl w:val="740EB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2956E21"/>
    <w:multiLevelType w:val="multilevel"/>
    <w:tmpl w:val="9120E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35B0446"/>
    <w:multiLevelType w:val="multilevel"/>
    <w:tmpl w:val="1C541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91C5CA1"/>
    <w:multiLevelType w:val="multilevel"/>
    <w:tmpl w:val="C04EF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EFD644F"/>
    <w:multiLevelType w:val="multilevel"/>
    <w:tmpl w:val="D3760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0B83432"/>
    <w:multiLevelType w:val="multilevel"/>
    <w:tmpl w:val="3162E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4125436"/>
    <w:multiLevelType w:val="multilevel"/>
    <w:tmpl w:val="E1AC0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51D4AF5"/>
    <w:multiLevelType w:val="multilevel"/>
    <w:tmpl w:val="E07A5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5C80B03"/>
    <w:multiLevelType w:val="multilevel"/>
    <w:tmpl w:val="3B302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9A11DFC"/>
    <w:multiLevelType w:val="multilevel"/>
    <w:tmpl w:val="15D87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B8C296A"/>
    <w:multiLevelType w:val="multilevel"/>
    <w:tmpl w:val="EA821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D9949C1"/>
    <w:multiLevelType w:val="multilevel"/>
    <w:tmpl w:val="90CA2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3085F62"/>
    <w:multiLevelType w:val="multilevel"/>
    <w:tmpl w:val="09F42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7E96A67"/>
    <w:multiLevelType w:val="multilevel"/>
    <w:tmpl w:val="A2229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E06096E"/>
    <w:multiLevelType w:val="multilevel"/>
    <w:tmpl w:val="EF22A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0063BB5"/>
    <w:multiLevelType w:val="multilevel"/>
    <w:tmpl w:val="A5A07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3C97EEE"/>
    <w:multiLevelType w:val="multilevel"/>
    <w:tmpl w:val="63A2A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653708F"/>
    <w:multiLevelType w:val="multilevel"/>
    <w:tmpl w:val="D47E6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8987AD6"/>
    <w:multiLevelType w:val="multilevel"/>
    <w:tmpl w:val="5150D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D0B34FC"/>
    <w:multiLevelType w:val="multilevel"/>
    <w:tmpl w:val="ADFC1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21B7928"/>
    <w:multiLevelType w:val="multilevel"/>
    <w:tmpl w:val="65EEC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28A22EE"/>
    <w:multiLevelType w:val="multilevel"/>
    <w:tmpl w:val="6F78D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3F04D85"/>
    <w:multiLevelType w:val="multilevel"/>
    <w:tmpl w:val="67BCF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496154A"/>
    <w:multiLevelType w:val="multilevel"/>
    <w:tmpl w:val="EB48B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5DB6031"/>
    <w:multiLevelType w:val="multilevel"/>
    <w:tmpl w:val="10D63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7A739D7"/>
    <w:multiLevelType w:val="multilevel"/>
    <w:tmpl w:val="3BCED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C386504"/>
    <w:multiLevelType w:val="multilevel"/>
    <w:tmpl w:val="3CB41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D4D6232"/>
    <w:multiLevelType w:val="multilevel"/>
    <w:tmpl w:val="A442E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D61742B"/>
    <w:multiLevelType w:val="multilevel"/>
    <w:tmpl w:val="D4FED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F76474A"/>
    <w:multiLevelType w:val="multilevel"/>
    <w:tmpl w:val="689CB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4FA5FE2"/>
    <w:multiLevelType w:val="multilevel"/>
    <w:tmpl w:val="6DE8B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6672ED9"/>
    <w:multiLevelType w:val="multilevel"/>
    <w:tmpl w:val="0ACED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E9B45AF"/>
    <w:multiLevelType w:val="multilevel"/>
    <w:tmpl w:val="1B20E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E9C0A5B"/>
    <w:multiLevelType w:val="multilevel"/>
    <w:tmpl w:val="06AEA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27"/>
  </w:num>
  <w:num w:numId="3">
    <w:abstractNumId w:val="42"/>
  </w:num>
  <w:num w:numId="4">
    <w:abstractNumId w:val="35"/>
  </w:num>
  <w:num w:numId="5">
    <w:abstractNumId w:val="5"/>
  </w:num>
  <w:num w:numId="6">
    <w:abstractNumId w:val="29"/>
  </w:num>
  <w:num w:numId="7">
    <w:abstractNumId w:val="41"/>
  </w:num>
  <w:num w:numId="8">
    <w:abstractNumId w:val="23"/>
  </w:num>
  <w:num w:numId="9">
    <w:abstractNumId w:val="21"/>
  </w:num>
  <w:num w:numId="10">
    <w:abstractNumId w:val="6"/>
  </w:num>
  <w:num w:numId="11">
    <w:abstractNumId w:val="4"/>
  </w:num>
  <w:num w:numId="12">
    <w:abstractNumId w:val="11"/>
  </w:num>
  <w:num w:numId="13">
    <w:abstractNumId w:val="9"/>
  </w:num>
  <w:num w:numId="14">
    <w:abstractNumId w:val="36"/>
  </w:num>
  <w:num w:numId="15">
    <w:abstractNumId w:val="25"/>
  </w:num>
  <w:num w:numId="16">
    <w:abstractNumId w:val="40"/>
  </w:num>
  <w:num w:numId="17">
    <w:abstractNumId w:val="1"/>
  </w:num>
  <w:num w:numId="18">
    <w:abstractNumId w:val="7"/>
  </w:num>
  <w:num w:numId="19">
    <w:abstractNumId w:val="14"/>
  </w:num>
  <w:num w:numId="20">
    <w:abstractNumId w:val="15"/>
  </w:num>
  <w:num w:numId="21">
    <w:abstractNumId w:val="37"/>
  </w:num>
  <w:num w:numId="22">
    <w:abstractNumId w:val="33"/>
  </w:num>
  <w:num w:numId="23">
    <w:abstractNumId w:val="43"/>
  </w:num>
  <w:num w:numId="24">
    <w:abstractNumId w:val="18"/>
  </w:num>
  <w:num w:numId="25">
    <w:abstractNumId w:val="24"/>
  </w:num>
  <w:num w:numId="26">
    <w:abstractNumId w:val="0"/>
  </w:num>
  <w:num w:numId="27">
    <w:abstractNumId w:val="39"/>
  </w:num>
  <w:num w:numId="28">
    <w:abstractNumId w:val="46"/>
  </w:num>
  <w:num w:numId="29">
    <w:abstractNumId w:val="34"/>
  </w:num>
  <w:num w:numId="30">
    <w:abstractNumId w:val="8"/>
  </w:num>
  <w:num w:numId="31">
    <w:abstractNumId w:val="22"/>
  </w:num>
  <w:num w:numId="32">
    <w:abstractNumId w:val="10"/>
  </w:num>
  <w:num w:numId="33">
    <w:abstractNumId w:val="47"/>
  </w:num>
  <w:num w:numId="34">
    <w:abstractNumId w:val="32"/>
  </w:num>
  <w:num w:numId="35">
    <w:abstractNumId w:val="16"/>
  </w:num>
  <w:num w:numId="36">
    <w:abstractNumId w:val="20"/>
  </w:num>
  <w:num w:numId="37">
    <w:abstractNumId w:val="12"/>
  </w:num>
  <w:num w:numId="38">
    <w:abstractNumId w:val="19"/>
  </w:num>
  <w:num w:numId="39">
    <w:abstractNumId w:val="38"/>
  </w:num>
  <w:num w:numId="40">
    <w:abstractNumId w:val="17"/>
  </w:num>
  <w:num w:numId="41">
    <w:abstractNumId w:val="28"/>
  </w:num>
  <w:num w:numId="42">
    <w:abstractNumId w:val="44"/>
  </w:num>
  <w:num w:numId="43">
    <w:abstractNumId w:val="2"/>
  </w:num>
  <w:num w:numId="44">
    <w:abstractNumId w:val="3"/>
  </w:num>
  <w:num w:numId="45">
    <w:abstractNumId w:val="45"/>
  </w:num>
  <w:num w:numId="46">
    <w:abstractNumId w:val="26"/>
  </w:num>
  <w:num w:numId="47">
    <w:abstractNumId w:val="31"/>
  </w:num>
  <w:num w:numId="48">
    <w:abstractNumId w:val="13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26203"/>
    <w:rsid w:val="000378C1"/>
    <w:rsid w:val="00063392"/>
    <w:rsid w:val="000876A9"/>
    <w:rsid w:val="000B5471"/>
    <w:rsid w:val="000C57B5"/>
    <w:rsid w:val="000E5AAC"/>
    <w:rsid w:val="000F22DB"/>
    <w:rsid w:val="00153174"/>
    <w:rsid w:val="001609AD"/>
    <w:rsid w:val="00183FC8"/>
    <w:rsid w:val="001A070E"/>
    <w:rsid w:val="001A4A66"/>
    <w:rsid w:val="001A54BA"/>
    <w:rsid w:val="001C767D"/>
    <w:rsid w:val="001E0B71"/>
    <w:rsid w:val="002242EE"/>
    <w:rsid w:val="002357DC"/>
    <w:rsid w:val="00254237"/>
    <w:rsid w:val="002A2206"/>
    <w:rsid w:val="002B66EF"/>
    <w:rsid w:val="003715AF"/>
    <w:rsid w:val="003D5D97"/>
    <w:rsid w:val="003E2BEB"/>
    <w:rsid w:val="00436857"/>
    <w:rsid w:val="00442347"/>
    <w:rsid w:val="00475E23"/>
    <w:rsid w:val="004D4AC8"/>
    <w:rsid w:val="004F4F22"/>
    <w:rsid w:val="00504797"/>
    <w:rsid w:val="005110BC"/>
    <w:rsid w:val="005C6945"/>
    <w:rsid w:val="005E39E7"/>
    <w:rsid w:val="00600B19"/>
    <w:rsid w:val="0061512B"/>
    <w:rsid w:val="00660FC3"/>
    <w:rsid w:val="00681091"/>
    <w:rsid w:val="00683989"/>
    <w:rsid w:val="006941C1"/>
    <w:rsid w:val="0069724A"/>
    <w:rsid w:val="006B6B41"/>
    <w:rsid w:val="006C2FDD"/>
    <w:rsid w:val="006D26FE"/>
    <w:rsid w:val="00743722"/>
    <w:rsid w:val="00794845"/>
    <w:rsid w:val="007B65E3"/>
    <w:rsid w:val="007C3387"/>
    <w:rsid w:val="00823C36"/>
    <w:rsid w:val="008364DB"/>
    <w:rsid w:val="008533C1"/>
    <w:rsid w:val="00883C49"/>
    <w:rsid w:val="008B6A0A"/>
    <w:rsid w:val="00916DF4"/>
    <w:rsid w:val="009816E1"/>
    <w:rsid w:val="009817F5"/>
    <w:rsid w:val="00986EC9"/>
    <w:rsid w:val="009D2F8F"/>
    <w:rsid w:val="00A4168A"/>
    <w:rsid w:val="00A54549"/>
    <w:rsid w:val="00A558F9"/>
    <w:rsid w:val="00A623E0"/>
    <w:rsid w:val="00A935A5"/>
    <w:rsid w:val="00B120E7"/>
    <w:rsid w:val="00B12ADF"/>
    <w:rsid w:val="00B16FD5"/>
    <w:rsid w:val="00B226F6"/>
    <w:rsid w:val="00BF407A"/>
    <w:rsid w:val="00C64849"/>
    <w:rsid w:val="00C74BFE"/>
    <w:rsid w:val="00CD18FF"/>
    <w:rsid w:val="00D01344"/>
    <w:rsid w:val="00D1224E"/>
    <w:rsid w:val="00D13212"/>
    <w:rsid w:val="00D361FA"/>
    <w:rsid w:val="00DA1F5A"/>
    <w:rsid w:val="00DA6DCE"/>
    <w:rsid w:val="00E06099"/>
    <w:rsid w:val="00E23494"/>
    <w:rsid w:val="00E60231"/>
    <w:rsid w:val="00E61482"/>
    <w:rsid w:val="00E93F26"/>
    <w:rsid w:val="00F01E17"/>
    <w:rsid w:val="00F53CF1"/>
    <w:rsid w:val="00F677FD"/>
    <w:rsid w:val="00FA33ED"/>
    <w:rsid w:val="00FE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B379AAFAA1D100E328F2BAF8EED5A2F2B76C9320D2F17931C22AAB6D3F68CA0190E3892E5C305E8C6BBD71DFE0039N" TargetMode="External"/><Relationship Id="rId5" Type="http://schemas.openxmlformats.org/officeDocument/2006/relationships/hyperlink" Target="consultantplus://offline/ref=C504F97DCE4671B444B3E99FE587ED2E6FE1F6539DA9EDF26157736AD4D1C45B46FAE6455C3CD4AB6E6275FE36E0i1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5</Pages>
  <Words>2723</Words>
  <Characters>15525</Characters>
  <Application>Microsoft Office Word</Application>
  <DocSecurity>0</DocSecurity>
  <Lines>129</Lines>
  <Paragraphs>36</Paragraphs>
  <ScaleCrop>false</ScaleCrop>
  <Company/>
  <LinksUpToDate>false</LinksUpToDate>
  <CharactersWithSpaces>18212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88</cp:revision>
  <dcterms:created xsi:type="dcterms:W3CDTF">2025-02-19T15:50:00Z</dcterms:created>
  <dcterms:modified xsi:type="dcterms:W3CDTF">2025-02-21T17:34:00Z</dcterms:modified>
</cp:coreProperties>
</file>