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C" w:rsidRDefault="0007704C" w:rsidP="0007704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07704C" w:rsidRDefault="0007704C" w:rsidP="0007704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RANGE!A1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704C" w:rsidRDefault="0007704C" w:rsidP="0007704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07704C" w:rsidRDefault="0007704C" w:rsidP="0007704C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843"/>
        <w:gridCol w:w="1985"/>
        <w:gridCol w:w="1417"/>
        <w:gridCol w:w="1134"/>
        <w:gridCol w:w="1134"/>
        <w:gridCol w:w="1134"/>
        <w:gridCol w:w="851"/>
        <w:gridCol w:w="1215"/>
      </w:tblGrid>
      <w:tr w:rsidR="0007704C" w:rsidTr="0007704C">
        <w:trPr>
          <w:trHeight w:val="55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Номер реестровой записи и дата включения сведений в реестр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Основание для включения (исключения) сведения в реестр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Сведения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предоставленной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поддержке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Информация о нарушении порядка и условий предоставления поддержки (если имеется), в т. ч. о нецелевом использовании средств</w:t>
            </w:r>
          </w:p>
        </w:tc>
      </w:tr>
      <w:tr w:rsidR="0007704C" w:rsidTr="0007704C">
        <w:trPr>
          <w:trHeight w:val="19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04C" w:rsidRDefault="0007704C">
            <w:pPr>
              <w:suppressAutoHyphens w:val="0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04C" w:rsidRDefault="0007704C">
            <w:pPr>
              <w:suppressAutoHyphens w:val="0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Категория субъекта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Идентификационный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номер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налогоплательщика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Вид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Форма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Размер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ind w:left="-108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Срок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оказания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4C" w:rsidRDefault="0007704C">
            <w:pPr>
              <w:suppressAutoHyphens w:val="0"/>
              <w:rPr>
                <w:color w:val="000000"/>
                <w:sz w:val="18"/>
                <w:szCs w:val="18"/>
                <w:lang w:bidi="hi-IN"/>
              </w:rPr>
            </w:pPr>
          </w:p>
        </w:tc>
        <w:bookmarkStart w:id="1" w:name="_GoBack"/>
        <w:bookmarkEnd w:id="1"/>
      </w:tr>
      <w:tr w:rsidR="0007704C" w:rsidTr="0007704C">
        <w:trPr>
          <w:trHeight w:val="1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11</w:t>
            </w:r>
          </w:p>
        </w:tc>
      </w:tr>
      <w:tr w:rsidR="0007704C" w:rsidTr="0007704C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hi-IN"/>
              </w:rPr>
              <w:t>№</w:t>
            </w:r>
            <w:r>
              <w:rPr>
                <w:color w:val="000000"/>
                <w:sz w:val="18"/>
                <w:szCs w:val="18"/>
                <w:lang w:val="en-US" w:bidi="hi-IN"/>
              </w:rPr>
              <w:t>1</w:t>
            </w:r>
            <w:r w:rsidR="00027770">
              <w:rPr>
                <w:color w:val="000000"/>
                <w:sz w:val="18"/>
                <w:szCs w:val="18"/>
                <w:lang w:bidi="hi-IN"/>
              </w:rPr>
              <w:t xml:space="preserve"> 10.01.2020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val="en-US"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>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27770">
            <w:pPr>
              <w:spacing w:line="276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Кузнецова</w:t>
            </w:r>
          </w:p>
          <w:p w:rsidR="00027770" w:rsidRDefault="00027770">
            <w:pPr>
              <w:spacing w:line="276" w:lineRule="auto"/>
              <w:rPr>
                <w:sz w:val="18"/>
                <w:szCs w:val="18"/>
                <w:lang w:bidi="hi-IN"/>
              </w:rPr>
            </w:pPr>
            <w:proofErr w:type="spellStart"/>
            <w:r>
              <w:rPr>
                <w:sz w:val="18"/>
                <w:szCs w:val="18"/>
                <w:lang w:bidi="hi-IN"/>
              </w:rPr>
              <w:t>Нелля</w:t>
            </w:r>
            <w:proofErr w:type="spellEnd"/>
          </w:p>
          <w:p w:rsidR="00027770" w:rsidRPr="00027770" w:rsidRDefault="00027770">
            <w:pPr>
              <w:spacing w:line="276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Валентиновна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Курская облас</w:t>
            </w:r>
            <w:r w:rsidR="00027770">
              <w:rPr>
                <w:color w:val="000000"/>
                <w:sz w:val="18"/>
                <w:szCs w:val="18"/>
                <w:lang w:bidi="hi-IN"/>
              </w:rPr>
              <w:t xml:space="preserve">ть, </w:t>
            </w:r>
            <w:proofErr w:type="spellStart"/>
            <w:r w:rsidR="00027770"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 w:rsidR="00027770">
              <w:rPr>
                <w:color w:val="000000"/>
                <w:sz w:val="18"/>
                <w:szCs w:val="18"/>
                <w:lang w:bidi="hi-IN"/>
              </w:rPr>
              <w:t xml:space="preserve"> район, д. </w:t>
            </w:r>
            <w:proofErr w:type="spellStart"/>
            <w:r w:rsidR="00027770">
              <w:rPr>
                <w:color w:val="000000"/>
                <w:sz w:val="18"/>
                <w:szCs w:val="18"/>
                <w:lang w:bidi="hi-IN"/>
              </w:rPr>
              <w:t>Кривцовка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027770" w:rsidRDefault="00027770">
            <w:pPr>
              <w:snapToGrid w:val="0"/>
              <w:spacing w:line="276" w:lineRule="auto"/>
              <w:jc w:val="both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312462807900014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027770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027770"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704C" w:rsidRPr="00027770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027770">
              <w:rPr>
                <w:color w:val="000000"/>
                <w:sz w:val="18"/>
                <w:szCs w:val="18"/>
                <w:lang w:bidi="hi-IN"/>
              </w:rPr>
              <w:t>201</w:t>
            </w:r>
            <w:r>
              <w:rPr>
                <w:color w:val="000000"/>
                <w:sz w:val="18"/>
                <w:szCs w:val="18"/>
                <w:lang w:bidi="hi-IN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04C" w:rsidRPr="00027770" w:rsidRDefault="0007704C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</w:tr>
    </w:tbl>
    <w:p w:rsidR="0007704C" w:rsidRDefault="0007704C" w:rsidP="0007704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</w:t>
      </w:r>
    </w:p>
    <w:p w:rsidR="0007704C" w:rsidRDefault="0007704C" w:rsidP="0007704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</w:t>
      </w:r>
    </w:p>
    <w:p w:rsidR="0007704C" w:rsidRDefault="0007704C" w:rsidP="0007704C">
      <w:pPr>
        <w:rPr>
          <w:rFonts w:ascii="Arial" w:hAnsi="Arial" w:cs="Arial"/>
          <w:color w:val="000000"/>
          <w:sz w:val="18"/>
          <w:szCs w:val="18"/>
        </w:rPr>
      </w:pPr>
    </w:p>
    <w:p w:rsidR="0007704C" w:rsidRDefault="0007704C" w:rsidP="0007704C"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t xml:space="preserve">Глава  </w:t>
      </w:r>
      <w:proofErr w:type="spellStart"/>
      <w:r>
        <w:t>Кривцовского</w:t>
      </w:r>
      <w:proofErr w:type="spellEnd"/>
      <w:r>
        <w:t xml:space="preserve"> сельсовета                                                                     И.В. Болычева</w:t>
      </w:r>
    </w:p>
    <w:p w:rsidR="00B95C51" w:rsidRDefault="00F55BB3"/>
    <w:p w:rsidR="00F55BB3" w:rsidRDefault="00F55BB3"/>
    <w:sectPr w:rsidR="00F55BB3" w:rsidSect="00077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4C"/>
    <w:rsid w:val="00027770"/>
    <w:rsid w:val="0007704C"/>
    <w:rsid w:val="005F79F7"/>
    <w:rsid w:val="00D36D91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07704C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07704C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>Кривцовка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Krivtsovka1</cp:lastModifiedBy>
  <cp:revision>4</cp:revision>
  <dcterms:created xsi:type="dcterms:W3CDTF">2020-04-08T10:36:00Z</dcterms:created>
  <dcterms:modified xsi:type="dcterms:W3CDTF">2020-04-13T12:57:00Z</dcterms:modified>
</cp:coreProperties>
</file>