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13" w:rsidRPr="00A67F13" w:rsidRDefault="00A67F13" w:rsidP="00A67F13">
      <w:pPr>
        <w:shd w:val="clear" w:color="auto" w:fill="EEEEEE"/>
        <w:spacing w:after="140" w:line="240" w:lineRule="auto"/>
        <w:jc w:val="center"/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</w:pPr>
      <w:r w:rsidRPr="00A67F1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ПОСТАНОВЛЕНИЕ</w:t>
      </w:r>
      <w:proofErr w:type="gramStart"/>
      <w:r w:rsidRPr="00A67F1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О</w:t>
      </w:r>
      <w:proofErr w:type="gramEnd"/>
      <w:r w:rsidRPr="00A67F1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т «06» октября 2021 года № 68 О мерах по обеспечению безопасности населения на водных объектах </w:t>
      </w:r>
      <w:proofErr w:type="spellStart"/>
      <w:r w:rsidRPr="00A67F1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Кривцовского</w:t>
      </w:r>
      <w:proofErr w:type="spellEnd"/>
      <w:r w:rsidRPr="00A67F1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сельсовета </w:t>
      </w:r>
      <w:proofErr w:type="spellStart"/>
      <w:r w:rsidRPr="00A67F1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>Щигровского</w:t>
      </w:r>
      <w:proofErr w:type="spellEnd"/>
      <w:r w:rsidRPr="00A67F13">
        <w:rPr>
          <w:rFonts w:ascii="Tahoma" w:eastAsia="Times New Roman" w:hAnsi="Tahoma" w:cs="Tahoma"/>
          <w:b/>
          <w:bCs/>
          <w:color w:val="000000"/>
          <w:sz w:val="13"/>
          <w:szCs w:val="13"/>
          <w:lang w:eastAsia="ru-RU"/>
        </w:rPr>
        <w:t xml:space="preserve"> района в осенне-зимний период 2021-2022 г.г.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АДМИНИСТРАЦИЯ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КРИВЦОВСКОГО СЕЛЬСОВЕТА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 РАЙОНА КУРСКОЙ ОБЛАСТИ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ПОСТАНОВЛЕНИЕ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«06» октября 2021 года   № 68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 мерах по обеспечению безопасности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населения на водных объектах </w:t>
      </w: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 в осенне-зимний период 2021-2022 г.г.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        В целях предупреждения гибели людей на водных объектах в осенне-зимний период 2021-2022 г.г.,  Администрация </w:t>
      </w: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постановляет: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  1.В пределах предоставленных полномочий обеспечить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 </w:t>
      </w: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Курской области в осенне-зимний период 2021-2022 г.г.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           2. Утвердить план мероприятий по безопасности людей на водных объектах </w:t>
      </w: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 в осенне-зимний период 2021-2022 г.г., выявить и взять на учет места выхода людей на лед (неорганизованные переправы и места подледного лова).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 3.Организовать проведение рейдов (патрулирований) в местах массового выхода людей на лед в осенне-зимний период 2021-2022 г.г.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     4.</w:t>
      </w:r>
      <w:proofErr w:type="gram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Контроль за</w:t>
      </w:r>
      <w:proofErr w:type="gram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исполнением настоящего постановления оставляю за собой.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          5. Постановление вступает в силу с момента его подписания.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Врио</w:t>
      </w:r>
      <w:proofErr w:type="spell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Главы </w:t>
      </w: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                                                             И.Н. </w:t>
      </w: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Ивлякова</w:t>
      </w:r>
      <w:proofErr w:type="spellEnd"/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Утвержден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постановлением администрации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Кривцовского</w:t>
      </w:r>
      <w:proofErr w:type="spell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сельсовета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spellStart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Щигровского</w:t>
      </w:r>
      <w:proofErr w:type="spellEnd"/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района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06.10.2021 г. № 68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План мероприятий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по обеспечению безопасности людей на водных объектах муниципального образования  «</w:t>
      </w:r>
      <w:proofErr w:type="spellStart"/>
      <w:r w:rsidRPr="00A67F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Кривцовский</w:t>
      </w:r>
      <w:proofErr w:type="spellEnd"/>
      <w:r w:rsidRPr="00A67F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сельсовет» </w:t>
      </w:r>
      <w:proofErr w:type="spellStart"/>
      <w:r w:rsidRPr="00A67F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Щигровского</w:t>
      </w:r>
      <w:proofErr w:type="spellEnd"/>
      <w:r w:rsidRPr="00A67F1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района на 2021-2022 г.г.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8"/>
        <w:gridCol w:w="3267"/>
        <w:gridCol w:w="2311"/>
        <w:gridCol w:w="1826"/>
        <w:gridCol w:w="1457"/>
      </w:tblGrid>
      <w:tr w:rsidR="00A67F13" w:rsidRPr="00A67F13" w:rsidTr="00A67F13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N </w:t>
            </w:r>
            <w:proofErr w:type="spellStart"/>
            <w:proofErr w:type="gramStart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  <w:proofErr w:type="gramEnd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/</w:t>
            </w:r>
            <w:proofErr w:type="spellStart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</w:t>
            </w:r>
            <w:proofErr w:type="spellEnd"/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Наименование мероприятий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Срок проведения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Ответственный исполнитель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Отметка о выполнении</w:t>
            </w:r>
          </w:p>
        </w:tc>
      </w:tr>
      <w:tr w:rsidR="00A67F13" w:rsidRPr="00A67F13" w:rsidTr="00A67F13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</w:t>
            </w:r>
          </w:p>
        </w:tc>
      </w:tr>
      <w:tr w:rsidR="00A67F13" w:rsidRPr="00A67F13" w:rsidTr="00A67F13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1.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Совершенствование системы оповещения о возникновении техногенных, природных и экологических чрезвычайных ситуаций на водных объектах муниципального образования  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Постоянно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  сельсовета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F13" w:rsidRPr="00A67F13" w:rsidTr="00A67F13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2.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Проведение заседания комиссии по чрезвычайным ситуациям  с повесткой дня: "Организация проведения мероприятий по обеспечению безопасности населения при проведении православного праздника Крещение Господне"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15 января 2022 г.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Председатель комиссии по чрезвычайным ситуациям  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F13" w:rsidRPr="00A67F13" w:rsidTr="00A67F13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3.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Обеспечение безопасности при проведении православного праздника Крещение Господне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До 19 января 2022 г.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Администрация </w:t>
            </w:r>
            <w:proofErr w:type="spellStart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F13" w:rsidRPr="00A67F13" w:rsidTr="00A67F13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4.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Установка знаков, запрещающих выход на лед, выезд на лед автомобильной техники, </w:t>
            </w:r>
            <w:proofErr w:type="gramStart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контроль, за</w:t>
            </w:r>
            <w:proofErr w:type="gramEnd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их наличием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декабрь 2021 г.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Администрация </w:t>
            </w:r>
            <w:proofErr w:type="spellStart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F13" w:rsidRPr="00A67F13" w:rsidTr="00A67F13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5.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Проверка толщины льда на водоемах и доведение до населения    информации сведений о толщине льда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В период ледостава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Администрация </w:t>
            </w:r>
            <w:proofErr w:type="spellStart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F13" w:rsidRPr="00A67F13" w:rsidTr="00A67F13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6.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Определение мест массового подледного лова рыбы, а также организация обеспечения безопасности людей на льду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Ноябрь, декабрь 2021 г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Администрация </w:t>
            </w:r>
            <w:proofErr w:type="spellStart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Кривцовского</w:t>
            </w:r>
            <w:proofErr w:type="spellEnd"/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 xml:space="preserve"> сельсовета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7F13" w:rsidRPr="00A67F13" w:rsidTr="00A67F13">
        <w:trPr>
          <w:tblCellSpacing w:w="0" w:type="dxa"/>
        </w:trPr>
        <w:tc>
          <w:tcPr>
            <w:tcW w:w="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7.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Подведение итогов выполнения мероприятий по обеспечению безопасности населения на водных объектах  в осенне-зимний период 2021 - 2022 г.г.</w:t>
            </w:r>
          </w:p>
        </w:tc>
        <w:tc>
          <w:tcPr>
            <w:tcW w:w="23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Март 2022 г.</w:t>
            </w:r>
          </w:p>
        </w:tc>
        <w:tc>
          <w:tcPr>
            <w:tcW w:w="1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</w:pPr>
            <w:r w:rsidRPr="00A67F13">
              <w:rPr>
                <w:rFonts w:ascii="Times New Roman" w:eastAsia="Times New Roman" w:hAnsi="Times New Roman" w:cs="Times New Roman"/>
                <w:sz w:val="11"/>
                <w:szCs w:val="11"/>
                <w:lang w:eastAsia="ru-RU"/>
              </w:rPr>
              <w:t>Глава администрации  сельсовета</w:t>
            </w:r>
          </w:p>
        </w:tc>
        <w:tc>
          <w:tcPr>
            <w:tcW w:w="14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19" w:type="dxa"/>
              <w:left w:w="37" w:type="dxa"/>
              <w:bottom w:w="19" w:type="dxa"/>
              <w:right w:w="37" w:type="dxa"/>
            </w:tcMar>
            <w:hideMark/>
          </w:tcPr>
          <w:p w:rsidR="00A67F13" w:rsidRPr="00A67F13" w:rsidRDefault="00A67F13" w:rsidP="00A67F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7F13" w:rsidRPr="00A67F13" w:rsidRDefault="00A67F13" w:rsidP="00A67F1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A67F1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A67F13" w:rsidRPr="00A67F13" w:rsidRDefault="00A67F13" w:rsidP="00A67F1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</w:p>
    <w:p w:rsidR="00A67F13" w:rsidRPr="00A67F13" w:rsidRDefault="00A67F13" w:rsidP="00A67F1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9"/>
          <w:szCs w:val="9"/>
          <w:lang w:eastAsia="ru-RU"/>
        </w:rPr>
      </w:pPr>
      <w:proofErr w:type="gramStart"/>
      <w:r w:rsidRPr="00A67F13">
        <w:rPr>
          <w:rFonts w:ascii="Tahoma" w:eastAsia="Times New Roman" w:hAnsi="Tahoma" w:cs="Tahoma"/>
          <w:color w:val="999999"/>
          <w:sz w:val="9"/>
          <w:szCs w:val="9"/>
          <w:lang w:eastAsia="ru-RU"/>
        </w:rPr>
        <w:t>Создан</w:t>
      </w:r>
      <w:proofErr w:type="gramEnd"/>
      <w:r w:rsidRPr="00A67F13">
        <w:rPr>
          <w:rFonts w:ascii="Tahoma" w:eastAsia="Times New Roman" w:hAnsi="Tahoma" w:cs="Tahoma"/>
          <w:color w:val="999999"/>
          <w:sz w:val="9"/>
          <w:szCs w:val="9"/>
          <w:lang w:eastAsia="ru-RU"/>
        </w:rPr>
        <w:t>: 29.10.2021 15:26. Последнее изменение: 29.10.2021 15:26.</w:t>
      </w:r>
    </w:p>
    <w:p w:rsidR="00A67F13" w:rsidRPr="00A67F13" w:rsidRDefault="00A67F13" w:rsidP="00A67F1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9"/>
          <w:szCs w:val="9"/>
          <w:lang w:eastAsia="ru-RU"/>
        </w:rPr>
      </w:pPr>
      <w:r w:rsidRPr="00A67F13">
        <w:rPr>
          <w:rFonts w:ascii="Tahoma" w:eastAsia="Times New Roman" w:hAnsi="Tahoma" w:cs="Tahoma"/>
          <w:color w:val="999999"/>
          <w:sz w:val="9"/>
          <w:szCs w:val="9"/>
          <w:lang w:eastAsia="ru-RU"/>
        </w:rPr>
        <w:t>Количество просмотров: 682</w:t>
      </w:r>
    </w:p>
    <w:p w:rsidR="00D54D52" w:rsidRPr="00A67F13" w:rsidRDefault="00D54D52" w:rsidP="00A67F13"/>
    <w:sectPr w:rsidR="00D54D52" w:rsidRPr="00A67F13" w:rsidSect="00DC48F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681"/>
    <w:multiLevelType w:val="multilevel"/>
    <w:tmpl w:val="98CC6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6D1126"/>
    <w:multiLevelType w:val="multilevel"/>
    <w:tmpl w:val="26865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117C"/>
    <w:rsid w:val="00010BA5"/>
    <w:rsid w:val="0002669A"/>
    <w:rsid w:val="0013636C"/>
    <w:rsid w:val="001368C3"/>
    <w:rsid w:val="001A6A08"/>
    <w:rsid w:val="001E52E1"/>
    <w:rsid w:val="001F502A"/>
    <w:rsid w:val="002371E3"/>
    <w:rsid w:val="002C4B25"/>
    <w:rsid w:val="002D4CCD"/>
    <w:rsid w:val="002D7504"/>
    <w:rsid w:val="003617E1"/>
    <w:rsid w:val="003A4BBB"/>
    <w:rsid w:val="004017F3"/>
    <w:rsid w:val="0043325D"/>
    <w:rsid w:val="004F7337"/>
    <w:rsid w:val="005215B2"/>
    <w:rsid w:val="0059152D"/>
    <w:rsid w:val="00602997"/>
    <w:rsid w:val="00606328"/>
    <w:rsid w:val="00673215"/>
    <w:rsid w:val="0068279B"/>
    <w:rsid w:val="00726FD5"/>
    <w:rsid w:val="0075105F"/>
    <w:rsid w:val="007876AE"/>
    <w:rsid w:val="00860EEC"/>
    <w:rsid w:val="008B6F4A"/>
    <w:rsid w:val="008D4520"/>
    <w:rsid w:val="008F0045"/>
    <w:rsid w:val="00905DB4"/>
    <w:rsid w:val="0093117C"/>
    <w:rsid w:val="009543F6"/>
    <w:rsid w:val="00967E7E"/>
    <w:rsid w:val="009C75BB"/>
    <w:rsid w:val="00A0389F"/>
    <w:rsid w:val="00A67F13"/>
    <w:rsid w:val="00AE67CA"/>
    <w:rsid w:val="00C059DF"/>
    <w:rsid w:val="00C21B29"/>
    <w:rsid w:val="00C33E9B"/>
    <w:rsid w:val="00C77B68"/>
    <w:rsid w:val="00CB49BF"/>
    <w:rsid w:val="00D54D52"/>
    <w:rsid w:val="00DC48F5"/>
    <w:rsid w:val="00E05EDB"/>
    <w:rsid w:val="00E76A6D"/>
    <w:rsid w:val="00EA6E6F"/>
    <w:rsid w:val="00ED1179"/>
    <w:rsid w:val="00EE4BA9"/>
    <w:rsid w:val="00F2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2">
    <w:name w:val="heading 2"/>
    <w:basedOn w:val="a"/>
    <w:link w:val="20"/>
    <w:uiPriority w:val="9"/>
    <w:qFormat/>
    <w:rsid w:val="00860E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60E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3117C"/>
    <w:rPr>
      <w:i/>
      <w:iCs/>
    </w:rPr>
  </w:style>
  <w:style w:type="character" w:styleId="a5">
    <w:name w:val="Strong"/>
    <w:basedOn w:val="a0"/>
    <w:uiPriority w:val="22"/>
    <w:qFormat/>
    <w:rsid w:val="0093117C"/>
    <w:rPr>
      <w:b/>
      <w:bCs/>
    </w:rPr>
  </w:style>
  <w:style w:type="character" w:styleId="a6">
    <w:name w:val="Hyperlink"/>
    <w:basedOn w:val="a0"/>
    <w:uiPriority w:val="99"/>
    <w:semiHidden/>
    <w:unhideWhenUsed/>
    <w:rsid w:val="00E76A6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5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5ED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60E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60E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203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2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3920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7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057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624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8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953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09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76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753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4006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3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472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332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769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390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349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70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0472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34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7069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6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3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18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014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36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525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5945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33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6913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797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6059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315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564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18940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4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82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2931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51163">
                  <w:marLeft w:val="0"/>
                  <w:marRight w:val="0"/>
                  <w:marTop w:val="0"/>
                  <w:marBottom w:val="1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338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3127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5326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510</Words>
  <Characters>2912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40</cp:revision>
  <dcterms:created xsi:type="dcterms:W3CDTF">2025-02-18T06:53:00Z</dcterms:created>
  <dcterms:modified xsi:type="dcterms:W3CDTF">2025-02-18T09:23:00Z</dcterms:modified>
</cp:coreProperties>
</file>