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85963" w14:textId="77777777" w:rsidR="00B01911" w:rsidRDefault="00B01911" w:rsidP="00B0191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«18» октября 2023 года №10-р Об утверждении методики прогнозирования налоговых и неналоговых доходов бюджета муниципального образования «Кривцовский сельсовет» Щигровского района Курской области на 2024 год и на плановый период 2025 и 2026 годов</w:t>
      </w:r>
    </w:p>
    <w:p w14:paraId="3509F48C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9F76092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 </w:t>
      </w:r>
    </w:p>
    <w:p w14:paraId="0240A659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53A47A1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7DA8DCF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РАСПОРЯЖЕНИЕ</w:t>
      </w:r>
    </w:p>
    <w:p w14:paraId="067F1004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 октября  2023 года    №10-р</w:t>
      </w:r>
      <w:r>
        <w:rPr>
          <w:rStyle w:val="a4"/>
          <w:rFonts w:ascii="Tahoma" w:hAnsi="Tahoma" w:cs="Tahoma"/>
          <w:color w:val="000000"/>
          <w:sz w:val="18"/>
          <w:szCs w:val="18"/>
        </w:rPr>
        <w:t>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05"/>
      </w:tblGrid>
      <w:tr w:rsidR="00B01911" w14:paraId="338C038B" w14:textId="77777777" w:rsidTr="00B01911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61B2B" w14:textId="77777777" w:rsidR="00B01911" w:rsidRDefault="00B0191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09D1B2C" w14:textId="77777777" w:rsidR="00B01911" w:rsidRDefault="00B0191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методики</w:t>
            </w:r>
          </w:p>
          <w:p w14:paraId="66284159" w14:textId="77777777" w:rsidR="00B01911" w:rsidRDefault="00B0191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прогнозирования налоговых</w:t>
            </w:r>
          </w:p>
          <w:p w14:paraId="315FCF6C" w14:textId="77777777" w:rsidR="00B01911" w:rsidRDefault="00B0191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неналоговых доходов бюджета муниципального образования «Кривцовский сельсовет»</w:t>
            </w:r>
          </w:p>
          <w:p w14:paraId="43A51EC7" w14:textId="77777777" w:rsidR="00B01911" w:rsidRDefault="00B0191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2024 год и на плановый период 2025 и 2026 годов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A8924" w14:textId="77777777" w:rsidR="00B01911" w:rsidRDefault="00B0191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1D70C0B1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9D0DF0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2C562D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Федерации:</w:t>
      </w:r>
    </w:p>
    <w:p w14:paraId="64F2D9B5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96DB08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методику прогнозирования налоговых и неналоговых доходов бюджета муниципального образования «Кривцовский сельсовет» Щигровского района Курской области на 2024 год и на плановый период 2025 и 2026 годов согласно приложению №1.</w:t>
      </w:r>
    </w:p>
    <w:p w14:paraId="5D5D996C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D3A411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распоряжения оставляю за собой.</w:t>
      </w:r>
    </w:p>
    <w:p w14:paraId="544A063A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DDC832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  вступает в силу со дня его подписания.</w:t>
      </w:r>
    </w:p>
    <w:p w14:paraId="7555F9EE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622282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D2C998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8C8324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                                         Ивлякова И.Н.</w:t>
      </w:r>
    </w:p>
    <w:p w14:paraId="738FDB62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E04099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1B337A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92BFF0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14:paraId="64DA3440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14:paraId="221361D4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C9CCF0A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06BFA859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01AA1F86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18.10.2023 г  №10-р</w:t>
      </w:r>
    </w:p>
    <w:p w14:paraId="76880C34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490D64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Методика</w:t>
      </w:r>
    </w:p>
    <w:p w14:paraId="7993AD49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прогнозирования налоговых и неналоговых доходов бюджета муниципального образования "Кривцовский сельсовет" Щигровского района Курской  области на 2024 год и на плановый период</w:t>
      </w:r>
    </w:p>
    <w:p w14:paraId="316BC24E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2025 и 2026 годов.</w:t>
      </w:r>
    </w:p>
    <w:p w14:paraId="0E09FCAF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02F90F4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база бюджета муниципального образования «Кривцовский сельсовет» Щигровского района Курской области на 2024-2026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 и муниципального образования.</w:t>
      </w:r>
    </w:p>
    <w:p w14:paraId="2BD8B024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Прогнозирование осуществляется отдельно по каждому виду налога или сбора в условиях хозяйствования сельсовета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 «Кривцовский сельсовет» Щигровского района Курской области.</w:t>
      </w:r>
    </w:p>
    <w:p w14:paraId="32EA2434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</w:t>
      </w:r>
      <w:r>
        <w:rPr>
          <w:rFonts w:ascii="Tahoma" w:hAnsi="Tahoma" w:cs="Tahoma"/>
          <w:color w:val="000000"/>
          <w:sz w:val="18"/>
          <w:szCs w:val="18"/>
          <w:u w:val="single"/>
        </w:rPr>
        <w:t>.</w:t>
      </w:r>
    </w:p>
    <w:p w14:paraId="5B7BB189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56BC06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Налог на доходы физических лиц (код 1 01 02000 01 0000 110)</w:t>
      </w:r>
    </w:p>
    <w:p w14:paraId="2177F132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статьями 227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227.1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228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14:paraId="116CDBCA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определяется исходя из ожидаемого поступления налога в 2023 году, скорректированного на темпы роста (снижения) фонда заработной платы на 2024 год.</w:t>
      </w:r>
    </w:p>
    <w:p w14:paraId="183898F2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Ожидаемое поступление налога в 2023 году рассчитывается исходя из фактических поступлений сумм налога за 6 месяцев 2023 года и среднего удельного веса поступлений за соответствующие периоды 2020, 2021 и 2022 годов в фактических годовых поступлениях.</w:t>
      </w:r>
    </w:p>
    <w:p w14:paraId="4E50371B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определяется исходя из фонда заработной платы, согласно прогноза социально-экономического развития муниципального образования "Кривцовский сельсовет" Щигровского района Курской области на 2024 год и ставки налога в размере 13%.</w:t>
      </w:r>
    </w:p>
    <w:p w14:paraId="765EF3AD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Прогнозируемая сумма поступления налога на 2025 – 2026 годы также рассчитывается по двум вариантам и принимается средний из них.</w:t>
      </w:r>
    </w:p>
    <w:p w14:paraId="33B73121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Первый вариант – сумма налога на 2025 – 2026 годы определяется исходя из прогнозируемого поступления налога в 2024 году по первому варианту, скорректированного на ежегодные темпы роста (снижения) фонда заработной платы на 2025 – 2026 годы.</w:t>
      </w:r>
    </w:p>
    <w:p w14:paraId="15E48D71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Второй вариант – сумма налога на 2025 – 2026 годы определяется исходя из фонда заработной платы, планируемого Администрацией Кривцовского сельсовета Щигровского района Курской области на 2025–2026 годы, и ставки налога в размере 13%.</w:t>
      </w:r>
    </w:p>
    <w:p w14:paraId="7C12E257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статьей 227</w:t>
        </w:r>
      </w:hyperlink>
      <w:r>
        <w:rPr>
          <w:rFonts w:ascii="Tahoma" w:hAnsi="Tahoma" w:cs="Tahoma"/>
          <w:color w:val="000000"/>
          <w:sz w:val="18"/>
          <w:szCs w:val="18"/>
        </w:rPr>
        <w:t> Налогового кодекса Российской Федерации, (код 1 01 02020 01 0000 110) рассчитывается исходя из ожидаемого поступления налога в 2023 году, скорректированного на ежегодные темпы роста (снижения) фонда заработной платы в 2024 – 2026 годах.</w:t>
      </w:r>
    </w:p>
    <w:p w14:paraId="7B822FF1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2023 году рассчитывается исходя из среднего фактического поступления сумм налога в 2021 и 2022 годах.</w:t>
      </w:r>
    </w:p>
    <w:p w14:paraId="4C7638FF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E755FA2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Единый сельскохозяйственный налог (код 1 05 03010 01 0000 110)</w:t>
      </w:r>
    </w:p>
    <w:p w14:paraId="27E2B141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в 2024 – 2026 годах рассчитывается исходя из ожидаемого поступления налога в 2023 году, скорректированного на ежегодные индексы-дефляторы цен сельскохозяйственной продукции, прогнозируемые на 2024 – 2026 годы.</w:t>
      </w:r>
    </w:p>
    <w:p w14:paraId="3EB6D791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2023 году рассчитывается исходя из фактических поступлений сумм налога за 6 месяцев 2023 года и удельного веса поступлений за соответствующий период 2022 года в фактических годовых поступлениях. При расчёте ожидаемого поступления по муниципальному образованию, у которого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району соответственно.</w:t>
      </w:r>
    </w:p>
    <w:p w14:paraId="07789E0F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14:paraId="39546AC2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14:paraId="76906EFD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получении в расчётах отрицательного значения прогноз поступления налога принимается равным нулю.</w:t>
      </w:r>
    </w:p>
    <w:p w14:paraId="1DFEC9F0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95B090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Налог на имущество физических лиц</w:t>
      </w:r>
      <w:r>
        <w:rPr>
          <w:rFonts w:ascii="Tahoma" w:hAnsi="Tahoma" w:cs="Tahoma"/>
          <w:color w:val="000000"/>
          <w:sz w:val="18"/>
          <w:szCs w:val="18"/>
        </w:rPr>
        <w:t> (код 1 06 01000 00 0000 110)</w:t>
      </w:r>
    </w:p>
    <w:p w14:paraId="53A35CE0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налога на 2024 – 2026 годы рассчитывается исходя из ожидаемого поступления налога в 2023году.</w:t>
      </w:r>
    </w:p>
    <w:p w14:paraId="3D2EF20A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2023 году рассчитывается исходя из фактических поступлений сумм налога за  2022год  скорректированного на средне областной темп роста налога на 3 года- 117,8%.</w:t>
      </w:r>
    </w:p>
    <w:p w14:paraId="4D083C5A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расчёте ожидаемого поступления по муниципальным образованиям, у которых отмечается отрицательная динамика роста поступлений по налогу, в расчет принимается темп роста равный 100 процентам. При получении в расчетах отрицательного значения прогноз поступления налога принимается равным нулю.</w:t>
      </w:r>
    </w:p>
    <w:p w14:paraId="500036EA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3479044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Земельный налог</w:t>
      </w:r>
      <w:r>
        <w:rPr>
          <w:rFonts w:ascii="Tahoma" w:hAnsi="Tahoma" w:cs="Tahoma"/>
          <w:color w:val="000000"/>
          <w:sz w:val="18"/>
          <w:szCs w:val="18"/>
        </w:rPr>
        <w:t> (код 1 06 06000 00 0000 110)</w:t>
      </w:r>
    </w:p>
    <w:p w14:paraId="5B7651B3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поступлений земельного налога на 2024 – 2026 годы определяется на уровне ожидаемого поступления налога в 2023 году.</w:t>
      </w:r>
    </w:p>
    <w:p w14:paraId="6529276D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налога в 2023 году рассчитывается исходя из среднего значения фактических поступлений сумм налога в 2021 и 2022 годах.</w:t>
      </w:r>
    </w:p>
    <w:p w14:paraId="76DA73E9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9DA064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Доходы, получаемые в виде арендной платы за земли после разграничения государственной собственности на землю, а также средства от 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05025 05 0000 120)</w:t>
      </w:r>
    </w:p>
    <w:p w14:paraId="7B1EE1C9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Поступление арендной платы за земли на 2024 – 2026 годы прогнозируется на уровне ожидаемого поступления доходов в 2023 году.</w:t>
      </w:r>
    </w:p>
    <w:p w14:paraId="6AC8C478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2023 году рассчитывается исходя из фактического поступления доходов во 2 полугодии 2022 года и в 1 полугодии 2023 года.</w:t>
      </w:r>
    </w:p>
    <w:p w14:paraId="33261187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7B2B1A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ahoma" w:hAnsi="Tahoma" w:cs="Tahoma"/>
          <w:color w:val="000000"/>
          <w:sz w:val="18"/>
          <w:szCs w:val="18"/>
        </w:rPr>
        <w:t> (код 1 11 05035 10 0000 120)</w:t>
      </w:r>
    </w:p>
    <w:p w14:paraId="4E317417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Поступление доходов в местные бюджеты в 2024 – 2026  годах                   (код 1 11 05035 10 0000 120) прогнозируется на уровне ожидаемого поступления в 2023 году.</w:t>
      </w:r>
    </w:p>
    <w:p w14:paraId="5A3F628E" w14:textId="77777777" w:rsidR="00B01911" w:rsidRDefault="00B01911" w:rsidP="00B019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Ожидаемое поступление в 2023 году рассчитывается исходя из фактического поступления доходов в 2022 году с учетом фактических поступлений в 1 полугодии 2023 года. В случае превышения фактических поступлений 1 полугодия 2023 года над фактическими поступлениями доходов в 2022 году, в расчет принимается фактическое поступление доходов в первом полугодии 2023года.</w:t>
      </w:r>
    </w:p>
    <w:p w14:paraId="48F08788" w14:textId="6633EA7B" w:rsidR="006D2215" w:rsidRPr="00B01911" w:rsidRDefault="006D2215" w:rsidP="00B01911">
      <w:bookmarkStart w:id="0" w:name="_GoBack"/>
      <w:bookmarkEnd w:id="0"/>
    </w:p>
    <w:sectPr w:rsidR="006D2215" w:rsidRPr="00B0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3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384</cp:revision>
  <dcterms:created xsi:type="dcterms:W3CDTF">2025-02-19T15:50:00Z</dcterms:created>
  <dcterms:modified xsi:type="dcterms:W3CDTF">2025-02-23T16:17:00Z</dcterms:modified>
</cp:coreProperties>
</file>