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707E7B" w14:textId="77777777" w:rsidR="00DB635F" w:rsidRPr="00DB635F" w:rsidRDefault="00DB635F" w:rsidP="00DB635F">
      <w:pPr>
        <w:shd w:val="clear" w:color="auto" w:fill="EEEEEE"/>
        <w:suppressAutoHyphens w:val="0"/>
        <w:spacing w:line="240" w:lineRule="auto"/>
        <w:jc w:val="center"/>
        <w:rPr>
          <w:rFonts w:ascii="Tahoma" w:hAnsi="Tahoma" w:cs="Tahoma"/>
          <w:b/>
          <w:bCs/>
          <w:color w:val="000000"/>
          <w:sz w:val="21"/>
          <w:szCs w:val="21"/>
          <w:lang w:eastAsia="ru-RU"/>
        </w:rPr>
      </w:pPr>
      <w:r w:rsidRPr="00DB635F">
        <w:rPr>
          <w:rFonts w:ascii="Tahoma" w:hAnsi="Tahoma" w:cs="Tahoma"/>
          <w:b/>
          <w:bCs/>
          <w:color w:val="000000"/>
          <w:sz w:val="21"/>
          <w:szCs w:val="21"/>
          <w:lang w:eastAsia="ru-RU"/>
        </w:rPr>
        <w:t>ПРОТОКОЛ №25 публичных слушаний по проекту «Внесение изменений в Правила благоустройства территории Кривцовского сельсовета Щигровского района Курской области»</w:t>
      </w:r>
    </w:p>
    <w:p w14:paraId="64B107A1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b/>
          <w:bCs/>
          <w:color w:val="000000"/>
          <w:sz w:val="18"/>
          <w:szCs w:val="18"/>
          <w:lang w:eastAsia="ru-RU"/>
        </w:rPr>
        <w:t>ПРОТОКОЛ №25</w:t>
      </w:r>
    </w:p>
    <w:p w14:paraId="767E883F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b/>
          <w:bCs/>
          <w:color w:val="000000"/>
          <w:sz w:val="18"/>
          <w:szCs w:val="18"/>
          <w:lang w:eastAsia="ru-RU"/>
        </w:rPr>
        <w:t> публичных слушаний по проекту «Внесение изменений в Правила благоустройства территории  Кривцовского сельсовета</w:t>
      </w:r>
    </w:p>
    <w:p w14:paraId="6F3DD424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b/>
          <w:bCs/>
          <w:color w:val="000000"/>
          <w:sz w:val="18"/>
          <w:szCs w:val="18"/>
          <w:lang w:eastAsia="ru-RU"/>
        </w:rPr>
        <w:t>Щигровского района Курской области»</w:t>
      </w:r>
    </w:p>
    <w:p w14:paraId="320061A4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53AE8E18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6A8E0D6D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Дата проведения:     - 26 ноября 2018 года</w:t>
      </w:r>
    </w:p>
    <w:p w14:paraId="66A5FF36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Время проведения:   16 часов 30 минут местного времени.</w:t>
      </w:r>
    </w:p>
    <w:p w14:paraId="093CBB0C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Место проведения:  д.Большая Сергеевка, у дома  Житняк В.С.</w:t>
      </w:r>
    </w:p>
    <w:p w14:paraId="79E07B92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Присутствовало:      -</w:t>
      </w:r>
      <w:r w:rsidRPr="00DB635F">
        <w:rPr>
          <w:rFonts w:ascii="Tahoma" w:hAnsi="Tahoma" w:cs="Tahoma"/>
          <w:b/>
          <w:bCs/>
          <w:color w:val="000000"/>
          <w:sz w:val="18"/>
          <w:szCs w:val="18"/>
          <w:lang w:eastAsia="ru-RU"/>
        </w:rPr>
        <w:t> </w:t>
      </w: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1 человек    (Лист регистрации участников публичных слушаний, являющийся приложением к настоящему Протоколу  на  одном листе)</w:t>
      </w:r>
    </w:p>
    <w:p w14:paraId="33F1836E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Основание для проведения публичных слушаний:</w:t>
      </w:r>
    </w:p>
    <w:p w14:paraId="534BE24F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- Градостроительный кодекс Российской Федерации;</w:t>
      </w:r>
    </w:p>
    <w:p w14:paraId="2135D841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- постановление Администрации Кривцовского сельсовета Щигровского района Курской области  от  26 ноября 2018 г. №104 «О проведении публичных слушаний по проекту «Внесение изменений в Правила благоустройства территории  Кривцовского сельсовета Щигровского района Курской области»   </w:t>
      </w:r>
    </w:p>
    <w:p w14:paraId="29B5EA24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Официальная публикация -  постановления Администрации Кривцовского сельсовета Щигровского района Курской области   от  26 ноября 2018 г.№104 «О проведении публичных слушаний по проекту «Внесение изменений в Правила благоустройства территории  Кривцовского сельсовета Щигровского района Курской области»  в информационном бюллетене «Кривцовский вестник» от 26.10.2018г. №1, размещение на официальном сайте Администрации муниципального образования «Кривцовский сельсовет» 29.10.2018г.</w:t>
      </w:r>
    </w:p>
    <w:p w14:paraId="42E42738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Организатор публичных слушаний: заместитель Главы администрации Кривцовского сельсовета Щигровского района Курской области  Полевая Е.А.</w:t>
      </w:r>
    </w:p>
    <w:p w14:paraId="45C15567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Срок проведения публичных слушаний: с 26.10.2018г по 26.11.2018г. в течение которого принимались предложения и замечания участников публичных слушаний.</w:t>
      </w:r>
    </w:p>
    <w:p w14:paraId="24F623E4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Председательствующий  Полевая Е.А. открыла публичные слушания.  Сообщила, что на 26 ноября 2018 года  на 16 часов 30 минут  местного времени  назначено проведение публичных слушаний по проекту «Внесение изменений в Правила благоустройства территории  Кривцовского сельсовета Щигровского района Курской области». Комиссия по подготовке проекта Правил благоустройства территории  Кривцовского сельсовета Щигровского района Курской области.</w:t>
      </w:r>
    </w:p>
    <w:p w14:paraId="11CBA2A5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Председатель комиссии:</w:t>
      </w:r>
    </w:p>
    <w:p w14:paraId="4C2B4BFD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       Полевая Елена Александровна-зам. главы Администрации Кривцовского сельсовета Щигровского района</w:t>
      </w:r>
    </w:p>
    <w:p w14:paraId="340EFDA8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Заместитель председателя комиссии:</w:t>
      </w:r>
    </w:p>
    <w:p w14:paraId="3E25DA37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       Хальзова Неля Николаевна – специалист ВУС  Администрации Кривцовского сельсовета Щигровского района</w:t>
      </w:r>
    </w:p>
    <w:p w14:paraId="4D31550F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Секретарь комиссии:</w:t>
      </w:r>
    </w:p>
    <w:p w14:paraId="7898FB8F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        Бодрых Наталья Алексеевна-директор МКУК «Кривцовский сельский Дом культуры» Щигровского района</w:t>
      </w:r>
    </w:p>
    <w:p w14:paraId="1FF7985C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Члены комиссии:</w:t>
      </w:r>
    </w:p>
    <w:p w14:paraId="789CBB30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        Мосина Лариса Валентиновна-  зам. начальника отдела архитектуры, строительства, ЖКХ и охраны окружающей среды, главный архитектор администрации Щигровского района Курской области (по согласованию)</w:t>
      </w:r>
    </w:p>
    <w:p w14:paraId="2FC6225D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        Гатилова Роза Никитична - начальник отдела по управлению муниципальным имуществом, земельным правоотношениям и труду администрации Щигровского района Курской области (по согласованию)</w:t>
      </w:r>
    </w:p>
    <w:p w14:paraId="5F21226C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        Михайлов Николай Анатольевич - начальник отдела архитектуры, строительства, ЖКХ и охраны окружающей среды администрации Щигровского района  Курской области (по согласованию)</w:t>
      </w:r>
    </w:p>
    <w:p w14:paraId="153284DE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         Агибалова Лариса Вячеславовна -депутат Собрания депутатов Кривцовского сельсовета Щигровского района</w:t>
      </w:r>
    </w:p>
    <w:p w14:paraId="4E20073F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Председательствующий  огласил повестку  дня публичных слушаний:</w:t>
      </w:r>
    </w:p>
    <w:p w14:paraId="3DC2EA7B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1.Выступление Полевой Е.А. по проекту «Внесение изменений в Правила благоустройства территории  Кривцовского сельсовета Щигровского района Курской области».</w:t>
      </w:r>
    </w:p>
    <w:p w14:paraId="79AA4E6A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2.Выступления и предложения участников публичных слушаний по вопросу проекта «Внесение изменений в Правила благоустройства территории  Кривцовского сельсовета Щигровского района Курской области».</w:t>
      </w:r>
    </w:p>
    <w:p w14:paraId="158F41A1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Председательствующий предложил утвердить следующий регламент работы:</w:t>
      </w:r>
    </w:p>
    <w:p w14:paraId="33D5808D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1.Выступление Полевой Е.А. по проекту «Внесение изменений в Правила благоустройства территории  Кривцовского сельсовета Щигровского района Курской области». (10 минут).</w:t>
      </w:r>
    </w:p>
    <w:p w14:paraId="20B16A81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2.Выступления и предложения участников публичных слушаний по   проекту «Внесение изменений в Правила благоустройства территории  Кривцовского сельсовета Щигровского района Курской области».</w:t>
      </w:r>
    </w:p>
    <w:p w14:paraId="514FA311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За регламент работы предложил проголосовать.</w:t>
      </w:r>
    </w:p>
    <w:p w14:paraId="772F9299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Голосовали: за – единогласно.</w:t>
      </w:r>
    </w:p>
    <w:p w14:paraId="7717E619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Решение принято.</w:t>
      </w:r>
    </w:p>
    <w:p w14:paraId="6AE34A49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 xml:space="preserve">Председатель комиссии:   довел до сведения участников публичных слушаний, что на сегодняшний день действуют Правила благоустройства территории муниципального образования  «Кривцовский сельсовет» </w:t>
      </w: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lastRenderedPageBreak/>
        <w:t>Щигровского района Курской области,  утвержденные решением Собрания депутатов Кривцовского сельсовета Щигровского района Курской области от 24.11.2017 г. №14-31-6. Однако, данные Правила частично устарели, частично не соответствуют тем изменениям в законодательстве, которые произошли с момента их утверждения. Основные цели их введения – исключить разночтения и несоответствия действующему законодательству и сложившемуся порядку решения вопросов благоустройства на территории муниципального образования «Кривцовский сельсовета» Щигровского района Курской области, более подробное регламентирование мероприятий и действий физических и юридических лиц по решению вопросов благоустройства.  В настоящее время разработан новый проект правил благоустройства, который был выставлен на публичные обсуждения  в период с 26.10.2018  года по 26.11.2018 года. В  результате публичных обсуждений  предложений и замечаний по проекту не поступило.</w:t>
      </w:r>
    </w:p>
    <w:p w14:paraId="2CA5C071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Основной  смысл Правил благоустройства территории муниципального образования, это подробное изложение прав и обязанностей физических и юридических лиц, индивидуальных предпринимателей по вопросам благоустройства территории муниципального образования в соответствии с действующим законодательством и сложившимся порядком решения  вопросов благоустройства.</w:t>
      </w:r>
    </w:p>
    <w:p w14:paraId="6DD47482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Правила благоустройства территории муниципального образования  «Кривцовский сельсовет» Щигровского района Курской области  разработаны в соответствии с  методическими  рекомендациями для подготовки правил благоустройства территорий поселений, городских округов, внутригородских районов, утвержденными приказом Министерства строительства и жилищно – коммунального хозяйства Российской Федерации от 13 апреля 2017 года №711/пр с целью  регулирования вопросов в сфере благоустройства и направлены на обеспечение и повышение комфортности условий проживания граждан, безопасности, поддержание  и улучшение санитарного и эстетического состояния территории, охраны окружающей среды, усиления контроля за санитарным содержанием территории муниципального образования. Она подробно ознакомила всех участников публичных слушаний с проектом правил благоустройства.</w:t>
      </w:r>
    </w:p>
    <w:p w14:paraId="0A8687AE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 Также отметила, что  в Правилах изменилось:</w:t>
      </w:r>
    </w:p>
    <w:p w14:paraId="660FD9C7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1.1.         В пункте 1.4 раздела 1 «Общие положения»:</w:t>
      </w:r>
    </w:p>
    <w:p w14:paraId="092290A5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а)  абзац 2  изложить в следующей редакции:</w:t>
      </w:r>
    </w:p>
    <w:p w14:paraId="0E13CC42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« благоустройство территории – деятельность по реализации комплекса мероприятий, установленного правилами благоустройства территории муниципального образования, направленная на обеспечение и повышение комфортности условий проживания граждан, по поддержанию и улучшению санитарного и эстетического состояния территории муниципального образования, по содержанию территорий населенных пунктов и расположенных на таких территориях объектов, в том числе территорий общего пользования, земельных участков, строений, сооружений, прилегающих территорий;»</w:t>
      </w:r>
    </w:p>
    <w:p w14:paraId="288FA9F0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б) абзац 4 дополнить следующим содержанием:</w:t>
      </w:r>
    </w:p>
    <w:p w14:paraId="2A772B3D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« прилегающая территория – территория общего пользования, которая прилегает к зданию, строению, сооружению, земельному участку в случае, если такой земельный участок образован, и границы которой определены правилами благоустройства территории муниципального образования в соответствии с порядком, установленным законом субъекта Российской Федерации;»</w:t>
      </w:r>
    </w:p>
    <w:p w14:paraId="38C28ED7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в) дополнить абзацем 25 следующего содержания:</w:t>
      </w:r>
    </w:p>
    <w:p w14:paraId="1AEE931E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«элементы благоустройства –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 части благоустройства территории.»</w:t>
      </w:r>
    </w:p>
    <w:p w14:paraId="4D8EA48A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1.2. Пункт 3.3 Раздела 3 «Благоустройство территории Вязовского сельсовета» изложить в следующей редакции:</w:t>
      </w:r>
    </w:p>
    <w:p w14:paraId="744B1646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«3.3. Границы прилегающей территории определяются:</w:t>
      </w:r>
    </w:p>
    <w:p w14:paraId="7FA27AF4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1. Граница прилегающей территории определяется в отношении территории общего пользования, которая прилегает (то есть имеет общую границу) к зданию, строению, сооружению, земельному участку, сведения о котором внесены в Единый государственный реестр недвижимости.</w:t>
      </w:r>
    </w:p>
    <w:p w14:paraId="1753E8D7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2. В границе прилегающей территории могут располагаться следующие территории общего пользования или их части:</w:t>
      </w:r>
    </w:p>
    <w:p w14:paraId="09183FE0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1) пешеходные коммуникации, в том числе тротуары, аллеи, дорожки, тропинки;</w:t>
      </w:r>
    </w:p>
    <w:p w14:paraId="02571798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2) палисадники, клумбы;</w:t>
      </w:r>
    </w:p>
    <w:p w14:paraId="6230E3EE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3) иные территории общего пользования, установленные правилами благоустройства, за исключением дорог, проездов и других транспортных коммуникаций, парков, скверов, бульваров, береговых полос, а также иных территорий, содержание которых является обязанностью правообладателя в соответствии с законодательством Российской Федерации.</w:t>
      </w:r>
    </w:p>
    <w:p w14:paraId="08A506C5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3. В случае, если сведения о местоположении границ земельного участка внесены в Единый государственный реестр недвижимости, граница прилегающей территории определяется в метрах по периметру от границ такого земельного участка, в следующих значениях:</w:t>
      </w:r>
    </w:p>
    <w:p w14:paraId="3E016DDC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1) для надземных линейных объектов инженерной инфраструктуры -5 метров по обе стороны;</w:t>
      </w:r>
    </w:p>
    <w:p w14:paraId="57E076E6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2) для отдельно стоящих тепловых, трансформаторных подстанций, зданий и сооружений инженерно-технического назначения - 5 метров;</w:t>
      </w:r>
    </w:p>
    <w:p w14:paraId="593E378F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3) для земельных участков, предназначенных для строительства объектов капитального строительства - 15 метров;</w:t>
      </w:r>
    </w:p>
    <w:p w14:paraId="42E65944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4) для хозяйствующих субъектов, являющихся правообладателями земельных участков - 25 метров;</w:t>
      </w:r>
    </w:p>
    <w:p w14:paraId="19FB6A42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5) для гаражно-строительных кооперативов - 25 метров;</w:t>
      </w:r>
    </w:p>
    <w:p w14:paraId="5D2836AC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lastRenderedPageBreak/>
        <w:t>6) для жилых домов блокированной застройки, индивидуальных жилых домов с приусадебными земельными участками - 5 метров;</w:t>
      </w:r>
    </w:p>
    <w:p w14:paraId="6AC65660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7) для индивидуальных жилых домов с приусадебными земельными участками, расположенными на пересечении улиц, переулков, проездов - 5 метров;</w:t>
      </w:r>
    </w:p>
    <w:p w14:paraId="55EC7E4F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8) для многоквартирных жилых домов, за исключением многоквартирных жилых домов, земельные участки под которыми не образованы или образованы по границам таких домов - 15 метров;</w:t>
      </w:r>
    </w:p>
    <w:p w14:paraId="6CB68A04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9) для территории ведения гражданами садоводства или огородничества для собственных нужд - 25 метров.»</w:t>
      </w:r>
    </w:p>
    <w:p w14:paraId="31D9BC2E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1.3.  В пункте 4.5 «Порядок содержания элементов благоустройства»</w:t>
      </w:r>
    </w:p>
    <w:p w14:paraId="09150CF4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раздела 4 «Эксплуатация объектов благоустройства»:</w:t>
      </w:r>
    </w:p>
    <w:p w14:paraId="079E90C3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- подпункт 4.5.9. дополнить абзацем следующего содержания:</w:t>
      </w:r>
    </w:p>
    <w:p w14:paraId="69242B14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« лицо, ответственное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домов), обязано принимать участие, в том числе финансовое, в содержании прилегающих территорий в случаях и порядке, которые определяются правилами благоустройства территории муниципального образования.»</w:t>
      </w:r>
    </w:p>
    <w:p w14:paraId="2B959ED8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Председательствующий подвел итоги публичных слушаний и предложил:</w:t>
      </w:r>
    </w:p>
    <w:p w14:paraId="25FB929F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1.        Одобрить проект «Внесение изменений в Правила благоустройства территории  Кривцовского сельсовета Щигровского района Курской области».  За предложение одобрить проект «Внесение изменений в Правила благоустройства территории  Кривцовского сельсовета Щигровского района Курской области».  Голосовали: за – 1, против – нет, воздержались – нет, итого:  1 человек.</w:t>
      </w:r>
    </w:p>
    <w:p w14:paraId="3F34A28C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Публичные слушания признаны состоявшимися.</w:t>
      </w:r>
    </w:p>
    <w:p w14:paraId="614CA4F5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2.        Комиссии по подготовке Правил благоустройства территории  Кривцовского сельсовета Щигровского района Курской области» представить Главе  Кривцовского сельсовета Щигровского района Курской области проект Внесение изменений в Правила благоустройства территории  Кривцовского сельсовета Щигровского района Курской области», протокол публичных слушаний и заключение о результатах публичных слушаний по проекту «Внесение изменений в Правила благоустройства территории  Кривцовского сельсовета Щигровского района Курской области» для дальнейшего направления в  Собрание депутатов Кривцовского сельсовета  Щигровского района на утверждение.</w:t>
      </w:r>
    </w:p>
    <w:p w14:paraId="54612B83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Председатель Полевая Е.А. сообщила, что комиссии по подготовке проекта «Внесение изменений в Правила благоустройства территории  Кривцовского сельсовета Щигровского района Курской области» обеспечить опубликование заключения о результатах публичных слушаний  в информационном бюллетене «Кривцовский вестник», разместить на официальном сайте Администрации Кривцовского сельсовета Щигровского района  в сети интернет.</w:t>
      </w:r>
    </w:p>
    <w:p w14:paraId="2ECF18A2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Председатель Полевая Е.А.  поблагодарила участников публичных слушаний за работу и закрыла публичные слушания.</w:t>
      </w:r>
    </w:p>
    <w:p w14:paraId="59F0C2BC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 </w:t>
      </w:r>
    </w:p>
    <w:p w14:paraId="046B95DE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 </w:t>
      </w:r>
    </w:p>
    <w:p w14:paraId="2E612AE2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Председательствующий                            Е.А. Полевая           </w:t>
      </w:r>
    </w:p>
    <w:p w14:paraId="60B6F3A5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 </w:t>
      </w:r>
    </w:p>
    <w:p w14:paraId="65ADEF16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Секретарь                                                    Н.А. Бодрых  </w:t>
      </w:r>
    </w:p>
    <w:p w14:paraId="5CB9F948" w14:textId="77777777" w:rsidR="00DB635F" w:rsidRPr="00DB635F" w:rsidRDefault="00DB635F" w:rsidP="00DB635F">
      <w:pPr>
        <w:shd w:val="clear" w:color="auto" w:fill="EEEEEE"/>
        <w:suppressAutoHyphens w:val="0"/>
        <w:spacing w:after="0" w:line="240" w:lineRule="auto"/>
        <w:jc w:val="both"/>
        <w:rPr>
          <w:rFonts w:ascii="Tahoma" w:hAnsi="Tahoma" w:cs="Tahoma"/>
          <w:color w:val="000000"/>
          <w:sz w:val="18"/>
          <w:szCs w:val="18"/>
          <w:lang w:eastAsia="ru-RU"/>
        </w:rPr>
      </w:pPr>
      <w:r w:rsidRPr="00DB635F">
        <w:rPr>
          <w:rFonts w:ascii="Tahoma" w:hAnsi="Tahoma" w:cs="Tahoma"/>
          <w:color w:val="000000"/>
          <w:sz w:val="18"/>
          <w:szCs w:val="18"/>
          <w:lang w:eastAsia="ru-RU"/>
        </w:rPr>
        <w:t> </w:t>
      </w:r>
    </w:p>
    <w:p w14:paraId="1F1722A6" w14:textId="68744496" w:rsidR="00B33C0D" w:rsidRPr="00DB635F" w:rsidRDefault="00DB635F" w:rsidP="00DB635F">
      <w:bookmarkStart w:id="0" w:name="_GoBack"/>
      <w:bookmarkEnd w:id="0"/>
    </w:p>
    <w:sectPr w:rsidR="00B33C0D" w:rsidRPr="00DB635F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0D1B02"/>
    <w:multiLevelType w:val="multilevel"/>
    <w:tmpl w:val="A7BEB1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6C509C"/>
    <w:multiLevelType w:val="multilevel"/>
    <w:tmpl w:val="6C8A5E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9C2818"/>
    <w:multiLevelType w:val="multilevel"/>
    <w:tmpl w:val="D8A0EE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3CD63E1"/>
    <w:multiLevelType w:val="multilevel"/>
    <w:tmpl w:val="D5243D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52D1F8B"/>
    <w:multiLevelType w:val="multilevel"/>
    <w:tmpl w:val="BBECF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6D10C9C"/>
    <w:multiLevelType w:val="multilevel"/>
    <w:tmpl w:val="EF2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09356AA"/>
    <w:multiLevelType w:val="multilevel"/>
    <w:tmpl w:val="1BAE3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3B10633"/>
    <w:multiLevelType w:val="multilevel"/>
    <w:tmpl w:val="24CC0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6DF6078"/>
    <w:multiLevelType w:val="multilevel"/>
    <w:tmpl w:val="6C6490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D4B590D"/>
    <w:multiLevelType w:val="multilevel"/>
    <w:tmpl w:val="3D02FB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20C3401"/>
    <w:multiLevelType w:val="multilevel"/>
    <w:tmpl w:val="8820C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3E06004"/>
    <w:multiLevelType w:val="multilevel"/>
    <w:tmpl w:val="A516E8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68F3D73"/>
    <w:multiLevelType w:val="multilevel"/>
    <w:tmpl w:val="3CA270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7C66E5A"/>
    <w:multiLevelType w:val="multilevel"/>
    <w:tmpl w:val="7F22BD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8072E6B"/>
    <w:multiLevelType w:val="multilevel"/>
    <w:tmpl w:val="DDA22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EC95DBF"/>
    <w:multiLevelType w:val="multilevel"/>
    <w:tmpl w:val="7C844F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FE1547E"/>
    <w:multiLevelType w:val="multilevel"/>
    <w:tmpl w:val="35D48D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4E4155C"/>
    <w:multiLevelType w:val="multilevel"/>
    <w:tmpl w:val="5A9A1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64B77E0"/>
    <w:multiLevelType w:val="multilevel"/>
    <w:tmpl w:val="362C9E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3"/>
  </w:num>
  <w:num w:numId="3">
    <w:abstractNumId w:val="10"/>
  </w:num>
  <w:num w:numId="4">
    <w:abstractNumId w:val="17"/>
  </w:num>
  <w:num w:numId="5">
    <w:abstractNumId w:val="16"/>
  </w:num>
  <w:num w:numId="6">
    <w:abstractNumId w:val="13"/>
  </w:num>
  <w:num w:numId="7">
    <w:abstractNumId w:val="9"/>
  </w:num>
  <w:num w:numId="8">
    <w:abstractNumId w:val="0"/>
  </w:num>
  <w:num w:numId="9">
    <w:abstractNumId w:val="2"/>
  </w:num>
  <w:num w:numId="10">
    <w:abstractNumId w:val="6"/>
  </w:num>
  <w:num w:numId="11">
    <w:abstractNumId w:val="15"/>
  </w:num>
  <w:num w:numId="12">
    <w:abstractNumId w:val="1"/>
  </w:num>
  <w:num w:numId="13">
    <w:abstractNumId w:val="18"/>
  </w:num>
  <w:num w:numId="14">
    <w:abstractNumId w:val="8"/>
  </w:num>
  <w:num w:numId="15">
    <w:abstractNumId w:val="11"/>
  </w:num>
  <w:num w:numId="16">
    <w:abstractNumId w:val="5"/>
  </w:num>
  <w:num w:numId="17">
    <w:abstractNumId w:val="12"/>
  </w:num>
  <w:num w:numId="18">
    <w:abstractNumId w:val="14"/>
  </w:num>
  <w:num w:numId="19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003B"/>
    <w:rsid w:val="000067BD"/>
    <w:rsid w:val="00006F6B"/>
    <w:rsid w:val="00010CE3"/>
    <w:rsid w:val="0001782E"/>
    <w:rsid w:val="00017FF4"/>
    <w:rsid w:val="00027418"/>
    <w:rsid w:val="00034785"/>
    <w:rsid w:val="00040D7D"/>
    <w:rsid w:val="00043137"/>
    <w:rsid w:val="000508F8"/>
    <w:rsid w:val="000545BF"/>
    <w:rsid w:val="00055205"/>
    <w:rsid w:val="000638E9"/>
    <w:rsid w:val="00070271"/>
    <w:rsid w:val="00071B81"/>
    <w:rsid w:val="00083A67"/>
    <w:rsid w:val="00084F0D"/>
    <w:rsid w:val="00092359"/>
    <w:rsid w:val="00092671"/>
    <w:rsid w:val="000A20A5"/>
    <w:rsid w:val="000A3B0D"/>
    <w:rsid w:val="000B1407"/>
    <w:rsid w:val="000B7D8D"/>
    <w:rsid w:val="000D1877"/>
    <w:rsid w:val="000D3C57"/>
    <w:rsid w:val="000E1592"/>
    <w:rsid w:val="000E2F88"/>
    <w:rsid w:val="000E6FD1"/>
    <w:rsid w:val="000F4790"/>
    <w:rsid w:val="00101B63"/>
    <w:rsid w:val="00103DA3"/>
    <w:rsid w:val="001071B4"/>
    <w:rsid w:val="001112EA"/>
    <w:rsid w:val="00121DB6"/>
    <w:rsid w:val="001303A3"/>
    <w:rsid w:val="00130F44"/>
    <w:rsid w:val="00135CA7"/>
    <w:rsid w:val="001363F3"/>
    <w:rsid w:val="0014568E"/>
    <w:rsid w:val="00150D29"/>
    <w:rsid w:val="00182398"/>
    <w:rsid w:val="00183FE4"/>
    <w:rsid w:val="00184B91"/>
    <w:rsid w:val="00194F84"/>
    <w:rsid w:val="00195082"/>
    <w:rsid w:val="001A30E7"/>
    <w:rsid w:val="001B195B"/>
    <w:rsid w:val="001B5CD5"/>
    <w:rsid w:val="001B632F"/>
    <w:rsid w:val="001D1EAE"/>
    <w:rsid w:val="001D7F2B"/>
    <w:rsid w:val="001E4E88"/>
    <w:rsid w:val="001F189B"/>
    <w:rsid w:val="001F602D"/>
    <w:rsid w:val="0021751E"/>
    <w:rsid w:val="00223260"/>
    <w:rsid w:val="002252B1"/>
    <w:rsid w:val="0023085F"/>
    <w:rsid w:val="002470DE"/>
    <w:rsid w:val="0025319F"/>
    <w:rsid w:val="00256A4E"/>
    <w:rsid w:val="00257580"/>
    <w:rsid w:val="00272FB9"/>
    <w:rsid w:val="002731BB"/>
    <w:rsid w:val="00276B04"/>
    <w:rsid w:val="002823C7"/>
    <w:rsid w:val="00283E67"/>
    <w:rsid w:val="00286D8A"/>
    <w:rsid w:val="00291E3E"/>
    <w:rsid w:val="002A161C"/>
    <w:rsid w:val="002A43CF"/>
    <w:rsid w:val="002B6B3A"/>
    <w:rsid w:val="002B7918"/>
    <w:rsid w:val="002C3AD1"/>
    <w:rsid w:val="002C4F13"/>
    <w:rsid w:val="002C5A11"/>
    <w:rsid w:val="002E2CA0"/>
    <w:rsid w:val="002E6705"/>
    <w:rsid w:val="002F19E8"/>
    <w:rsid w:val="002F3F63"/>
    <w:rsid w:val="00301665"/>
    <w:rsid w:val="00306800"/>
    <w:rsid w:val="00311EA8"/>
    <w:rsid w:val="003135DD"/>
    <w:rsid w:val="00317F5F"/>
    <w:rsid w:val="00337C5F"/>
    <w:rsid w:val="00342EC2"/>
    <w:rsid w:val="00344ED2"/>
    <w:rsid w:val="003511D9"/>
    <w:rsid w:val="003516A9"/>
    <w:rsid w:val="003735B5"/>
    <w:rsid w:val="0038581F"/>
    <w:rsid w:val="00390F49"/>
    <w:rsid w:val="00391A8A"/>
    <w:rsid w:val="00392BC6"/>
    <w:rsid w:val="003935D4"/>
    <w:rsid w:val="003953DD"/>
    <w:rsid w:val="00396279"/>
    <w:rsid w:val="00396FC6"/>
    <w:rsid w:val="00397632"/>
    <w:rsid w:val="003A77A2"/>
    <w:rsid w:val="003A7B35"/>
    <w:rsid w:val="003B30C5"/>
    <w:rsid w:val="003C004E"/>
    <w:rsid w:val="003C087D"/>
    <w:rsid w:val="003C46AA"/>
    <w:rsid w:val="003D0F99"/>
    <w:rsid w:val="003D2B4E"/>
    <w:rsid w:val="003D5B72"/>
    <w:rsid w:val="003E4828"/>
    <w:rsid w:val="003E567D"/>
    <w:rsid w:val="003E63A5"/>
    <w:rsid w:val="003F4266"/>
    <w:rsid w:val="003F6534"/>
    <w:rsid w:val="004017FC"/>
    <w:rsid w:val="00401E97"/>
    <w:rsid w:val="00405735"/>
    <w:rsid w:val="004118D1"/>
    <w:rsid w:val="00413E2B"/>
    <w:rsid w:val="0041584E"/>
    <w:rsid w:val="004166EF"/>
    <w:rsid w:val="004245DE"/>
    <w:rsid w:val="00430277"/>
    <w:rsid w:val="00435B9C"/>
    <w:rsid w:val="004454C7"/>
    <w:rsid w:val="00445A87"/>
    <w:rsid w:val="0044729E"/>
    <w:rsid w:val="00465B9A"/>
    <w:rsid w:val="0046661B"/>
    <w:rsid w:val="00470917"/>
    <w:rsid w:val="00473D90"/>
    <w:rsid w:val="00475852"/>
    <w:rsid w:val="00482FC8"/>
    <w:rsid w:val="0048751B"/>
    <w:rsid w:val="00494B44"/>
    <w:rsid w:val="004959AF"/>
    <w:rsid w:val="004B0BE9"/>
    <w:rsid w:val="004C72AB"/>
    <w:rsid w:val="004D38A5"/>
    <w:rsid w:val="004D6AA6"/>
    <w:rsid w:val="004D7133"/>
    <w:rsid w:val="004E2546"/>
    <w:rsid w:val="004F015F"/>
    <w:rsid w:val="004F2C83"/>
    <w:rsid w:val="004F5D9C"/>
    <w:rsid w:val="0050062A"/>
    <w:rsid w:val="00503A9F"/>
    <w:rsid w:val="005052F3"/>
    <w:rsid w:val="00506F84"/>
    <w:rsid w:val="005135C2"/>
    <w:rsid w:val="00515B09"/>
    <w:rsid w:val="0052130C"/>
    <w:rsid w:val="00527666"/>
    <w:rsid w:val="00571DBB"/>
    <w:rsid w:val="005733FD"/>
    <w:rsid w:val="00574C33"/>
    <w:rsid w:val="00577AC0"/>
    <w:rsid w:val="00585A64"/>
    <w:rsid w:val="00592F65"/>
    <w:rsid w:val="005A1697"/>
    <w:rsid w:val="005A25EA"/>
    <w:rsid w:val="005C03CC"/>
    <w:rsid w:val="005C0822"/>
    <w:rsid w:val="005C1DDC"/>
    <w:rsid w:val="005C3634"/>
    <w:rsid w:val="005C46DE"/>
    <w:rsid w:val="005C5D3A"/>
    <w:rsid w:val="005C6E53"/>
    <w:rsid w:val="005C7756"/>
    <w:rsid w:val="005D10CA"/>
    <w:rsid w:val="005F1C4F"/>
    <w:rsid w:val="005F4C53"/>
    <w:rsid w:val="005F797A"/>
    <w:rsid w:val="00601044"/>
    <w:rsid w:val="00607D2C"/>
    <w:rsid w:val="00614B5D"/>
    <w:rsid w:val="0062584E"/>
    <w:rsid w:val="0063333F"/>
    <w:rsid w:val="00635900"/>
    <w:rsid w:val="0065067F"/>
    <w:rsid w:val="0065257C"/>
    <w:rsid w:val="006537BF"/>
    <w:rsid w:val="00653E68"/>
    <w:rsid w:val="006554A3"/>
    <w:rsid w:val="006572AC"/>
    <w:rsid w:val="006627C5"/>
    <w:rsid w:val="00664266"/>
    <w:rsid w:val="006846A8"/>
    <w:rsid w:val="00686A35"/>
    <w:rsid w:val="00690A9F"/>
    <w:rsid w:val="00693A95"/>
    <w:rsid w:val="006A0610"/>
    <w:rsid w:val="006A72B7"/>
    <w:rsid w:val="006B210F"/>
    <w:rsid w:val="006B5C0D"/>
    <w:rsid w:val="006B7B8A"/>
    <w:rsid w:val="006B7E87"/>
    <w:rsid w:val="006C5995"/>
    <w:rsid w:val="006C6C25"/>
    <w:rsid w:val="006D0426"/>
    <w:rsid w:val="006D6139"/>
    <w:rsid w:val="006E0CF1"/>
    <w:rsid w:val="006E19B9"/>
    <w:rsid w:val="006E4634"/>
    <w:rsid w:val="006E58BB"/>
    <w:rsid w:val="006E6096"/>
    <w:rsid w:val="00702994"/>
    <w:rsid w:val="00706BE5"/>
    <w:rsid w:val="00706E27"/>
    <w:rsid w:val="00710C1D"/>
    <w:rsid w:val="007122D4"/>
    <w:rsid w:val="00720762"/>
    <w:rsid w:val="00721A9D"/>
    <w:rsid w:val="00722999"/>
    <w:rsid w:val="00723A1F"/>
    <w:rsid w:val="00733BC3"/>
    <w:rsid w:val="00736FEB"/>
    <w:rsid w:val="00757EFE"/>
    <w:rsid w:val="007764EA"/>
    <w:rsid w:val="007829FC"/>
    <w:rsid w:val="00783E90"/>
    <w:rsid w:val="00783E98"/>
    <w:rsid w:val="00784BAC"/>
    <w:rsid w:val="00787068"/>
    <w:rsid w:val="00794D5F"/>
    <w:rsid w:val="007B1773"/>
    <w:rsid w:val="007B3163"/>
    <w:rsid w:val="007B3471"/>
    <w:rsid w:val="007B5823"/>
    <w:rsid w:val="007C44CC"/>
    <w:rsid w:val="007C610B"/>
    <w:rsid w:val="007E2D74"/>
    <w:rsid w:val="007E33B6"/>
    <w:rsid w:val="007F3F81"/>
    <w:rsid w:val="007F7F9F"/>
    <w:rsid w:val="00806586"/>
    <w:rsid w:val="008169CD"/>
    <w:rsid w:val="00824A97"/>
    <w:rsid w:val="00830F29"/>
    <w:rsid w:val="00831070"/>
    <w:rsid w:val="00836C52"/>
    <w:rsid w:val="00840D26"/>
    <w:rsid w:val="0084642E"/>
    <w:rsid w:val="0085000D"/>
    <w:rsid w:val="00861E08"/>
    <w:rsid w:val="00864208"/>
    <w:rsid w:val="008654CF"/>
    <w:rsid w:val="008758EB"/>
    <w:rsid w:val="00877FD2"/>
    <w:rsid w:val="0088484A"/>
    <w:rsid w:val="00886905"/>
    <w:rsid w:val="0088795A"/>
    <w:rsid w:val="00890AA1"/>
    <w:rsid w:val="00893DE8"/>
    <w:rsid w:val="008A1C42"/>
    <w:rsid w:val="008B3594"/>
    <w:rsid w:val="008C0EC4"/>
    <w:rsid w:val="008C0F51"/>
    <w:rsid w:val="008C5838"/>
    <w:rsid w:val="008C6C94"/>
    <w:rsid w:val="008C6EA1"/>
    <w:rsid w:val="008E47B9"/>
    <w:rsid w:val="008E4ECE"/>
    <w:rsid w:val="008F6192"/>
    <w:rsid w:val="008F781D"/>
    <w:rsid w:val="008F7BFC"/>
    <w:rsid w:val="0091095F"/>
    <w:rsid w:val="009126D8"/>
    <w:rsid w:val="009126E8"/>
    <w:rsid w:val="0091402C"/>
    <w:rsid w:val="009154B3"/>
    <w:rsid w:val="00921C06"/>
    <w:rsid w:val="009258B6"/>
    <w:rsid w:val="00926DE2"/>
    <w:rsid w:val="0093117F"/>
    <w:rsid w:val="00943886"/>
    <w:rsid w:val="009508BC"/>
    <w:rsid w:val="009511E4"/>
    <w:rsid w:val="00951292"/>
    <w:rsid w:val="00953F02"/>
    <w:rsid w:val="009554B8"/>
    <w:rsid w:val="009563AB"/>
    <w:rsid w:val="00967E28"/>
    <w:rsid w:val="00971625"/>
    <w:rsid w:val="00972C0C"/>
    <w:rsid w:val="00977EBB"/>
    <w:rsid w:val="00982608"/>
    <w:rsid w:val="00987CCE"/>
    <w:rsid w:val="00994EB3"/>
    <w:rsid w:val="009A7936"/>
    <w:rsid w:val="009B6138"/>
    <w:rsid w:val="009C1F85"/>
    <w:rsid w:val="009C3DCD"/>
    <w:rsid w:val="009C6954"/>
    <w:rsid w:val="009C6985"/>
    <w:rsid w:val="009D0F6F"/>
    <w:rsid w:val="009D4440"/>
    <w:rsid w:val="009E2030"/>
    <w:rsid w:val="009E633C"/>
    <w:rsid w:val="009F2CB4"/>
    <w:rsid w:val="00A03FEF"/>
    <w:rsid w:val="00A11AEE"/>
    <w:rsid w:val="00A168E8"/>
    <w:rsid w:val="00A300AE"/>
    <w:rsid w:val="00A32731"/>
    <w:rsid w:val="00A331C9"/>
    <w:rsid w:val="00A3611F"/>
    <w:rsid w:val="00A37D01"/>
    <w:rsid w:val="00A40448"/>
    <w:rsid w:val="00A40FD3"/>
    <w:rsid w:val="00A452AA"/>
    <w:rsid w:val="00A5184D"/>
    <w:rsid w:val="00A57009"/>
    <w:rsid w:val="00A64135"/>
    <w:rsid w:val="00A64FC4"/>
    <w:rsid w:val="00A65B32"/>
    <w:rsid w:val="00A74497"/>
    <w:rsid w:val="00A747D8"/>
    <w:rsid w:val="00A755CC"/>
    <w:rsid w:val="00A816B3"/>
    <w:rsid w:val="00A81E81"/>
    <w:rsid w:val="00A82619"/>
    <w:rsid w:val="00A83F1E"/>
    <w:rsid w:val="00A86EF9"/>
    <w:rsid w:val="00A91624"/>
    <w:rsid w:val="00AA52AB"/>
    <w:rsid w:val="00AB00DA"/>
    <w:rsid w:val="00AB1AFA"/>
    <w:rsid w:val="00AB20B7"/>
    <w:rsid w:val="00AB354B"/>
    <w:rsid w:val="00AB39BD"/>
    <w:rsid w:val="00AB75AA"/>
    <w:rsid w:val="00AC221C"/>
    <w:rsid w:val="00AC6744"/>
    <w:rsid w:val="00AD0D40"/>
    <w:rsid w:val="00AD243D"/>
    <w:rsid w:val="00AD33C9"/>
    <w:rsid w:val="00AD6BC8"/>
    <w:rsid w:val="00AD6D2C"/>
    <w:rsid w:val="00AF0D19"/>
    <w:rsid w:val="00AF1065"/>
    <w:rsid w:val="00AF24D2"/>
    <w:rsid w:val="00AF57C3"/>
    <w:rsid w:val="00AF6FC4"/>
    <w:rsid w:val="00B039A3"/>
    <w:rsid w:val="00B14BDE"/>
    <w:rsid w:val="00B24CCF"/>
    <w:rsid w:val="00B36110"/>
    <w:rsid w:val="00B5373F"/>
    <w:rsid w:val="00B539D7"/>
    <w:rsid w:val="00B578DA"/>
    <w:rsid w:val="00B6216B"/>
    <w:rsid w:val="00B6756F"/>
    <w:rsid w:val="00B7012C"/>
    <w:rsid w:val="00B71DAD"/>
    <w:rsid w:val="00B8107F"/>
    <w:rsid w:val="00B9545C"/>
    <w:rsid w:val="00BA208E"/>
    <w:rsid w:val="00BB6DB1"/>
    <w:rsid w:val="00BB6F4C"/>
    <w:rsid w:val="00BB7E75"/>
    <w:rsid w:val="00BD0FCC"/>
    <w:rsid w:val="00BD2F3F"/>
    <w:rsid w:val="00BD4F5A"/>
    <w:rsid w:val="00BD5F6E"/>
    <w:rsid w:val="00BE0E18"/>
    <w:rsid w:val="00BF6809"/>
    <w:rsid w:val="00C050B1"/>
    <w:rsid w:val="00C113E3"/>
    <w:rsid w:val="00C135C7"/>
    <w:rsid w:val="00C14883"/>
    <w:rsid w:val="00C15236"/>
    <w:rsid w:val="00C24E72"/>
    <w:rsid w:val="00C3481E"/>
    <w:rsid w:val="00C36103"/>
    <w:rsid w:val="00C46AE1"/>
    <w:rsid w:val="00C513DF"/>
    <w:rsid w:val="00C636C9"/>
    <w:rsid w:val="00C655F7"/>
    <w:rsid w:val="00C71407"/>
    <w:rsid w:val="00C732A2"/>
    <w:rsid w:val="00C769E1"/>
    <w:rsid w:val="00C772D3"/>
    <w:rsid w:val="00C84C51"/>
    <w:rsid w:val="00C9069B"/>
    <w:rsid w:val="00C9304F"/>
    <w:rsid w:val="00C93BEC"/>
    <w:rsid w:val="00CA20BE"/>
    <w:rsid w:val="00CA3911"/>
    <w:rsid w:val="00CA6116"/>
    <w:rsid w:val="00CB5129"/>
    <w:rsid w:val="00CC1E22"/>
    <w:rsid w:val="00CD6E05"/>
    <w:rsid w:val="00CE4210"/>
    <w:rsid w:val="00CF2029"/>
    <w:rsid w:val="00CF587C"/>
    <w:rsid w:val="00D004FA"/>
    <w:rsid w:val="00D05F31"/>
    <w:rsid w:val="00D12851"/>
    <w:rsid w:val="00D14C9F"/>
    <w:rsid w:val="00D16AFE"/>
    <w:rsid w:val="00D16DE8"/>
    <w:rsid w:val="00D177F4"/>
    <w:rsid w:val="00D22BB1"/>
    <w:rsid w:val="00D362BA"/>
    <w:rsid w:val="00D405B9"/>
    <w:rsid w:val="00D40C58"/>
    <w:rsid w:val="00D43DF7"/>
    <w:rsid w:val="00D44E7F"/>
    <w:rsid w:val="00D463A7"/>
    <w:rsid w:val="00D46D16"/>
    <w:rsid w:val="00D51651"/>
    <w:rsid w:val="00D56093"/>
    <w:rsid w:val="00D600C2"/>
    <w:rsid w:val="00D64B56"/>
    <w:rsid w:val="00D6635D"/>
    <w:rsid w:val="00D70562"/>
    <w:rsid w:val="00D95C5D"/>
    <w:rsid w:val="00DA03D3"/>
    <w:rsid w:val="00DB635F"/>
    <w:rsid w:val="00DC43F4"/>
    <w:rsid w:val="00DC7280"/>
    <w:rsid w:val="00DD00FC"/>
    <w:rsid w:val="00DD20C7"/>
    <w:rsid w:val="00DD6109"/>
    <w:rsid w:val="00DD63B6"/>
    <w:rsid w:val="00DE0C0E"/>
    <w:rsid w:val="00DE388F"/>
    <w:rsid w:val="00DE3D1A"/>
    <w:rsid w:val="00DE65AE"/>
    <w:rsid w:val="00DF15F7"/>
    <w:rsid w:val="00DF2C86"/>
    <w:rsid w:val="00DF7093"/>
    <w:rsid w:val="00E03325"/>
    <w:rsid w:val="00E11F91"/>
    <w:rsid w:val="00E1212F"/>
    <w:rsid w:val="00E136DC"/>
    <w:rsid w:val="00E1376B"/>
    <w:rsid w:val="00E1788B"/>
    <w:rsid w:val="00E21587"/>
    <w:rsid w:val="00E22DE8"/>
    <w:rsid w:val="00E25704"/>
    <w:rsid w:val="00E26F6F"/>
    <w:rsid w:val="00E27C44"/>
    <w:rsid w:val="00E3579A"/>
    <w:rsid w:val="00E36936"/>
    <w:rsid w:val="00E36EC3"/>
    <w:rsid w:val="00E519C0"/>
    <w:rsid w:val="00E52966"/>
    <w:rsid w:val="00E56EA1"/>
    <w:rsid w:val="00E62B52"/>
    <w:rsid w:val="00E64B98"/>
    <w:rsid w:val="00E654A0"/>
    <w:rsid w:val="00E65F43"/>
    <w:rsid w:val="00E71587"/>
    <w:rsid w:val="00E7173E"/>
    <w:rsid w:val="00E75C23"/>
    <w:rsid w:val="00E84D4F"/>
    <w:rsid w:val="00E955C6"/>
    <w:rsid w:val="00E973CE"/>
    <w:rsid w:val="00EA1C15"/>
    <w:rsid w:val="00EC1B11"/>
    <w:rsid w:val="00EC5C0A"/>
    <w:rsid w:val="00ED1F85"/>
    <w:rsid w:val="00ED3BA5"/>
    <w:rsid w:val="00ED3EA7"/>
    <w:rsid w:val="00ED5D44"/>
    <w:rsid w:val="00EF099F"/>
    <w:rsid w:val="00EF221A"/>
    <w:rsid w:val="00EF3804"/>
    <w:rsid w:val="00EF3B2B"/>
    <w:rsid w:val="00EF44C5"/>
    <w:rsid w:val="00F03D43"/>
    <w:rsid w:val="00F14887"/>
    <w:rsid w:val="00F14AEC"/>
    <w:rsid w:val="00F22EFC"/>
    <w:rsid w:val="00F27A40"/>
    <w:rsid w:val="00F375B8"/>
    <w:rsid w:val="00F4467A"/>
    <w:rsid w:val="00F541C5"/>
    <w:rsid w:val="00F546F1"/>
    <w:rsid w:val="00F63789"/>
    <w:rsid w:val="00F6534D"/>
    <w:rsid w:val="00F72410"/>
    <w:rsid w:val="00F73824"/>
    <w:rsid w:val="00F76E44"/>
    <w:rsid w:val="00F93E1C"/>
    <w:rsid w:val="00FA272B"/>
    <w:rsid w:val="00FB07C9"/>
    <w:rsid w:val="00FB5A50"/>
    <w:rsid w:val="00FD3FB1"/>
    <w:rsid w:val="00FD4F12"/>
    <w:rsid w:val="00FD5565"/>
    <w:rsid w:val="00FF1943"/>
    <w:rsid w:val="00FF3D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83107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55F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  <w:style w:type="paragraph" w:customStyle="1" w:styleId="style3">
    <w:name w:val="style3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2">
    <w:name w:val="fontstyle12"/>
    <w:basedOn w:val="a0"/>
    <w:rsid w:val="00EF221A"/>
  </w:style>
  <w:style w:type="paragraph" w:customStyle="1" w:styleId="style4">
    <w:name w:val="style4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1">
    <w:name w:val="fontstyle11"/>
    <w:basedOn w:val="a0"/>
    <w:rsid w:val="00EF221A"/>
  </w:style>
  <w:style w:type="paragraph" w:customStyle="1" w:styleId="style6">
    <w:name w:val="style6"/>
    <w:basedOn w:val="a"/>
    <w:rsid w:val="00EF221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EF221A"/>
  </w:style>
  <w:style w:type="character" w:customStyle="1" w:styleId="30">
    <w:name w:val="Заголовок 3 Знак"/>
    <w:basedOn w:val="a0"/>
    <w:link w:val="3"/>
    <w:uiPriority w:val="9"/>
    <w:rsid w:val="0083107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ar-SA"/>
    </w:rPr>
  </w:style>
  <w:style w:type="paragraph" w:customStyle="1" w:styleId="22">
    <w:name w:val="22"/>
    <w:basedOn w:val="a"/>
    <w:rsid w:val="00577AC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7">
    <w:name w:val="fontstyle27"/>
    <w:basedOn w:val="a0"/>
    <w:rsid w:val="009258B6"/>
  </w:style>
  <w:style w:type="character" w:customStyle="1" w:styleId="fontstyle23">
    <w:name w:val="fontstyle23"/>
    <w:basedOn w:val="a0"/>
    <w:rsid w:val="009258B6"/>
  </w:style>
  <w:style w:type="paragraph" w:customStyle="1" w:styleId="style17">
    <w:name w:val="style17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9258B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">
    <w:name w:val="-"/>
    <w:basedOn w:val="a0"/>
    <w:rsid w:val="00614B5D"/>
  </w:style>
  <w:style w:type="paragraph" w:customStyle="1" w:styleId="21">
    <w:name w:val="2"/>
    <w:basedOn w:val="a"/>
    <w:rsid w:val="00614B5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00">
    <w:name w:val="30"/>
    <w:basedOn w:val="a"/>
    <w:rsid w:val="005C775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1">
    <w:name w:val="3"/>
    <w:basedOn w:val="a0"/>
    <w:rsid w:val="005C7756"/>
  </w:style>
  <w:style w:type="paragraph" w:customStyle="1" w:styleId="listparagraph">
    <w:name w:val="listparagraph"/>
    <w:basedOn w:val="a"/>
    <w:rsid w:val="0050062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">
    <w:name w:val="1"/>
    <w:basedOn w:val="a"/>
    <w:rsid w:val="00972C0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10">
    <w:name w:val="21"/>
    <w:basedOn w:val="a"/>
    <w:rsid w:val="00972C0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normalweb">
    <w:name w:val="normalweb"/>
    <w:basedOn w:val="a"/>
    <w:rsid w:val="00A6413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A6413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bodytext21">
    <w:name w:val="bodytext21"/>
    <w:basedOn w:val="a"/>
    <w:rsid w:val="00A40FD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2">
    <w:name w:val="Обычный1"/>
    <w:basedOn w:val="a"/>
    <w:rsid w:val="00A40FD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listbullet">
    <w:name w:val="listbullet"/>
    <w:basedOn w:val="a"/>
    <w:rsid w:val="00D05F3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01">
    <w:name w:val="fontstyle201"/>
    <w:basedOn w:val="a0"/>
    <w:rsid w:val="0093117F"/>
  </w:style>
  <w:style w:type="character" w:customStyle="1" w:styleId="fontstyle278">
    <w:name w:val="fontstyle278"/>
    <w:basedOn w:val="a0"/>
    <w:rsid w:val="0093117F"/>
  </w:style>
  <w:style w:type="paragraph" w:customStyle="1" w:styleId="style108">
    <w:name w:val="style108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83">
    <w:name w:val="fontstyle283"/>
    <w:basedOn w:val="a0"/>
    <w:rsid w:val="0093117F"/>
  </w:style>
  <w:style w:type="paragraph" w:customStyle="1" w:styleId="style131">
    <w:name w:val="style131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44">
    <w:name w:val="style14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54">
    <w:name w:val="style15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301">
    <w:name w:val="fontstyle301"/>
    <w:basedOn w:val="a0"/>
    <w:rsid w:val="0093117F"/>
  </w:style>
  <w:style w:type="character" w:customStyle="1" w:styleId="fontstyle222">
    <w:name w:val="fontstyle222"/>
    <w:basedOn w:val="a0"/>
    <w:rsid w:val="0093117F"/>
  </w:style>
  <w:style w:type="paragraph" w:customStyle="1" w:styleId="style138">
    <w:name w:val="style138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35">
    <w:name w:val="style135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36">
    <w:name w:val="style136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94">
    <w:name w:val="style94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"/>
    <w:rsid w:val="0093117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0">
    <w:name w:val="11"/>
    <w:basedOn w:val="a"/>
    <w:rsid w:val="004E254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24">
    <w:name w:val="24"/>
    <w:basedOn w:val="a"/>
    <w:rsid w:val="004E2546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655F7"/>
    <w:rPr>
      <w:rFonts w:asciiTheme="majorHAnsi" w:eastAsiaTheme="majorEastAsia" w:hAnsiTheme="majorHAnsi" w:cstheme="majorBidi"/>
      <w:i/>
      <w:iCs/>
      <w:color w:val="2E74B5" w:themeColor="accent1" w:themeShade="BF"/>
      <w:lang w:eastAsia="ar-SA"/>
    </w:rPr>
  </w:style>
  <w:style w:type="paragraph" w:customStyle="1" w:styleId="af5">
    <w:name w:val="af5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4">
    <w:name w:val="af4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g">
    <w:name w:val="g"/>
    <w:basedOn w:val="a"/>
    <w:rsid w:val="003C46A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DE0C0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u">
    <w:name w:val="u"/>
    <w:basedOn w:val="a"/>
    <w:rsid w:val="00E7158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E7158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50">
    <w:name w:val="a5"/>
    <w:basedOn w:val="a"/>
    <w:rsid w:val="00E7158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oktitle">
    <w:name w:val="booktitle"/>
    <w:basedOn w:val="a0"/>
    <w:rsid w:val="00E71587"/>
  </w:style>
  <w:style w:type="paragraph" w:customStyle="1" w:styleId="p9">
    <w:name w:val="p9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8">
    <w:name w:val="s8"/>
    <w:basedOn w:val="a0"/>
    <w:rsid w:val="00A91624"/>
  </w:style>
  <w:style w:type="character" w:customStyle="1" w:styleId="s7">
    <w:name w:val="s7"/>
    <w:basedOn w:val="a0"/>
    <w:rsid w:val="00A91624"/>
  </w:style>
  <w:style w:type="paragraph" w:customStyle="1" w:styleId="p3">
    <w:name w:val="p3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9">
    <w:name w:val="s9"/>
    <w:basedOn w:val="a0"/>
    <w:rsid w:val="00A91624"/>
  </w:style>
  <w:style w:type="paragraph" w:customStyle="1" w:styleId="p29">
    <w:name w:val="p29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basedOn w:val="a0"/>
    <w:rsid w:val="00A91624"/>
  </w:style>
  <w:style w:type="paragraph" w:customStyle="1" w:styleId="heading">
    <w:name w:val="heading"/>
    <w:basedOn w:val="a"/>
    <w:rsid w:val="00A91624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h-background-2">
    <w:name w:val="h-background-2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0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5C082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310">
    <w:name w:val="31"/>
    <w:basedOn w:val="a"/>
    <w:rsid w:val="00CE4210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CE4210"/>
  </w:style>
  <w:style w:type="paragraph" w:customStyle="1" w:styleId="consplusdoclist">
    <w:name w:val="consplusdoclist"/>
    <w:basedOn w:val="a"/>
    <w:rsid w:val="00D1285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8A1C42"/>
  </w:style>
  <w:style w:type="paragraph" w:customStyle="1" w:styleId="western">
    <w:name w:val="western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ighlight">
    <w:name w:val="highlight"/>
    <w:basedOn w:val="a0"/>
    <w:rsid w:val="008A1C42"/>
  </w:style>
  <w:style w:type="paragraph" w:customStyle="1" w:styleId="s1">
    <w:name w:val="s1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materialtext1">
    <w:name w:val="materialtext1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41">
    <w:name w:val="4"/>
    <w:basedOn w:val="a"/>
    <w:rsid w:val="008A1C4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main-menu">
    <w:name w:val="main-menu"/>
    <w:basedOn w:val="a"/>
    <w:rsid w:val="008654CF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8654CF"/>
    <w:pPr>
      <w:pBdr>
        <w:bottom w:val="single" w:sz="6" w:space="1" w:color="auto"/>
      </w:pBdr>
      <w:suppressAutoHyphens w:val="0"/>
      <w:spacing w:after="0" w:line="240" w:lineRule="auto"/>
      <w:jc w:val="center"/>
    </w:pPr>
    <w:rPr>
      <w:rFonts w:ascii="Arial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8654C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8654CF"/>
    <w:pPr>
      <w:pBdr>
        <w:top w:val="single" w:sz="6" w:space="1" w:color="auto"/>
      </w:pBdr>
      <w:suppressAutoHyphens w:val="0"/>
      <w:spacing w:after="0" w:line="240" w:lineRule="auto"/>
      <w:jc w:val="center"/>
    </w:pPr>
    <w:rPr>
      <w:rFonts w:ascii="Arial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8654CF"/>
    <w:rPr>
      <w:rFonts w:ascii="Arial" w:eastAsia="Times New Roman" w:hAnsi="Arial" w:cs="Arial"/>
      <w:vanish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8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4667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09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7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0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57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8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4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86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1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37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28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5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19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7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60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3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537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0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37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4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7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820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0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45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68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4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8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9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94313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07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63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46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48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66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6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99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73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71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52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85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731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0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60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2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75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090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588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828765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597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46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03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39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63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90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2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0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06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099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89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6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69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286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6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06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848729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584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55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1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1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38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92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94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0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4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99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2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47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16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3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5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36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1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0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9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71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9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8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24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1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33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52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27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63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7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7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33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50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9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82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27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3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1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4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1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47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25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5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95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7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0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653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93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12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82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8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405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42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37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0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74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23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0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01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9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13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9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49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527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490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39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26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50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00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9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76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45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06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06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0958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6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8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1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0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38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25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85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6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0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61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5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3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29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0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85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8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2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840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701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91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55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7247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5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8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8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8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5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60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75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5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9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07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97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4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0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68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0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7708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9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9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78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92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5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97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6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9264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0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05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58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64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04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3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36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24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6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011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02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78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46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8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78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46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7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369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703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06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33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0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2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4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08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66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0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44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05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63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3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064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3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6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32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6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4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72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65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1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47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81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16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6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5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36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2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0232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10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1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83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7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87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8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6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9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90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8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46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77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83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30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9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97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8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48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00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6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02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4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71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99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0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29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59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70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71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1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0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39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1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89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0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71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4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75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5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7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75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36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47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9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67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70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822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933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86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5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89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50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349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401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7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43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2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5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4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39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018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5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5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16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8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42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96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0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56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61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77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95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37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83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951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40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53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845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3636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95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9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9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1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835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2" w:color="auto"/>
                <w:right w:val="none" w:sz="0" w:space="0" w:color="auto"/>
              </w:divBdr>
            </w:div>
          </w:divsChild>
        </w:div>
      </w:divsChild>
    </w:div>
    <w:div w:id="112774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62345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5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17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32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19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80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649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5201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4066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215034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12290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8739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254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010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050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5474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9232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0624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559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957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3679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4836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1763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8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789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1272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392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46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819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91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19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7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3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68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50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74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1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22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97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0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8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83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2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42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94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20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211509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83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24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7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52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804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52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4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22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4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204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62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4742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32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048186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322802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366748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785180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650122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029541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208081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359042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25217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912026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999843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09379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354988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086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541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231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53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58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648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227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3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709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997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247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6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56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06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7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19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3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8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2002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0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37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6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052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69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67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14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251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7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80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28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3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21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6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94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3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6072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52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17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5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81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2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7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84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7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1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9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3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8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51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4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22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30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352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2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2147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5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6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8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61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52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93463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31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2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0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120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4736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54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14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9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132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7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3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03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61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67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85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48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3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4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2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99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0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5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3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5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6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03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20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8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770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40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8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55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32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5239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57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28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70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21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0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5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92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6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58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19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3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4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96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5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3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734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9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25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7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4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79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2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6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55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19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8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48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262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38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6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19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0456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6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4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8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49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461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323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4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58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0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14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10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9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47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30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0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04150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667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6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00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2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3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2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947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50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1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2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91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0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42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9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2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30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17842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1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38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9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7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11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73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7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21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2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52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63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16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48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427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943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21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93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031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5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76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68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48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07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4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93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8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40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7400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534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0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19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3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35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4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15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02983">
              <w:marLeft w:val="0"/>
              <w:marRight w:val="6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</w:divsChild>
    </w:div>
    <w:div w:id="179991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75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61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199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55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34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14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7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87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46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09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94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2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77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89457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092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52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11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28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74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14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31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24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50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279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30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38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8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22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09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80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6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972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89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51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75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205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71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9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85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12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105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5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864510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31610">
                  <w:marLeft w:val="270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839712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057764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258497">
                  <w:marLeft w:val="180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1964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54465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95260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96823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599372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869743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806174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568848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33741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61626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204003">
                  <w:marLeft w:val="225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70072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930698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248731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359132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1497645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39109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94360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923441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435977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714638">
                  <w:marLeft w:val="0"/>
                  <w:marRight w:val="4535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458655">
                  <w:marLeft w:val="0"/>
                  <w:marRight w:val="4535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7162293">
                  <w:marLeft w:val="360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212808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858056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276505">
                  <w:marLeft w:val="0"/>
                  <w:marRight w:val="0"/>
                  <w:marTop w:val="0"/>
                  <w:marBottom w:val="0"/>
                  <w:divBdr>
                    <w:top w:val="single" w:sz="8" w:space="1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02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94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8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30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25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31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95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8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44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17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95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67566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1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96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4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44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24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4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1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54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0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43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4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2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3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02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11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55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456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97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2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339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4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96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81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14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55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02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5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92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2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6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40939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7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6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8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85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2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58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18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03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8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03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9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8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231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3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30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81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4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08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5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83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8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3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312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4632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74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81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9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55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0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34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56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43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49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4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83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3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4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9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82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7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084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95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7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03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5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15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8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504</TotalTime>
  <Pages>3</Pages>
  <Words>1904</Words>
  <Characters>10857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494</cp:revision>
  <dcterms:created xsi:type="dcterms:W3CDTF">2022-12-15T15:00:00Z</dcterms:created>
  <dcterms:modified xsi:type="dcterms:W3CDTF">2025-02-24T17:27:00Z</dcterms:modified>
</cp:coreProperties>
</file>